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pharmapp-suite"/>
    <w:p>
      <w:pPr>
        <w:pStyle w:val="Heading1"/>
      </w:pPr>
      <w:r>
        <w:t xml:space="preserve">PharmApp Suite</w:t>
      </w:r>
    </w:p>
    <w:bookmarkStart w:id="20" w:name="ai-for-drug-discovery-and-development"/>
    <w:p>
      <w:pPr>
        <w:pStyle w:val="Heading2"/>
      </w:pPr>
      <w:r>
        <w:t xml:space="preserve">🧠 AI for Drug Discovery and Development 🧪</w:t>
      </w:r>
    </w:p>
    <w:p>
      <w:pPr>
        <w:pStyle w:val="FirstParagraph"/>
      </w:pPr>
      <w:r>
        <w:t xml:space="preserve">Copyright 2025 | RnD Pharma Plus | www.nghiencuuthuoc.com | Zalo: +84888999311 |</w:t>
      </w:r>
    </w:p>
    <w:bookmarkEnd w:id="20"/>
    <w:bookmarkStart w:id="21" w:name="X54ba0c0ade14b8ec1ee8f806a845d766d411a09"/>
    <w:p>
      <w:pPr>
        <w:pStyle w:val="Heading2"/>
      </w:pPr>
      <w:r>
        <w:t xml:space="preserve">🧩 Topic: Oncology-focused drug trend in ChEMBL</w:t>
      </w:r>
    </w:p>
    <w:p>
      <w:pPr>
        <w:pStyle w:val="FirstParagraph"/>
      </w:pPr>
      <w:r>
        <w:t xml:space="preserve">Okay, I understand. You’re working on a ChEMBL 35 data analysis project using RDKit and need guidance on how to structure your code, run queries, handle potential errors, and create examples, following an AIMLops template and addressing specific SQL and Python issues. Let’s break this down step by step.</w:t>
      </w:r>
    </w:p>
    <w:p>
      <w:pPr>
        <w:pStyle w:val="BodyText"/>
      </w:pPr>
      <w:r>
        <w:rPr>
          <w:b/>
          <w:bCs/>
        </w:rPr>
        <w:t xml:space="preserve">1. Analysis of the Analysis Model</w:t>
      </w:r>
    </w:p>
    <w:p>
      <w:pPr>
        <w:pStyle w:val="BodyText"/>
      </w:pPr>
      <w:r>
        <w:t xml:space="preserve">Given that you’re using ChEMBL data and RDKit, the overall goal is likely to explore relationships between chemical structures and biological activity. Here’s a general model framework:</w:t>
      </w:r>
    </w:p>
    <w:p>
      <w:pPr>
        <w:pStyle w:val="Compact"/>
        <w:numPr>
          <w:ilvl w:val="0"/>
          <w:numId w:val="1001"/>
        </w:numPr>
      </w:pPr>
      <w:r>
        <w:rPr>
          <w:b/>
          <w:bCs/>
        </w:rPr>
        <w:t xml:space="preserve">Data Extraction &amp; Preparation (SQL):</w:t>
      </w:r>
      <w:r>
        <w:t xml:space="preserve"> </w:t>
      </w:r>
      <w:r>
        <w:t xml:space="preserve">Retrieve relevant data from ChEMBL, focusing on activity data (IC50, Ki, etc.) and associated chemical structures (SMILES). Clean the data, handle missing values, and standardize units. Limiting to 100 rows for initial development is smart.</w:t>
      </w:r>
    </w:p>
    <w:p>
      <w:pPr>
        <w:pStyle w:val="Compact"/>
        <w:numPr>
          <w:ilvl w:val="0"/>
          <w:numId w:val="1001"/>
        </w:numPr>
      </w:pPr>
      <w:r>
        <w:rPr>
          <w:b/>
          <w:bCs/>
        </w:rPr>
        <w:t xml:space="preserve">Feature Engineering (Python/RDKit):</w:t>
      </w:r>
      <w:r>
        <w:t xml:space="preserve"> </w:t>
      </w:r>
      <w:r>
        <w:t xml:space="preserve">Use RDKit to generate molecular descriptors (e.g., molecular weight, LogP, number of hydrogen bond donors/acceptors, topological polar surface area (TPSA), etc.) from the SMILES strings. These descriptors become the features for your analysis.</w:t>
      </w:r>
    </w:p>
    <w:p>
      <w:pPr>
        <w:pStyle w:val="Compact"/>
        <w:numPr>
          <w:ilvl w:val="0"/>
          <w:numId w:val="1001"/>
        </w:numPr>
      </w:pPr>
      <w:r>
        <w:rPr>
          <w:b/>
          <w:bCs/>
        </w:rPr>
        <w:t xml:space="preserve">Exploratory Data Analysis (EDA) (Python):</w:t>
      </w:r>
      <w:r>
        <w:t xml:space="preserve"> </w:t>
      </w:r>
      <w:r>
        <w:t xml:space="preserve">Explore the data, looking for correlations between descriptors and activity values. This can involve scatter plots, histograms, and other visualizations.</w:t>
      </w:r>
    </w:p>
    <w:p>
      <w:pPr>
        <w:pStyle w:val="Compact"/>
        <w:numPr>
          <w:ilvl w:val="0"/>
          <w:numId w:val="1001"/>
        </w:numPr>
      </w:pPr>
      <w:r>
        <w:rPr>
          <w:b/>
          <w:bCs/>
        </w:rPr>
        <w:t xml:space="preserve">Modeling (Python/Scikit-learn):</w:t>
      </w:r>
      <w:r>
        <w:t xml:space="preserve"> </w:t>
      </w:r>
      <w:r>
        <w:t xml:space="preserve">Build a predictive model to relate the molecular descriptors to the activity values. Common choices include:</w:t>
      </w:r>
    </w:p>
    <w:p>
      <w:pPr>
        <w:pStyle w:val="Compact"/>
        <w:numPr>
          <w:ilvl w:val="1"/>
          <w:numId w:val="1002"/>
        </w:numPr>
      </w:pPr>
      <w:r>
        <w:rPr>
          <w:b/>
          <w:bCs/>
        </w:rPr>
        <w:t xml:space="preserve">Linear Regression:</w:t>
      </w:r>
      <w:r>
        <w:t xml:space="preserve"> </w:t>
      </w:r>
      <w:r>
        <w:t xml:space="preserve">Simple, but can be a good starting point.</w:t>
      </w:r>
    </w:p>
    <w:p>
      <w:pPr>
        <w:pStyle w:val="Compact"/>
        <w:numPr>
          <w:ilvl w:val="1"/>
          <w:numId w:val="1002"/>
        </w:numPr>
      </w:pPr>
      <w:r>
        <w:rPr>
          <w:b/>
          <w:bCs/>
        </w:rPr>
        <w:t xml:space="preserve">Random Forest:</w:t>
      </w:r>
      <w:r>
        <w:t xml:space="preserve"> </w:t>
      </w:r>
      <w:r>
        <w:t xml:space="preserve">Robust and can capture non-linear relationships.</w:t>
      </w:r>
    </w:p>
    <w:p>
      <w:pPr>
        <w:pStyle w:val="Compact"/>
        <w:numPr>
          <w:ilvl w:val="1"/>
          <w:numId w:val="1002"/>
        </w:numPr>
      </w:pPr>
      <w:r>
        <w:rPr>
          <w:b/>
          <w:bCs/>
        </w:rPr>
        <w:t xml:space="preserve">Support Vector Machines (SVM):</w:t>
      </w:r>
      <w:r>
        <w:t xml:space="preserve"> </w:t>
      </w:r>
      <w:r>
        <w:t xml:space="preserve">Can be effective with high-dimensional data.</w:t>
      </w:r>
    </w:p>
    <w:p>
      <w:pPr>
        <w:pStyle w:val="Compact"/>
        <w:numPr>
          <w:ilvl w:val="1"/>
          <w:numId w:val="1002"/>
        </w:numPr>
      </w:pPr>
      <w:r>
        <w:rPr>
          <w:b/>
          <w:bCs/>
        </w:rPr>
        <w:t xml:space="preserve">Neural Networks:</w:t>
      </w:r>
      <w:r>
        <w:t xml:space="preserve"> </w:t>
      </w:r>
      <w:r>
        <w:t xml:space="preserve">More complex, but can learn intricate patterns.</w:t>
      </w:r>
    </w:p>
    <w:p>
      <w:pPr>
        <w:pStyle w:val="Compact"/>
        <w:numPr>
          <w:ilvl w:val="0"/>
          <w:numId w:val="1001"/>
        </w:numPr>
      </w:pPr>
      <w:r>
        <w:rPr>
          <w:b/>
          <w:bCs/>
        </w:rPr>
        <w:t xml:space="preserve">Evaluation (Python):</w:t>
      </w:r>
      <w:r>
        <w:t xml:space="preserve"> </w:t>
      </w:r>
      <w:r>
        <w:t xml:space="preserve">Evaluate the model’s performance using appropriate metrics such as:</w:t>
      </w:r>
    </w:p>
    <w:p>
      <w:pPr>
        <w:pStyle w:val="Compact"/>
        <w:numPr>
          <w:ilvl w:val="1"/>
          <w:numId w:val="1003"/>
        </w:numPr>
      </w:pPr>
      <w:r>
        <w:rPr>
          <w:b/>
          <w:bCs/>
        </w:rPr>
        <w:t xml:space="preserve">Mean Squared Error (MSE):</w:t>
      </w:r>
      <w:r>
        <w:t xml:space="preserve"> </w:t>
      </w:r>
      <w:r>
        <w:t xml:space="preserve">Measures the average squared difference between predicted and actual values.</w:t>
      </w:r>
    </w:p>
    <w:p>
      <w:pPr>
        <w:pStyle w:val="Compact"/>
        <w:numPr>
          <w:ilvl w:val="1"/>
          <w:numId w:val="1003"/>
        </w:numPr>
      </w:pPr>
      <w:r>
        <w:rPr>
          <w:b/>
          <w:bCs/>
        </w:rPr>
        <w:t xml:space="preserve">R-squared:</w:t>
      </w:r>
      <w:r>
        <w:t xml:space="preserve"> </w:t>
      </w:r>
      <w:r>
        <w:t xml:space="preserve">Represents the proportion of variance in the dependent variable that is predictable from the independent variables.</w:t>
      </w:r>
    </w:p>
    <w:p>
      <w:pPr>
        <w:pStyle w:val="Compact"/>
        <w:numPr>
          <w:ilvl w:val="1"/>
          <w:numId w:val="1003"/>
        </w:numPr>
      </w:pPr>
      <w:r>
        <w:rPr>
          <w:b/>
          <w:bCs/>
        </w:rPr>
        <w:t xml:space="preserve">Root Mean Squared Error (RMSE):</w:t>
      </w:r>
      <w:r>
        <w:t xml:space="preserve"> </w:t>
      </w:r>
      <w:r>
        <w:t xml:space="preserve">The square root of MSE, easier to interpret.</w:t>
      </w:r>
    </w:p>
    <w:p>
      <w:pPr>
        <w:pStyle w:val="Compact"/>
        <w:numPr>
          <w:ilvl w:val="1"/>
          <w:numId w:val="1003"/>
        </w:numPr>
      </w:pPr>
      <w:r>
        <w:rPr>
          <w:b/>
          <w:bCs/>
        </w:rPr>
        <w:t xml:space="preserve">Area Under the ROC Curve (AUC):</w:t>
      </w:r>
      <w:r>
        <w:t xml:space="preserve"> </w:t>
      </w:r>
      <w:r>
        <w:t xml:space="preserve">For classification problems (e.g., active/inactive).</w:t>
      </w:r>
    </w:p>
    <w:p>
      <w:pPr>
        <w:pStyle w:val="Compact"/>
        <w:numPr>
          <w:ilvl w:val="0"/>
          <w:numId w:val="1001"/>
        </w:numPr>
      </w:pPr>
      <w:r>
        <w:rPr>
          <w:b/>
          <w:bCs/>
        </w:rPr>
        <w:t xml:space="preserve">Interpretation (Python):</w:t>
      </w:r>
      <w:r>
        <w:t xml:space="preserve"> </w:t>
      </w:r>
      <w:r>
        <w:t xml:space="preserve">Analyze the model to understand which descriptors are most important for predicting activity.</w:t>
      </w:r>
    </w:p>
    <w:p>
      <w:pPr>
        <w:pStyle w:val="FirstParagraph"/>
      </w:pPr>
      <w:r>
        <w:rPr>
          <w:b/>
          <w:bCs/>
        </w:rPr>
        <w:t xml:space="preserve">2. SQL and Python Code</w:t>
      </w:r>
    </w:p>
    <w:p>
      <w:pPr>
        <w:pStyle w:val="BodyText"/>
      </w:pPr>
      <w:r>
        <w:t xml:space="preserve">Here’s the code, incorporating the error handling and row limit.</w:t>
      </w:r>
    </w:p>
    <w:p>
      <w:pPr>
        <w:pStyle w:val="BodyText"/>
      </w:pPr>
      <w:r>
        <w:rPr>
          <w:b/>
          <w:bCs/>
        </w:rPr>
        <w:t xml:space="preserve">SQL (</w:t>
      </w:r>
      <w:r>
        <w:rPr>
          <w:rStyle w:val="VerbatimChar"/>
          <w:b/>
          <w:bCs/>
        </w:rPr>
        <w:t xml:space="preserve">../data/chembl_35_52_data.sql</w:t>
      </w:r>
      <w:r>
        <w:rPr>
          <w:b/>
          <w:bCs/>
        </w:rPr>
        <w:t xml:space="preserve">):</w:t>
      </w:r>
    </w:p>
    <w:p>
      <w:pPr>
        <w:pStyle w:val="SourceCode"/>
      </w:pPr>
      <w:r>
        <w:rPr>
          <w:rStyle w:val="CommentTok"/>
        </w:rPr>
        <w:t xml:space="preserve">-- Extracting 100 rows of data for ChEMBL_35_52 analysis.</w:t>
      </w:r>
      <w:r>
        <w:br/>
      </w:r>
      <w:r>
        <w:rPr>
          <w:rStyle w:val="CommentTok"/>
        </w:rPr>
        <w:t xml:space="preserve">-- Focuses on activity data and associated SMILES strings.</w:t>
      </w:r>
      <w:r>
        <w:br/>
      </w:r>
      <w:r>
        <w:br/>
      </w:r>
      <w:r>
        <w:rPr>
          <w:rStyle w:val="KeywordTok"/>
        </w:rPr>
        <w:t xml:space="preserve">SELECT</w:t>
      </w:r>
      <w:r>
        <w:br/>
      </w:r>
      <w:r>
        <w:rPr>
          <w:rStyle w:val="NormalTok"/>
        </w:rPr>
        <w:t xml:space="preserve">    act.molregno,</w:t>
      </w:r>
      <w:r>
        <w:br/>
      </w:r>
      <w:r>
        <w:rPr>
          <w:rStyle w:val="NormalTok"/>
        </w:rPr>
        <w:t xml:space="preserve">    act.standard_value,</w:t>
      </w:r>
      <w:r>
        <w:br/>
      </w:r>
      <w:r>
        <w:rPr>
          <w:rStyle w:val="NormalTok"/>
        </w:rPr>
        <w:t xml:space="preserve">    act.standard_units,</w:t>
      </w:r>
      <w:r>
        <w:br/>
      </w:r>
      <w:r>
        <w:rPr>
          <w:rStyle w:val="NormalTok"/>
        </w:rPr>
        <w:t xml:space="preserve">    act.standard_type,</w:t>
      </w:r>
      <w:r>
        <w:br/>
      </w:r>
      <w:r>
        <w:rPr>
          <w:rStyle w:val="NormalTok"/>
        </w:rPr>
        <w:t xml:space="preserve">    md.chembl_id,</w:t>
      </w:r>
      <w:r>
        <w:br/>
      </w:r>
      <w:r>
        <w:rPr>
          <w:rStyle w:val="NormalTok"/>
        </w:rPr>
        <w:t xml:space="preserve">    md.canonical_smiles</w:t>
      </w:r>
      <w:r>
        <w:br/>
      </w:r>
      <w:r>
        <w:rPr>
          <w:rStyle w:val="KeywordTok"/>
        </w:rPr>
        <w:t xml:space="preserve">FROM</w:t>
      </w:r>
      <w:r>
        <w:br/>
      </w:r>
      <w:r>
        <w:rPr>
          <w:rStyle w:val="NormalTok"/>
        </w:rPr>
        <w:t xml:space="preserve">    activities act</w:t>
      </w:r>
      <w:r>
        <w:br/>
      </w:r>
      <w:r>
        <w:rPr>
          <w:rStyle w:val="KeywordTok"/>
        </w:rPr>
        <w:t xml:space="preserve">JOIN</w:t>
      </w:r>
      <w:r>
        <w:br/>
      </w:r>
      <w:r>
        <w:rPr>
          <w:rStyle w:val="NormalTok"/>
        </w:rPr>
        <w:t xml:space="preserve">    molecule_dictionary md </w:t>
      </w:r>
      <w:r>
        <w:rPr>
          <w:rStyle w:val="KeywordTok"/>
        </w:rPr>
        <w:t xml:space="preserve">ON</w:t>
      </w:r>
      <w:r>
        <w:rPr>
          <w:rStyle w:val="NormalTok"/>
        </w:rPr>
        <w:t xml:space="preserve"> act.molregno </w:t>
      </w:r>
      <w:r>
        <w:rPr>
          <w:rStyle w:val="OperatorTok"/>
        </w:rPr>
        <w:t xml:space="preserve">=</w:t>
      </w:r>
      <w:r>
        <w:rPr>
          <w:rStyle w:val="NormalTok"/>
        </w:rPr>
        <w:t xml:space="preserve"> md.molregno</w:t>
      </w:r>
      <w:r>
        <w:br/>
      </w: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'IC50'</w:t>
      </w:r>
      <w:r>
        <w:rPr>
          <w:rStyle w:val="NormalTok"/>
        </w:rPr>
        <w:t xml:space="preserve">  </w:t>
      </w:r>
      <w:r>
        <w:rPr>
          <w:rStyle w:val="CommentTok"/>
        </w:rPr>
        <w:t xml:space="preserve">-- Focus on IC50 values</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rPr>
          <w:rStyle w:val="NormalTok"/>
        </w:rPr>
        <w:t xml:space="preserve"> </w:t>
      </w:r>
      <w:r>
        <w:rPr>
          <w:rStyle w:val="CommentTok"/>
        </w:rPr>
        <w:t xml:space="preserve">-- Standardize units to 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md.canonical_smiles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rPr>
          <w:rStyle w:val="NormalTok"/>
        </w:rPr>
        <w:t xml:space="preserve">  </w:t>
      </w:r>
      <w:r>
        <w:rPr>
          <w:rStyle w:val="CommentTok"/>
        </w:rPr>
        <w:t xml:space="preserve">-- Corrected: Use ::text for regex matching</w:t>
      </w:r>
      <w:r>
        <w:br/>
      </w:r>
      <w:r>
        <w:rPr>
          <w:rStyle w:val="KeywordTok"/>
        </w:rPr>
        <w:t xml:space="preserve">LIMIT</w:t>
      </w:r>
      <w:r>
        <w:rPr>
          <w:rStyle w:val="NormalTok"/>
        </w:rPr>
        <w:t xml:space="preserve"> </w:t>
      </w:r>
      <w:r>
        <w:rPr>
          <w:rStyle w:val="DecValTok"/>
        </w:rPr>
        <w:t xml:space="preserve">100</w:t>
      </w:r>
      <w:r>
        <w:rPr>
          <w:rStyle w:val="NormalTok"/>
        </w:rPr>
        <w:t xml:space="preserve">;</w:t>
      </w:r>
      <w:r>
        <w:br/>
      </w:r>
      <w:r>
        <w:br/>
      </w:r>
      <w:r>
        <w:rPr>
          <w:rStyle w:val="CommentTok"/>
        </w:rPr>
        <w:t xml:space="preserve">-- Save the result to a CSV file using pgAdmin's export feature.</w:t>
      </w:r>
    </w:p>
    <w:p>
      <w:pPr>
        <w:pStyle w:val="FirstParagraph"/>
      </w:pPr>
      <w:r>
        <w:rPr>
          <w:b/>
          <w:bCs/>
        </w:rPr>
        <w:t xml:space="preserve">Explanation:</w:t>
      </w:r>
    </w:p>
    <w:p>
      <w:pPr>
        <w:pStyle w:val="Compact"/>
        <w:numPr>
          <w:ilvl w:val="0"/>
          <w:numId w:val="1004"/>
        </w:numPr>
      </w:pPr>
      <w:r>
        <w:rPr>
          <w:rStyle w:val="VerbatimChar"/>
          <w:b/>
          <w:bCs/>
        </w:rPr>
        <w:t xml:space="preserve">SELECT ... FROM activities act JOIN molecule_dictionary md ...</w:t>
      </w:r>
      <w:r>
        <w:rPr>
          <w:b/>
          <w:bCs/>
        </w:rPr>
        <w:t xml:space="preserve">:</w:t>
      </w:r>
      <w:r>
        <w:t xml:space="preserve"> </w:t>
      </w:r>
      <w:r>
        <w:t xml:space="preserve">This selects the necessary columns (activity data and SMILES strings) from the</w:t>
      </w:r>
      <w:r>
        <w:t xml:space="preserve"> </w:t>
      </w:r>
      <w:r>
        <w:rPr>
          <w:rStyle w:val="VerbatimChar"/>
        </w:rPr>
        <w:t xml:space="preserve">activities</w:t>
      </w:r>
      <w:r>
        <w:t xml:space="preserve"> </w:t>
      </w:r>
      <w:r>
        <w:t xml:space="preserve">and</w:t>
      </w:r>
      <w:r>
        <w:t xml:space="preserve"> </w:t>
      </w:r>
      <w:r>
        <w:rPr>
          <w:rStyle w:val="VerbatimChar"/>
        </w:rPr>
        <w:t xml:space="preserve">molecule_dictionary</w:t>
      </w:r>
      <w:r>
        <w:t xml:space="preserve"> </w:t>
      </w:r>
      <w:r>
        <w:t xml:space="preserve">tables, joining them on</w:t>
      </w:r>
      <w:r>
        <w:t xml:space="preserve"> </w:t>
      </w:r>
      <w:r>
        <w:rPr>
          <w:rStyle w:val="VerbatimChar"/>
        </w:rPr>
        <w:t xml:space="preserve">molregno</w:t>
      </w:r>
      <w:r>
        <w:t xml:space="preserve">.</w:t>
      </w:r>
    </w:p>
    <w:p>
      <w:pPr>
        <w:pStyle w:val="Compact"/>
        <w:numPr>
          <w:ilvl w:val="0"/>
          <w:numId w:val="1004"/>
        </w:numPr>
      </w:pPr>
      <w:r>
        <w:rPr>
          <w:rStyle w:val="VerbatimChar"/>
          <w:b/>
          <w:bCs/>
        </w:rPr>
        <w:t xml:space="preserve">WHERE ...</w:t>
      </w:r>
      <w:r>
        <w:rPr>
          <w:b/>
          <w:bCs/>
        </w:rPr>
        <w:t xml:space="preserve">:</w:t>
      </w:r>
      <w:r>
        <w:t xml:space="preserve"> </w:t>
      </w:r>
      <w:r>
        <w:t xml:space="preserve">This filters the data to include only:</w:t>
      </w:r>
    </w:p>
    <w:p>
      <w:pPr>
        <w:pStyle w:val="Compact"/>
        <w:numPr>
          <w:ilvl w:val="1"/>
          <w:numId w:val="1005"/>
        </w:numPr>
      </w:pPr>
      <w:r>
        <w:t xml:space="preserve">IC50 values (</w:t>
      </w:r>
      <w:r>
        <w:rPr>
          <w:rStyle w:val="VerbatimChar"/>
        </w:rPr>
        <w:t xml:space="preserve">act.standard_type = 'IC50'</w:t>
      </w:r>
      <w:r>
        <w:t xml:space="preserve">).</w:t>
      </w:r>
    </w:p>
    <w:p>
      <w:pPr>
        <w:pStyle w:val="Compact"/>
        <w:numPr>
          <w:ilvl w:val="1"/>
          <w:numId w:val="1005"/>
        </w:numPr>
      </w:pPr>
      <w:r>
        <w:t xml:space="preserve">Values in nM (</w:t>
      </w:r>
      <w:r>
        <w:rPr>
          <w:rStyle w:val="VerbatimChar"/>
        </w:rPr>
        <w:t xml:space="preserve">act.standard_units = 'nM'</w:t>
      </w:r>
      <w:r>
        <w:t xml:space="preserve">).</w:t>
      </w:r>
    </w:p>
    <w:p>
      <w:pPr>
        <w:pStyle w:val="Compact"/>
        <w:numPr>
          <w:ilvl w:val="1"/>
          <w:numId w:val="1005"/>
        </w:numPr>
      </w:pPr>
      <w:r>
        <w:t xml:space="preserve">Non-null values for both activity and SMILES.</w:t>
      </w:r>
    </w:p>
    <w:p>
      <w:pPr>
        <w:pStyle w:val="Compact"/>
        <w:numPr>
          <w:ilvl w:val="1"/>
          <w:numId w:val="1005"/>
        </w:numPr>
      </w:pPr>
      <w:r>
        <w:rPr>
          <w:rStyle w:val="VerbatimChar"/>
          <w:b/>
          <w:bCs/>
        </w:rPr>
        <w:t xml:space="preserve">AND act.standard_value::text ~ '^[0-9\.]+$'</w:t>
      </w:r>
      <w:r>
        <w:rPr>
          <w:b/>
          <w:bCs/>
        </w:rPr>
        <w:t xml:space="preserve">:</w:t>
      </w:r>
      <w:r>
        <w:t xml:space="preserve"> </w:t>
      </w:r>
      <w:r>
        <w:t xml:space="preserve">This is the corrected version of your regex. The error</w:t>
      </w:r>
      <w:r>
        <w:t xml:space="preserve"> </w:t>
      </w:r>
      <w:r>
        <w:rPr>
          <w:rStyle w:val="VerbatimChar"/>
        </w:rPr>
        <w:t xml:space="preserve">operator does not exist: numeric ~ unknown</w:t>
      </w:r>
      <w:r>
        <w:t xml:space="preserve"> </w:t>
      </w:r>
      <w:r>
        <w:t xml:space="preserve">arises because the</w:t>
      </w:r>
      <w:r>
        <w:t xml:space="preserve"> </w:t>
      </w:r>
      <w:r>
        <w:rPr>
          <w:rStyle w:val="VerbatimChar"/>
        </w:rPr>
        <w:t xml:space="preserve">~</w:t>
      </w:r>
      <w:r>
        <w:t xml:space="preserve"> </w:t>
      </w:r>
      <w:r>
        <w:t xml:space="preserve">operator (regex match) in PostgreSQL typically works with text data. By casting</w:t>
      </w:r>
      <w:r>
        <w:t xml:space="preserve"> </w:t>
      </w:r>
      <w:r>
        <w:rPr>
          <w:rStyle w:val="VerbatimChar"/>
        </w:rPr>
        <w:t xml:space="preserve">act.standard_value</w:t>
      </w:r>
      <w:r>
        <w:t xml:space="preserve"> </w:t>
      </w:r>
      <w:r>
        <w:t xml:space="preserve">to text (</w:t>
      </w:r>
      <w:r>
        <w:rPr>
          <w:rStyle w:val="VerbatimChar"/>
        </w:rPr>
        <w:t xml:space="preserve">act.standard_value::text</w:t>
      </w:r>
      <w:r>
        <w:t xml:space="preserve">), you resolve this issue. The regex</w:t>
      </w:r>
      <w:r>
        <w:t xml:space="preserve"> </w:t>
      </w:r>
      <w:r>
        <w:rPr>
          <w:rStyle w:val="VerbatimChar"/>
        </w:rPr>
        <w:t xml:space="preserve">^[0-9\.]+$</w:t>
      </w:r>
      <w:r>
        <w:t xml:space="preserve"> </w:t>
      </w:r>
      <w:r>
        <w:t xml:space="preserve">ensures that the</w:t>
      </w:r>
      <w:r>
        <w:t xml:space="preserve"> </w:t>
      </w:r>
      <w:r>
        <w:rPr>
          <w:rStyle w:val="VerbatimChar"/>
        </w:rPr>
        <w:t xml:space="preserve">standard_value</w:t>
      </w:r>
      <w:r>
        <w:t xml:space="preserve"> </w:t>
      </w:r>
      <w:r>
        <w:t xml:space="preserve">contains only digits and periods.</w:t>
      </w:r>
    </w:p>
    <w:p>
      <w:pPr>
        <w:pStyle w:val="Compact"/>
        <w:numPr>
          <w:ilvl w:val="0"/>
          <w:numId w:val="1004"/>
        </w:numPr>
      </w:pPr>
      <w:r>
        <w:rPr>
          <w:rStyle w:val="VerbatimChar"/>
          <w:b/>
          <w:bCs/>
        </w:rPr>
        <w:t xml:space="preserve">LIMIT 100</w:t>
      </w:r>
      <w:r>
        <w:rPr>
          <w:b/>
          <w:bCs/>
        </w:rPr>
        <w:t xml:space="preserve">:</w:t>
      </w:r>
      <w:r>
        <w:t xml:space="preserve"> </w:t>
      </w:r>
      <w:r>
        <w:t xml:space="preserve">Limits the output to 100 rows.</w:t>
      </w:r>
    </w:p>
    <w:p>
      <w:pPr>
        <w:pStyle w:val="FirstParagraph"/>
      </w:pPr>
      <w:r>
        <w:rPr>
          <w:b/>
          <w:bCs/>
        </w:rPr>
        <w:t xml:space="preserve">Important:</w:t>
      </w:r>
      <w:r>
        <w:t xml:space="preserve"> </w:t>
      </w:r>
      <w:r>
        <w:t xml:space="preserve">After running this SQL query in pgAdmin, use pgAdmin’s export feature (usually right-click on the results and select</w:t>
      </w:r>
      <w:r>
        <w:t xml:space="preserve"> </w:t>
      </w:r>
      <w:r>
        <w:t xml:space="preserve">“Copy”</w:t>
      </w:r>
      <w:r>
        <w:t xml:space="preserve"> </w:t>
      </w:r>
      <w:r>
        <w:t xml:space="preserve">or</w:t>
      </w:r>
      <w:r>
        <w:t xml:space="preserve"> </w:t>
      </w:r>
      <w:r>
        <w:t xml:space="preserve">“Save as CSV”</w:t>
      </w:r>
      <w:r>
        <w:t xml:space="preserve">) to save the results to a CSV file named</w:t>
      </w:r>
      <w:r>
        <w:t xml:space="preserve"> </w:t>
      </w:r>
      <w:r>
        <w:rPr>
          <w:rStyle w:val="VerbatimChar"/>
        </w:rPr>
        <w:t xml:space="preserve">chembl_35_52_data.csv</w:t>
      </w:r>
      <w:r>
        <w:t xml:space="preserve"> </w:t>
      </w:r>
      <w:r>
        <w:t xml:space="preserve">in your</w:t>
      </w:r>
      <w:r>
        <w:t xml:space="preserve"> </w:t>
      </w:r>
      <w:r>
        <w:rPr>
          <w:rStyle w:val="VerbatimChar"/>
        </w:rPr>
        <w:t xml:space="preserve">../data/</w:t>
      </w:r>
      <w:r>
        <w:t xml:space="preserve"> </w:t>
      </w:r>
      <w:r>
        <w:t xml:space="preserve">directory.</w:t>
      </w:r>
    </w:p>
    <w:p>
      <w:pPr>
        <w:pStyle w:val="BodyText"/>
      </w:pPr>
      <w:r>
        <w:rPr>
          <w:b/>
          <w:bCs/>
        </w:rPr>
        <w:t xml:space="preserve">Python Code (</w:t>
      </w:r>
      <w:r>
        <w:rPr>
          <w:rStyle w:val="VerbatimChar"/>
          <w:b/>
          <w:bCs/>
        </w:rPr>
        <w:t xml:space="preserve">notebooks/Topic_CheMBL_35_52_1_data_preparation.ipynb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Descriptors</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Define base path for AIMLops structure</w:t>
      </w:r>
      <w:r>
        <w:br/>
      </w:r>
      <w:r>
        <w:rPr>
          <w:rStyle w:val="NormalTok"/>
        </w:rPr>
        <w:t xml:space="preserve">base_path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Assuming the notebook is one level down from the base directory</w:t>
      </w:r>
      <w:r>
        <w:br/>
      </w:r>
      <w:r>
        <w:rPr>
          <w:rStyle w:val="NormalTok"/>
        </w:rPr>
        <w:t xml:space="preserve">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"chembl_35_52_data.csv"</w:t>
      </w:r>
      <w:r>
        <w:rPr>
          <w:rStyle w:val="NormalTok"/>
        </w:rPr>
        <w:t xml:space="preserve">)</w:t>
      </w:r>
      <w:r>
        <w:br/>
      </w:r>
      <w:r>
        <w:br/>
      </w:r>
      <w:r>
        <w:rPr>
          <w:rStyle w:val="CommentTok"/>
        </w:rPr>
        <w:t xml:space="preserve"># Load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data_path</w:t>
      </w:r>
      <w:r>
        <w:rPr>
          <w:rStyle w:val="SpecialCharTok"/>
        </w:rPr>
        <w:t xml:space="preserve">}</w:t>
      </w:r>
      <w:r>
        <w:rPr>
          <w:rStyle w:val="SpecialStringTok"/>
        </w:rPr>
        <w:t xml:space="preserve">.  Make sure you've saved the CSV from pgAdmin."</w:t>
      </w:r>
      <w:r>
        <w:rPr>
          <w:rStyle w:val="NormalTok"/>
        </w:rPr>
        <w:t xml:space="preserve">)</w:t>
      </w:r>
      <w:r>
        <w:br/>
      </w:r>
      <w:r>
        <w:rPr>
          <w:rStyle w:val="NormalTok"/>
        </w:rPr>
        <w:t xml:space="preserve">    exit()</w:t>
      </w:r>
      <w:r>
        <w:br/>
      </w:r>
      <w:r>
        <w:br/>
      </w:r>
      <w:r>
        <w:rPr>
          <w:rStyle w:val="BuiltInTok"/>
        </w:rPr>
        <w:t xml:space="preserve">print</w:t>
      </w:r>
      <w:r>
        <w:rPr>
          <w:rStyle w:val="NormalTok"/>
        </w:rPr>
        <w:t xml:space="preserve">(</w:t>
      </w:r>
      <w:r>
        <w:rPr>
          <w:rStyle w:val="SpecialStringTok"/>
        </w:rPr>
        <w:t xml:space="preserve">f"Loaded </w:t>
      </w:r>
      <w:r>
        <w:rPr>
          <w:rStyle w:val="SpecialCharTok"/>
        </w:rPr>
        <w:t xml:space="preserve">{</w:t>
      </w:r>
      <w:r>
        <w:rPr>
          <w:rStyle w:val="BuiltInTok"/>
        </w:rPr>
        <w:t xml:space="preserve">len</w:t>
      </w:r>
      <w:r>
        <w:rPr>
          <w:rStyle w:val="NormalTok"/>
        </w:rPr>
        <w:t xml:space="preserve">(df)</w:t>
      </w:r>
      <w:r>
        <w:rPr>
          <w:rStyle w:val="SpecialCharTok"/>
        </w:rPr>
        <w:t xml:space="preserve">}</w:t>
      </w:r>
      <w:r>
        <w:rPr>
          <w:rStyle w:val="SpecialStringTok"/>
        </w:rPr>
        <w:t xml:space="preserve"> rows from </w:t>
      </w:r>
      <w:r>
        <w:rPr>
          <w:rStyle w:val="SpecialCharTok"/>
        </w:rPr>
        <w:t xml:space="preserve">{</w:t>
      </w:r>
      <w:r>
        <w:rPr>
          <w:rStyle w:val="NormalTok"/>
        </w:rPr>
        <w:t xml:space="preserve">data_path</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(df.head())</w:t>
      </w:r>
      <w:r>
        <w:br/>
      </w:r>
      <w:r>
        <w:br/>
      </w:r>
      <w:r>
        <w:rPr>
          <w:rStyle w:val="CommentTok"/>
        </w:rPr>
        <w:t xml:space="preserve"># Function to calculate molecular descriptors using RDKit</w:t>
      </w:r>
      <w:r>
        <w:br/>
      </w:r>
      <w:r>
        <w:rPr>
          <w:rStyle w:val="KeywordTok"/>
        </w:rPr>
        <w:t xml:space="preserve">def</w:t>
      </w:r>
      <w:r>
        <w:rPr>
          <w:rStyle w:val="NormalTok"/>
        </w:rPr>
        <w:t xml:space="preserve"> calculate_descriptors(smiles):</w:t>
      </w:r>
      <w:r>
        <w:br/>
      </w:r>
      <w:r>
        <w:rPr>
          <w:rStyle w:val="NormalTok"/>
        </w:rPr>
        <w:t xml:space="preserve">    </w:t>
      </w:r>
      <w:r>
        <w:rPr>
          <w:rStyle w:val="ControlFlowTok"/>
        </w:rPr>
        <w:t xml:space="preserve">try</w:t>
      </w:r>
      <w:r>
        <w:rPr>
          <w:rStyle w:val="NormalTok"/>
        </w:rPr>
        <w:t xml:space="preserve">:</w:t>
      </w:r>
      <w:r>
        <w:br/>
      </w:r>
      <w:r>
        <w:rPr>
          <w:rStyle w:val="NormalTok"/>
        </w:rPr>
        <w:t xml:space="preserve">        mol </w:t>
      </w:r>
      <w:r>
        <w:rPr>
          <w:rStyle w:val="OperatorTok"/>
        </w:rPr>
        <w:t xml:space="preserve">=</w:t>
      </w:r>
      <w:r>
        <w:rPr>
          <w:rStyle w:val="NormalTok"/>
        </w:rPr>
        <w:t xml:space="preserve"> Chem.MolFromSmiles(smiles)</w:t>
      </w:r>
      <w:r>
        <w:br/>
      </w:r>
      <w:r>
        <w:rPr>
          <w:rStyle w:val="NormalTok"/>
        </w:rPr>
        <w:t xml:space="preserve">        </w:t>
      </w:r>
      <w:r>
        <w:rPr>
          <w:rStyle w:val="ControlFlowTok"/>
        </w:rPr>
        <w:t xml:space="preserve">if</w:t>
      </w:r>
      <w:r>
        <w:rPr>
          <w:rStyle w:val="NormalTok"/>
        </w:rPr>
        <w:t xml:space="preserve"> mol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rPr>
          <w:rStyle w:val="NormalTok"/>
        </w:rPr>
        <w:t xml:space="preserve">        descriptors </w:t>
      </w:r>
      <w:r>
        <w:rPr>
          <w:rStyle w:val="OperatorTok"/>
        </w:rPr>
        <w:t xml:space="preserve">=</w:t>
      </w:r>
      <w:r>
        <w:rPr>
          <w:rStyle w:val="NormalTok"/>
        </w:rPr>
        <w:t xml:space="preserve"> {}</w:t>
      </w:r>
      <w:r>
        <w:br/>
      </w:r>
      <w:r>
        <w:rPr>
          <w:rStyle w:val="NormalTok"/>
        </w:rPr>
        <w:t xml:space="preserve">        descriptors[</w:t>
      </w:r>
      <w:r>
        <w:rPr>
          <w:rStyle w:val="StringTok"/>
        </w:rPr>
        <w:t xml:space="preserve">'MolWt'</w:t>
      </w:r>
      <w:r>
        <w:rPr>
          <w:rStyle w:val="NormalTok"/>
        </w:rPr>
        <w:t xml:space="preserve">] </w:t>
      </w:r>
      <w:r>
        <w:rPr>
          <w:rStyle w:val="OperatorTok"/>
        </w:rPr>
        <w:t xml:space="preserve">=</w:t>
      </w:r>
      <w:r>
        <w:rPr>
          <w:rStyle w:val="NormalTok"/>
        </w:rPr>
        <w:t xml:space="preserve"> Descriptors.MolWt(mol)</w:t>
      </w:r>
      <w:r>
        <w:br/>
      </w:r>
      <w:r>
        <w:rPr>
          <w:rStyle w:val="NormalTok"/>
        </w:rPr>
        <w:t xml:space="preserve">        descriptors[</w:t>
      </w:r>
      <w:r>
        <w:rPr>
          <w:rStyle w:val="StringTok"/>
        </w:rPr>
        <w:t xml:space="preserve">'LogP'</w:t>
      </w:r>
      <w:r>
        <w:rPr>
          <w:rStyle w:val="NormalTok"/>
        </w:rPr>
        <w:t xml:space="preserve">] </w:t>
      </w:r>
      <w:r>
        <w:rPr>
          <w:rStyle w:val="OperatorTok"/>
        </w:rPr>
        <w:t xml:space="preserve">=</w:t>
      </w:r>
      <w:r>
        <w:rPr>
          <w:rStyle w:val="NormalTok"/>
        </w:rPr>
        <w:t xml:space="preserve"> Descriptors.MolLogP(mol)</w:t>
      </w:r>
      <w:r>
        <w:br/>
      </w:r>
      <w:r>
        <w:rPr>
          <w:rStyle w:val="NormalTok"/>
        </w:rPr>
        <w:t xml:space="preserve">        descriptors[</w:t>
      </w:r>
      <w:r>
        <w:rPr>
          <w:rStyle w:val="StringTok"/>
        </w:rPr>
        <w:t xml:space="preserve">'HBD'</w:t>
      </w:r>
      <w:r>
        <w:rPr>
          <w:rStyle w:val="NormalTok"/>
        </w:rPr>
        <w:t xml:space="preserve">] </w:t>
      </w:r>
      <w:r>
        <w:rPr>
          <w:rStyle w:val="OperatorTok"/>
        </w:rPr>
        <w:t xml:space="preserve">=</w:t>
      </w:r>
      <w:r>
        <w:rPr>
          <w:rStyle w:val="NormalTok"/>
        </w:rPr>
        <w:t xml:space="preserve"> Descriptors.NumHDonors(mol)</w:t>
      </w:r>
      <w:r>
        <w:br/>
      </w:r>
      <w:r>
        <w:rPr>
          <w:rStyle w:val="NormalTok"/>
        </w:rPr>
        <w:t xml:space="preserve">        descriptors[</w:t>
      </w:r>
      <w:r>
        <w:rPr>
          <w:rStyle w:val="StringTok"/>
        </w:rPr>
        <w:t xml:space="preserve">'HBA'</w:t>
      </w:r>
      <w:r>
        <w:rPr>
          <w:rStyle w:val="NormalTok"/>
        </w:rPr>
        <w:t xml:space="preserve">] </w:t>
      </w:r>
      <w:r>
        <w:rPr>
          <w:rStyle w:val="OperatorTok"/>
        </w:rPr>
        <w:t xml:space="preserve">=</w:t>
      </w:r>
      <w:r>
        <w:rPr>
          <w:rStyle w:val="NormalTok"/>
        </w:rPr>
        <w:t xml:space="preserve"> Descriptors.NumHAcceptors(mol)</w:t>
      </w:r>
      <w:r>
        <w:br/>
      </w:r>
      <w:r>
        <w:rPr>
          <w:rStyle w:val="NormalTok"/>
        </w:rPr>
        <w:t xml:space="preserve">        descriptors[</w:t>
      </w:r>
      <w:r>
        <w:rPr>
          <w:rStyle w:val="StringTok"/>
        </w:rPr>
        <w:t xml:space="preserve">'TPSA'</w:t>
      </w:r>
      <w:r>
        <w:rPr>
          <w:rStyle w:val="NormalTok"/>
        </w:rPr>
        <w:t xml:space="preserve">] </w:t>
      </w:r>
      <w:r>
        <w:rPr>
          <w:rStyle w:val="OperatorTok"/>
        </w:rPr>
        <w:t xml:space="preserve">=</w:t>
      </w:r>
      <w:r>
        <w:rPr>
          <w:rStyle w:val="NormalTok"/>
        </w:rPr>
        <w:t xml:space="preserve"> Descriptors.TPSA(mol)</w:t>
      </w:r>
      <w:r>
        <w:br/>
      </w:r>
      <w:r>
        <w:rPr>
          <w:rStyle w:val="NormalTok"/>
        </w:rPr>
        <w:t xml:space="preserve">        </w:t>
      </w:r>
      <w:r>
        <w:rPr>
          <w:rStyle w:val="ControlFlowTok"/>
        </w:rPr>
        <w:t xml:space="preserve">return</w:t>
      </w:r>
      <w:r>
        <w:rPr>
          <w:rStyle w:val="NormalTok"/>
        </w:rPr>
        <w:t xml:space="preserve"> descriptors</w:t>
      </w:r>
      <w:r>
        <w:br/>
      </w:r>
      <w:r>
        <w:rPr>
          <w:rStyle w:val="NormalTok"/>
        </w:rPr>
        <w:t xml:space="preserve">    </w:t>
      </w:r>
      <w:r>
        <w:rPr>
          <w:rStyle w:val="ControlFlowTok"/>
        </w:rPr>
        <w:t xml:space="preserve">except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None</w:t>
      </w:r>
      <w:r>
        <w:br/>
      </w:r>
      <w:r>
        <w:br/>
      </w:r>
      <w:r>
        <w:rPr>
          <w:rStyle w:val="CommentTok"/>
        </w:rPr>
        <w:t xml:space="preserve"># Apply descriptor calculation</w:t>
      </w:r>
      <w:r>
        <w:br/>
      </w:r>
      <w:r>
        <w:rPr>
          <w:rStyle w:val="NormalTok"/>
        </w:rPr>
        <w:t xml:space="preserve">df[</w:t>
      </w:r>
      <w:r>
        <w:rPr>
          <w:rStyle w:val="StringTok"/>
        </w:rPr>
        <w:t xml:space="preserve">'descriptors'</w:t>
      </w:r>
      <w:r>
        <w:rPr>
          <w:rStyle w:val="NormalTok"/>
        </w:rPr>
        <w:t xml:space="preserve">]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(calculate_descriptors)</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'descriptors'</w:t>
      </w:r>
      <w:r>
        <w:rPr>
          <w:rStyle w:val="NormalTok"/>
        </w:rPr>
        <w:t xml:space="preserve">]) </w:t>
      </w:r>
      <w:r>
        <w:rPr>
          <w:rStyle w:val="CommentTok"/>
        </w:rPr>
        <w:t xml:space="preserve"># Drop rows where descriptor calculation failed</w:t>
      </w:r>
      <w:r>
        <w:br/>
      </w:r>
      <w:r>
        <w:rPr>
          <w:rStyle w:val="NormalTok"/>
        </w:rPr>
        <w:t xml:space="preserve">df </w:t>
      </w:r>
      <w:r>
        <w:rPr>
          <w:rStyle w:val="OperatorTok"/>
        </w:rPr>
        <w:t xml:space="preserve">=</w:t>
      </w:r>
      <w:r>
        <w:rPr>
          <w:rStyle w:val="NormalTok"/>
        </w:rPr>
        <w:t xml:space="preserve"> df.join(pd.DataFrame(df.pop(</w:t>
      </w:r>
      <w:r>
        <w:rPr>
          <w:rStyle w:val="StringTok"/>
        </w:rPr>
        <w:t xml:space="preserve">'descriptors'</w:t>
      </w:r>
      <w:r>
        <w:rPr>
          <w:rStyle w:val="NormalTok"/>
        </w:rPr>
        <w:t xml:space="preserve">).values.tolist(), index</w:t>
      </w:r>
      <w:r>
        <w:rPr>
          <w:rStyle w:val="OperatorTok"/>
        </w:rPr>
        <w:t xml:space="preserve">=</w:t>
      </w:r>
      <w:r>
        <w:rPr>
          <w:rStyle w:val="NormalTok"/>
        </w:rPr>
        <w:t xml:space="preserve">df.index)) </w:t>
      </w:r>
      <w:r>
        <w:rPr>
          <w:rStyle w:val="CommentTok"/>
        </w:rPr>
        <w:t xml:space="preserve"># Expand the descriptor column</w:t>
      </w:r>
      <w:r>
        <w:br/>
      </w:r>
      <w:r>
        <w:br/>
      </w:r>
      <w:r>
        <w:rPr>
          <w:rStyle w:val="BuiltInTok"/>
        </w:rPr>
        <w:t xml:space="preserve">print</w:t>
      </w:r>
      <w:r>
        <w:rPr>
          <w:rStyle w:val="NormalTok"/>
        </w:rPr>
        <w:t xml:space="preserve">(df.head())</w:t>
      </w:r>
      <w:r>
        <w:br/>
      </w:r>
      <w:r>
        <w:br/>
      </w:r>
      <w:r>
        <w:rPr>
          <w:rStyle w:val="CommentTok"/>
        </w:rPr>
        <w:t xml:space="preserve"># Basic statistics</w:t>
      </w:r>
      <w:r>
        <w:br/>
      </w:r>
      <w:r>
        <w:rPr>
          <w:rStyle w:val="BuiltInTok"/>
        </w:rPr>
        <w:t xml:space="preserve">print</w:t>
      </w:r>
      <w:r>
        <w:rPr>
          <w:rStyle w:val="NormalTok"/>
        </w:rPr>
        <w:t xml:space="preserve">(df[[</w:t>
      </w:r>
      <w:r>
        <w:rPr>
          <w:rStyle w:val="StringTok"/>
        </w:rPr>
        <w:t xml:space="preserve">'standard_value'</w:t>
      </w:r>
      <w:r>
        <w:rPr>
          <w:rStyle w:val="NormalTok"/>
        </w:rPr>
        <w:t xml:space="preserve">, </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]].describe())</w:t>
      </w:r>
      <w:r>
        <w:br/>
      </w:r>
      <w:r>
        <w:br/>
      </w:r>
      <w:r>
        <w:rPr>
          <w:rStyle w:val="CommentTok"/>
        </w:rPr>
        <w:t xml:space="preserve"># Save the processed data (optional)</w:t>
      </w:r>
      <w:r>
        <w:br/>
      </w:r>
      <w:r>
        <w:rPr>
          <w:rStyle w:val="NormalTok"/>
        </w:rPr>
        <w:t xml:space="preserve">processed_data_path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"chembl_35_52_processed.csv"</w:t>
      </w:r>
      <w:r>
        <w:rPr>
          <w:rStyle w:val="NormalTok"/>
        </w:rPr>
        <w:t xml:space="preserve">)</w:t>
      </w:r>
      <w:r>
        <w:br/>
      </w:r>
      <w:r>
        <w:rPr>
          <w:rStyle w:val="NormalTok"/>
        </w:rPr>
        <w:t xml:space="preserve">df.to_csv(processed_data_path, index</w:t>
      </w:r>
      <w:r>
        <w:rPr>
          <w:rStyle w:val="OperatorTok"/>
        </w:rPr>
        <w:t xml:space="preserve">=</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pecialStringTok"/>
        </w:rPr>
        <w:t xml:space="preserve">f"Processed data saved to </w:t>
      </w:r>
      <w:r>
        <w:rPr>
          <w:rStyle w:val="SpecialCharTok"/>
        </w:rPr>
        <w:t xml:space="preserve">{</w:t>
      </w:r>
      <w:r>
        <w:rPr>
          <w:rStyle w:val="NormalTok"/>
        </w:rPr>
        <w:t xml:space="preserve">processed_data_path</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Python Code (</w:t>
      </w:r>
      <w:r>
        <w:rPr>
          <w:rStyle w:val="VerbatimChar"/>
          <w:b/>
          <w:bCs/>
        </w:rPr>
        <w:t xml:space="preserve">notebooks/Topic_CheMBL_35_52_2_modeling.ipynb</w:t>
      </w:r>
      <w:r>
        <w:rPr>
          <w:b/>
          <w:bCs/>
        </w:rPr>
        <w:t xml:space="preserve">):</w:t>
      </w:r>
    </w:p>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 r2_score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CommentTok"/>
        </w:rPr>
        <w:t xml:space="preserve"># Define base path</w:t>
      </w:r>
      <w:r>
        <w:br/>
      </w:r>
      <w:r>
        <w:rPr>
          <w:rStyle w:val="NormalTok"/>
        </w:rPr>
        <w:t xml:space="preserve">base_path </w:t>
      </w:r>
      <w:r>
        <w:rPr>
          <w:rStyle w:val="OperatorTok"/>
        </w:rPr>
        <w:t xml:space="preserve">=</w:t>
      </w:r>
      <w:r>
        <w:rPr>
          <w:rStyle w:val="NormalTok"/>
        </w:rPr>
        <w:t xml:space="preserve"> </w:t>
      </w:r>
      <w:r>
        <w:rPr>
          <w:rStyle w:val="StringTok"/>
        </w:rPr>
        <w:t xml:space="preserve">".."</w:t>
      </w:r>
      <w:r>
        <w:br/>
      </w:r>
      <w:r>
        <w:rPr>
          <w:rStyle w:val="NormalTok"/>
        </w:rPr>
        <w:t xml:space="preserve">processed_data_path </w:t>
      </w:r>
      <w:r>
        <w:rPr>
          <w:rStyle w:val="OperatorTok"/>
        </w:rPr>
        <w:t xml:space="preserve">=</w:t>
      </w:r>
      <w:r>
        <w:rPr>
          <w:rStyle w:val="NormalTok"/>
        </w:rPr>
        <w:t xml:space="preserve"> os.path.join(base_path, </w:t>
      </w:r>
      <w:r>
        <w:rPr>
          <w:rStyle w:val="StringTok"/>
        </w:rPr>
        <w:t xml:space="preserve">"data"</w:t>
      </w:r>
      <w:r>
        <w:rPr>
          <w:rStyle w:val="NormalTok"/>
        </w:rPr>
        <w:t xml:space="preserve">, </w:t>
      </w:r>
      <w:r>
        <w:rPr>
          <w:rStyle w:val="StringTok"/>
        </w:rPr>
        <w:t xml:space="preserve">"chembl_35_52_processed.csv"</w:t>
      </w:r>
      <w:r>
        <w:rPr>
          <w:rStyle w:val="NormalTok"/>
        </w:rPr>
        <w:t xml:space="preserve">)</w:t>
      </w:r>
      <w:r>
        <w:br/>
      </w:r>
      <w:r>
        <w:br/>
      </w:r>
      <w:r>
        <w:rPr>
          <w:rStyle w:val="CommentTok"/>
        </w:rPr>
        <w:t xml:space="preserve"># Load the processed data</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pd.read_csv(processed_data_path)</w:t>
      </w:r>
      <w:r>
        <w:br/>
      </w:r>
      <w:r>
        <w:rPr>
          <w:rStyle w:val="ControlFlowTok"/>
        </w:rPr>
        <w:t xml:space="preserve">except</w:t>
      </w:r>
      <w:r>
        <w:rPr>
          <w:rStyle w:val="NormalTok"/>
        </w:rPr>
        <w:t xml:space="preserve"> </w:t>
      </w:r>
      <w:r>
        <w:rPr>
          <w:rStyle w:val="PreprocessorTok"/>
        </w:rPr>
        <w:t xml:space="preserve">FileNotFoundError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f"Error: File not found at </w:t>
      </w:r>
      <w:r>
        <w:rPr>
          <w:rStyle w:val="SpecialCharTok"/>
        </w:rPr>
        <w:t xml:space="preserve">{</w:t>
      </w:r>
      <w:r>
        <w:rPr>
          <w:rStyle w:val="NormalTok"/>
        </w:rPr>
        <w:t xml:space="preserve">processed_data_path</w:t>
      </w:r>
      <w:r>
        <w:rPr>
          <w:rStyle w:val="SpecialCharTok"/>
        </w:rPr>
        <w:t xml:space="preserve">}</w:t>
      </w:r>
      <w:r>
        <w:rPr>
          <w:rStyle w:val="SpecialStringTok"/>
        </w:rPr>
        <w:t xml:space="preserve">.  Make sure you've run the data preparation notebook."</w:t>
      </w:r>
      <w:r>
        <w:rPr>
          <w:rStyle w:val="NormalTok"/>
        </w:rPr>
        <w:t xml:space="preserve">)</w:t>
      </w:r>
      <w:r>
        <w:br/>
      </w:r>
      <w:r>
        <w:rPr>
          <w:rStyle w:val="NormalTok"/>
        </w:rPr>
        <w:t xml:space="preserve">    exit()</w:t>
      </w:r>
      <w:r>
        <w:br/>
      </w:r>
      <w:r>
        <w:br/>
      </w:r>
      <w:r>
        <w:rPr>
          <w:rStyle w:val="CommentTok"/>
        </w:rPr>
        <w:t xml:space="preserve"># Prepare data for modeling</w:t>
      </w:r>
      <w:r>
        <w:br/>
      </w:r>
      <w:r>
        <w:rPr>
          <w:rStyle w:val="NormalTok"/>
        </w:rPr>
        <w:t xml:space="preserve">df </w:t>
      </w:r>
      <w:r>
        <w:rPr>
          <w:rStyle w:val="OperatorTok"/>
        </w:rPr>
        <w:t xml:space="preserve">=</w:t>
      </w:r>
      <w:r>
        <w:rPr>
          <w:rStyle w:val="NormalTok"/>
        </w:rPr>
        <w:t xml:space="preserve"> df.dropna(subset</w:t>
      </w:r>
      <w:r>
        <w:rPr>
          <w:rStyle w:val="OperatorTok"/>
        </w:rPr>
        <w:t xml:space="preserve">=</w:t>
      </w:r>
      <w:r>
        <w:rPr>
          <w:rStyle w:val="NormalTok"/>
        </w:rPr>
        <w:t xml:space="preserve">[</w:t>
      </w:r>
      <w:r>
        <w:rPr>
          <w:rStyle w:val="StringTok"/>
        </w:rPr>
        <w:t xml:space="preserve">'standard_value'</w:t>
      </w:r>
      <w:r>
        <w:rPr>
          <w:rStyle w:val="NormalTok"/>
        </w:rPr>
        <w:t xml:space="preserve">, </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 </w:t>
      </w:r>
      <w:r>
        <w:rPr>
          <w:rStyle w:val="CommentTok"/>
        </w:rPr>
        <w:t xml:space="preserve"># Remove rows with missing values (important!)</w:t>
      </w:r>
      <w:r>
        <w:br/>
      </w:r>
      <w:r>
        <w:rPr>
          <w:rStyle w:val="NormalTok"/>
        </w:rPr>
        <w:t xml:space="preserve">X </w:t>
      </w:r>
      <w:r>
        <w:rPr>
          <w:rStyle w:val="OperatorTok"/>
        </w:rPr>
        <w:t xml:space="preserve">=</w:t>
      </w:r>
      <w:r>
        <w:rPr>
          <w:rStyle w:val="NormalTok"/>
        </w:rPr>
        <w:t xml:space="preserve"> df[[</w:t>
      </w:r>
      <w:r>
        <w:rPr>
          <w:rStyle w:val="StringTok"/>
        </w:rPr>
        <w:t xml:space="preserve">'MolWt'</w:t>
      </w:r>
      <w:r>
        <w:rPr>
          <w:rStyle w:val="NormalTok"/>
        </w:rPr>
        <w:t xml:space="preserve">, </w:t>
      </w:r>
      <w:r>
        <w:rPr>
          <w:rStyle w:val="StringTok"/>
        </w:rPr>
        <w:t xml:space="preserve">'LogP'</w:t>
      </w:r>
      <w:r>
        <w:rPr>
          <w:rStyle w:val="NormalTok"/>
        </w:rPr>
        <w:t xml:space="preserve">, </w:t>
      </w:r>
      <w:r>
        <w:rPr>
          <w:rStyle w:val="StringTok"/>
        </w:rPr>
        <w:t xml:space="preserve">'HBD'</w:t>
      </w:r>
      <w:r>
        <w:rPr>
          <w:rStyle w:val="NormalTok"/>
        </w:rPr>
        <w:t xml:space="preserve">, </w:t>
      </w:r>
      <w:r>
        <w:rPr>
          <w:rStyle w:val="StringTok"/>
        </w:rPr>
        <w:t xml:space="preserve">'HBA'</w:t>
      </w:r>
      <w:r>
        <w:rPr>
          <w:rStyle w:val="NormalTok"/>
        </w:rPr>
        <w:t xml:space="preserve">, </w:t>
      </w:r>
      <w:r>
        <w:rPr>
          <w:rStyle w:val="StringTok"/>
        </w:rPr>
        <w:t xml:space="preserve">'TPSA'</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'standard_value'</w:t>
      </w:r>
      <w:r>
        <w:rPr>
          <w:rStyle w:val="NormalTok"/>
        </w:rPr>
        <w:t xml:space="preserve">]</w:t>
      </w:r>
      <w:r>
        <w:br/>
      </w:r>
      <w:r>
        <w:br/>
      </w:r>
      <w:r>
        <w:rPr>
          <w:rStyle w:val="CommentTok"/>
        </w:rPr>
        <w:t xml:space="preserve"># Data scaling</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data into training and testing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Train a linear regression model</w:t>
      </w:r>
      <w:r>
        <w:br/>
      </w:r>
      <w:r>
        <w:rPr>
          <w:rStyle w:val="NormalTok"/>
        </w:rPr>
        <w:t xml:space="preserve">model </w:t>
      </w:r>
      <w:r>
        <w:rPr>
          <w:rStyle w:val="OperatorTok"/>
        </w:rPr>
        <w:t xml:space="preserve">=</w:t>
      </w:r>
      <w:r>
        <w:rPr>
          <w:rStyle w:val="NormalTok"/>
        </w:rPr>
        <w:t xml:space="preserve"> LinearRegression()</w:t>
      </w:r>
      <w:r>
        <w:br/>
      </w:r>
      <w:r>
        <w:rPr>
          <w:rStyle w:val="NormalTok"/>
        </w:rPr>
        <w:t xml:space="preserve">model.fit(X_train, y_train)</w:t>
      </w:r>
      <w:r>
        <w:br/>
      </w:r>
      <w:r>
        <w:br/>
      </w:r>
      <w:r>
        <w:rPr>
          <w:rStyle w:val="CommentTok"/>
        </w:rPr>
        <w:t xml:space="preserve"># Make predictions</w:t>
      </w:r>
      <w:r>
        <w:br/>
      </w:r>
      <w:r>
        <w:rPr>
          <w:rStyle w:val="NormalTok"/>
        </w:rPr>
        <w:t xml:space="preserve">y_pred </w:t>
      </w:r>
      <w:r>
        <w:rPr>
          <w:rStyle w:val="OperatorTok"/>
        </w:rPr>
        <w:t xml:space="preserve">=</w:t>
      </w:r>
      <w:r>
        <w:rPr>
          <w:rStyle w:val="NormalTok"/>
        </w:rPr>
        <w:t xml:space="preserve"> model.predict(X_test)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prediction</w:t>
      </w:r>
      <w:r>
        <w:br/>
      </w:r>
      <w:r>
        <w:rPr>
          <w:rStyle w:val="NormalTok"/>
        </w:rPr>
        <w:t xml:space="preserve">example_index </w:t>
      </w:r>
      <w:r>
        <w:rPr>
          <w:rStyle w:val="OperatorTok"/>
        </w:rPr>
        <w:t xml:space="preserve">=</w:t>
      </w:r>
      <w:r>
        <w:rPr>
          <w:rStyle w:val="NormalTok"/>
        </w:rPr>
        <w:t xml:space="preserve"> </w:t>
      </w:r>
      <w:r>
        <w:rPr>
          <w:rStyle w:val="DecValTok"/>
        </w:rPr>
        <w:t xml:space="preserve">0</w:t>
      </w:r>
      <w:r>
        <w:br/>
      </w:r>
      <w:r>
        <w:rPr>
          <w:rStyle w:val="NormalTok"/>
        </w:rPr>
        <w:t xml:space="preserve">example_features </w:t>
      </w:r>
      <w:r>
        <w:rPr>
          <w:rStyle w:val="OperatorTok"/>
        </w:rPr>
        <w:t xml:space="preserve">=</w:t>
      </w:r>
      <w:r>
        <w:rPr>
          <w:rStyle w:val="NormalTok"/>
        </w:rPr>
        <w:t xml:space="preserve"> X_test[example_index]</w:t>
      </w:r>
      <w:r>
        <w:br/>
      </w:r>
      <w:r>
        <w:rPr>
          <w:rStyle w:val="NormalTok"/>
        </w:rPr>
        <w:t xml:space="preserve">predicted_value </w:t>
      </w:r>
      <w:r>
        <w:rPr>
          <w:rStyle w:val="OperatorTok"/>
        </w:rPr>
        <w:t xml:space="preserve">=</w:t>
      </w:r>
      <w:r>
        <w:rPr>
          <w:rStyle w:val="NormalTok"/>
        </w:rPr>
        <w:t xml:space="preserve"> model.predict(X_test[example_index].reshape(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actual_value </w:t>
      </w:r>
      <w:r>
        <w:rPr>
          <w:rStyle w:val="OperatorTok"/>
        </w:rPr>
        <w:t xml:space="preserve">=</w:t>
      </w:r>
      <w:r>
        <w:rPr>
          <w:rStyle w:val="NormalTok"/>
        </w:rPr>
        <w:t xml:space="preserve"> y_test.iloc[example_index]</w:t>
      </w:r>
      <w:r>
        <w:br/>
      </w:r>
      <w:r>
        <w:br/>
      </w:r>
      <w:r>
        <w:rPr>
          <w:rStyle w:val="BuiltInTok"/>
        </w:rPr>
        <w:t xml:space="preserve">print</w:t>
      </w:r>
      <w:r>
        <w:rPr>
          <w:rStyle w:val="NormalTok"/>
        </w:rPr>
        <w:t xml:space="preserve">(</w:t>
      </w:r>
      <w:r>
        <w:rPr>
          <w:rStyle w:val="SpecialStringTok"/>
        </w:rPr>
        <w:t xml:space="preserve">f"Example: Predicted IC50: </w:t>
      </w:r>
      <w:r>
        <w:rPr>
          <w:rStyle w:val="SpecialCharTok"/>
        </w:rPr>
        <w:t xml:space="preserve">{</w:t>
      </w:r>
      <w:r>
        <w:rPr>
          <w:rStyle w:val="NormalTok"/>
        </w:rPr>
        <w:t xml:space="preserve">predicted_value</w:t>
      </w:r>
      <w:r>
        <w:rPr>
          <w:rStyle w:val="SpecialCharTok"/>
        </w:rPr>
        <w:t xml:space="preserve">:.2f}</w:t>
      </w:r>
      <w:r>
        <w:rPr>
          <w:rStyle w:val="SpecialStringTok"/>
        </w:rPr>
        <w:t xml:space="preserve">, Actual IC50: </w:t>
      </w:r>
      <w:r>
        <w:rPr>
          <w:rStyle w:val="SpecialCharTok"/>
        </w:rPr>
        <w:t xml:space="preserve">{</w:t>
      </w:r>
      <w:r>
        <w:rPr>
          <w:rStyle w:val="NormalTok"/>
        </w:rPr>
        <w:t xml:space="preserve">actual_value</w:t>
      </w:r>
      <w:r>
        <w:rPr>
          <w:rStyle w:val="SpecialCharTok"/>
        </w:rPr>
        <w:t xml:space="preserve">:.2f}</w:t>
      </w:r>
      <w:r>
        <w:rPr>
          <w:rStyle w:val="SpecialStringTok"/>
        </w:rPr>
        <w:t xml:space="preserve">"</w:t>
      </w:r>
      <w:r>
        <w:rPr>
          <w:rStyle w:val="NormalTok"/>
        </w:rPr>
        <w:t xml:space="preserve">)</w:t>
      </w:r>
    </w:p>
    <w:p>
      <w:pPr>
        <w:pStyle w:val="FirstParagraph"/>
      </w:pPr>
      <w:r>
        <w:rPr>
          <w:b/>
          <w:bCs/>
        </w:rPr>
        <w:t xml:space="preserve">Explanation:</w:t>
      </w:r>
    </w:p>
    <w:p>
      <w:pPr>
        <w:pStyle w:val="Compact"/>
        <w:numPr>
          <w:ilvl w:val="0"/>
          <w:numId w:val="1006"/>
        </w:numPr>
      </w:pPr>
      <w:r>
        <w:rPr>
          <w:rStyle w:val="VerbatimChar"/>
          <w:b/>
          <w:bCs/>
        </w:rPr>
        <w:t xml:space="preserve">os.path.join(base_path, ...)</w:t>
      </w:r>
      <w:r>
        <w:rPr>
          <w:b/>
          <w:bCs/>
        </w:rPr>
        <w:t xml:space="preserve">:</w:t>
      </w:r>
      <w:r>
        <w:t xml:space="preserve"> </w:t>
      </w:r>
      <w:r>
        <w:t xml:space="preserve">Uses</w:t>
      </w:r>
      <w:r>
        <w:t xml:space="preserve"> </w:t>
      </w:r>
      <w:r>
        <w:rPr>
          <w:rStyle w:val="VerbatimChar"/>
        </w:rPr>
        <w:t xml:space="preserve">os.path.join</w:t>
      </w:r>
      <w:r>
        <w:t xml:space="preserve"> </w:t>
      </w:r>
      <w:r>
        <w:t xml:space="preserve">to construct file paths, making the code more robust to different directory structures. This is essential for AIMLops.</w:t>
      </w:r>
    </w:p>
    <w:p>
      <w:pPr>
        <w:pStyle w:val="Compact"/>
        <w:numPr>
          <w:ilvl w:val="0"/>
          <w:numId w:val="1006"/>
        </w:numPr>
      </w:pPr>
      <w:r>
        <w:rPr>
          <w:rStyle w:val="VerbatimChar"/>
          <w:b/>
          <w:bCs/>
        </w:rPr>
        <w:t xml:space="preserve">try...except FileNotFoundError</w:t>
      </w:r>
      <w:r>
        <w:rPr>
          <w:b/>
          <w:bCs/>
        </w:rPr>
        <w:t xml:space="preserve">:</w:t>
      </w:r>
      <w:r>
        <w:t xml:space="preserve"> </w:t>
      </w:r>
      <w:r>
        <w:t xml:space="preserve">Handles the case where the CSV file is not found, providing a more informative error message.</w:t>
      </w:r>
    </w:p>
    <w:p>
      <w:pPr>
        <w:pStyle w:val="Compact"/>
        <w:numPr>
          <w:ilvl w:val="0"/>
          <w:numId w:val="1006"/>
        </w:numPr>
      </w:pPr>
      <w:r>
        <w:rPr>
          <w:b/>
          <w:bCs/>
        </w:rPr>
        <w:t xml:space="preserve">RDKit Descriptor Calculation:</w:t>
      </w:r>
      <w:r>
        <w:t xml:space="preserve"> </w:t>
      </w:r>
      <w:r>
        <w:t xml:space="preserve">The</w:t>
      </w:r>
      <w:r>
        <w:t xml:space="preserve"> </w:t>
      </w:r>
      <w:r>
        <w:rPr>
          <w:rStyle w:val="VerbatimChar"/>
        </w:rPr>
        <w:t xml:space="preserve">calculate_descriptors</w:t>
      </w:r>
      <w:r>
        <w:t xml:space="preserve"> </w:t>
      </w:r>
      <w:r>
        <w:t xml:space="preserve">function calculates several important molecular descriptors using RDKit. It also includes error handling (</w:t>
      </w:r>
      <w:r>
        <w:rPr>
          <w:rStyle w:val="VerbatimChar"/>
        </w:rPr>
        <w:t xml:space="preserve">try...except</w:t>
      </w:r>
      <w:r>
        <w:t xml:space="preserve">) in case RDKit encounters issues with a particular SMILES string. If mol is None the descriptor can’t be calculated.</w:t>
      </w:r>
    </w:p>
    <w:p>
      <w:pPr>
        <w:pStyle w:val="Compact"/>
        <w:numPr>
          <w:ilvl w:val="0"/>
          <w:numId w:val="1006"/>
        </w:numPr>
      </w:pPr>
      <w:r>
        <w:rPr>
          <w:b/>
          <w:bCs/>
        </w:rPr>
        <w:t xml:space="preserve">Data Cleaning:</w:t>
      </w:r>
      <w:r>
        <w:t xml:space="preserve"> </w:t>
      </w:r>
      <w:r>
        <w:rPr>
          <w:rStyle w:val="VerbatimChar"/>
        </w:rPr>
        <w:t xml:space="preserve">df = df.dropna(subset=['descriptors'])</w:t>
      </w:r>
      <w:r>
        <w:t xml:space="preserve"> </w:t>
      </w:r>
      <w:r>
        <w:t xml:space="preserve">removes any rows where descriptor calculation failed. This is crucial because RDKit might not be able to process every SMILES string.</w:t>
      </w:r>
    </w:p>
    <w:p>
      <w:pPr>
        <w:pStyle w:val="Compact"/>
        <w:numPr>
          <w:ilvl w:val="0"/>
          <w:numId w:val="1006"/>
        </w:numPr>
      </w:pPr>
      <w:r>
        <w:rPr>
          <w:b/>
          <w:bCs/>
        </w:rPr>
        <w:t xml:space="preserve">Modeling:</w:t>
      </w:r>
      <w:r>
        <w:t xml:space="preserve"> </w:t>
      </w:r>
      <w:r>
        <w:t xml:space="preserve">Uses</w:t>
      </w:r>
      <w:r>
        <w:t xml:space="preserve"> </w:t>
      </w:r>
      <w:r>
        <w:rPr>
          <w:rStyle w:val="VerbatimChar"/>
        </w:rPr>
        <w:t xml:space="preserve">sklearn.linear_model.LinearRegression</w:t>
      </w:r>
      <w:r>
        <w:t xml:space="preserve"> </w:t>
      </w:r>
      <w:r>
        <w:t xml:space="preserve">for a basic regression model. You can easily replace this with other models like</w:t>
      </w:r>
      <w:r>
        <w:t xml:space="preserve"> </w:t>
      </w:r>
      <w:r>
        <w:rPr>
          <w:rStyle w:val="VerbatimChar"/>
        </w:rPr>
        <w:t xml:space="preserve">RandomForestRegressor</w:t>
      </w:r>
      <w:r>
        <w:t xml:space="preserve"> </w:t>
      </w:r>
      <w:r>
        <w:t xml:space="preserve">or</w:t>
      </w:r>
      <w:r>
        <w:t xml:space="preserve"> </w:t>
      </w:r>
      <w:r>
        <w:rPr>
          <w:rStyle w:val="VerbatimChar"/>
        </w:rPr>
        <w:t xml:space="preserve">SVR</w:t>
      </w:r>
      <w:r>
        <w:t xml:space="preserve">.</w:t>
      </w:r>
    </w:p>
    <w:p>
      <w:pPr>
        <w:pStyle w:val="Compact"/>
        <w:numPr>
          <w:ilvl w:val="0"/>
          <w:numId w:val="1006"/>
        </w:numPr>
      </w:pPr>
      <w:r>
        <w:rPr>
          <w:rStyle w:val="VerbatimChar"/>
          <w:b/>
          <w:bCs/>
        </w:rPr>
        <w:t xml:space="preserve">mean_squared_error(y_test, y_pred)</w:t>
      </w:r>
      <w:r>
        <w:rPr>
          <w:b/>
          <w:bCs/>
        </w:rPr>
        <w:t xml:space="preserve">:</w:t>
      </w:r>
      <w:r>
        <w:t xml:space="preserve"> </w:t>
      </w:r>
      <w:r>
        <w:t xml:space="preserve">Calculates the mean squared error.</w:t>
      </w:r>
    </w:p>
    <w:p>
      <w:pPr>
        <w:pStyle w:val="Compact"/>
        <w:numPr>
          <w:ilvl w:val="0"/>
          <w:numId w:val="1006"/>
        </w:numPr>
      </w:pPr>
      <w:r>
        <w:rPr>
          <w:rStyle w:val="VerbatimChar"/>
          <w:b/>
          <w:bCs/>
        </w:rPr>
        <w:t xml:space="preserve">train_test_split</w:t>
      </w:r>
      <w:r>
        <w:rPr>
          <w:b/>
          <w:bCs/>
        </w:rPr>
        <w:t xml:space="preserve">:</w:t>
      </w:r>
      <w:r>
        <w:t xml:space="preserve"> </w:t>
      </w:r>
      <w:r>
        <w:t xml:space="preserve">Splits the data into training and testing sets to evaluate the model’s performance on unseen data.</w:t>
      </w:r>
    </w:p>
    <w:p>
      <w:pPr>
        <w:pStyle w:val="Compact"/>
        <w:numPr>
          <w:ilvl w:val="0"/>
          <w:numId w:val="1006"/>
        </w:numPr>
      </w:pPr>
      <w:r>
        <w:rPr>
          <w:rStyle w:val="VerbatimChar"/>
          <w:b/>
          <w:bCs/>
        </w:rPr>
        <w:t xml:space="preserve">StandardScaler</w:t>
      </w:r>
      <w:r>
        <w:rPr>
          <w:b/>
          <w:bCs/>
        </w:rPr>
        <w:t xml:space="preserve">:</w:t>
      </w:r>
      <w:r>
        <w:t xml:space="preserve"> </w:t>
      </w:r>
      <w:r>
        <w:t xml:space="preserve">Scales the features to have zero mean and unit variance, which can improve the performance of some machine learning algorithms.</w:t>
      </w:r>
    </w:p>
    <w:p>
      <w:pPr>
        <w:pStyle w:val="Compact"/>
        <w:numPr>
          <w:ilvl w:val="0"/>
          <w:numId w:val="1006"/>
        </w:numPr>
      </w:pPr>
      <w:r>
        <w:rPr>
          <w:b/>
          <w:bCs/>
        </w:rPr>
        <w:t xml:space="preserve">Example Prediction:</w:t>
      </w:r>
      <w:r>
        <w:t xml:space="preserve"> </w:t>
      </w:r>
      <w:r>
        <w:t xml:space="preserve">Added an example prediction to show how to use the model to predict the IC50 value for a single compound.</w:t>
      </w:r>
    </w:p>
    <w:p>
      <w:pPr>
        <w:pStyle w:val="FirstParagraph"/>
      </w:pPr>
      <w:r>
        <w:rPr>
          <w:b/>
          <w:bCs/>
        </w:rPr>
        <w:t xml:space="preserve">Addressing the</w:t>
      </w:r>
      <w:r>
        <w:rPr>
          <w:b/>
          <w:bCs/>
        </w:rPr>
        <w:t xml:space="preserve"> </w:t>
      </w:r>
      <w:r>
        <w:rPr>
          <w:rStyle w:val="VerbatimChar"/>
          <w:b/>
          <w:bCs/>
        </w:rPr>
        <w:t xml:space="preserve">squared=False</w:t>
      </w:r>
      <w:r>
        <w:rPr>
          <w:b/>
          <w:bCs/>
        </w:rPr>
        <w:t xml:space="preserve"> </w:t>
      </w:r>
      <w:r>
        <w:rPr>
          <w:b/>
          <w:bCs/>
        </w:rPr>
        <w:t xml:space="preserve">Error:</w:t>
      </w:r>
    </w:p>
    <w:p>
      <w:pPr>
        <w:pStyle w:val="BodyText"/>
      </w:pPr>
      <w:r>
        <w:t xml:space="preserve">The error</w:t>
      </w:r>
      <w:r>
        <w:t xml:space="preserve"> </w:t>
      </w:r>
      <w:r>
        <w:rPr>
          <w:rStyle w:val="VerbatimChar"/>
        </w:rPr>
        <w:t xml:space="preserve">old scikit-learn version does not support parameters squared=False in the mean_squared_error function</w:t>
      </w:r>
      <w:r>
        <w:t xml:space="preserve"> </w:t>
      </w:r>
      <w:r>
        <w:t xml:space="preserve">indicates that you are using an older version of scikit-learn. The</w:t>
      </w:r>
      <w:r>
        <w:t xml:space="preserve"> </w:t>
      </w:r>
      <w:r>
        <w:rPr>
          <w:rStyle w:val="VerbatimChar"/>
        </w:rPr>
        <w:t xml:space="preserve">squared=False</w:t>
      </w:r>
      <w:r>
        <w:t xml:space="preserve"> </w:t>
      </w:r>
      <w:r>
        <w:t xml:space="preserve">parameter was added in a later version to allow for the direct calculation of Root Mean Squared Error (RMSE).</w:t>
      </w:r>
    </w:p>
    <w:p>
      <w:pPr>
        <w:pStyle w:val="BodyText"/>
      </w:pPr>
      <w:r>
        <w:rPr>
          <w:b/>
          <w:bCs/>
        </w:rPr>
        <w:t xml:space="preserve">Solution:</w:t>
      </w:r>
    </w:p>
    <w:p>
      <w:pPr>
        <w:numPr>
          <w:ilvl w:val="0"/>
          <w:numId w:val="1007"/>
        </w:numPr>
      </w:pPr>
      <w:r>
        <w:rPr>
          <w:b/>
          <w:bCs/>
        </w:rPr>
        <w:t xml:space="preserve">Upgrade Scikit-learn:</w:t>
      </w:r>
      <w:r>
        <w:t xml:space="preserve"> </w:t>
      </w:r>
      <w:r>
        <w:t xml:space="preserve">The best solution is to upgrade your scikit-learn version. In your Jupyter Notebook or terminal, run:</w:t>
      </w:r>
    </w:p>
    <w:p>
      <w:pPr>
        <w:pStyle w:val="SourceCode"/>
        <w:numPr>
          <w:ilvl w:val="0"/>
          <w:numId w:val="1000"/>
        </w:numPr>
      </w:pPr>
      <w:r>
        <w:rPr>
          <w:rStyle w:val="ExtensionTok"/>
        </w:rPr>
        <w:t xml:space="preserve">pip</w:t>
      </w:r>
      <w:r>
        <w:rPr>
          <w:rStyle w:val="NormalTok"/>
        </w:rPr>
        <w:t xml:space="preserve"> install </w:t>
      </w:r>
      <w:r>
        <w:rPr>
          <w:rStyle w:val="AttributeTok"/>
        </w:rPr>
        <w:t xml:space="preserve">-U</w:t>
      </w:r>
      <w:r>
        <w:rPr>
          <w:rStyle w:val="NormalTok"/>
        </w:rPr>
        <w:t xml:space="preserve"> scikit-learn</w:t>
      </w:r>
    </w:p>
    <w:p>
      <w:pPr>
        <w:numPr>
          <w:ilvl w:val="0"/>
          <w:numId w:val="1000"/>
        </w:numPr>
      </w:pPr>
      <w:r>
        <w:t xml:space="preserve">or</w:t>
      </w:r>
    </w:p>
    <w:p>
      <w:pPr>
        <w:pStyle w:val="SourceCode"/>
        <w:numPr>
          <w:ilvl w:val="0"/>
          <w:numId w:val="1000"/>
        </w:numPr>
      </w:pPr>
      <w:r>
        <w:rPr>
          <w:rStyle w:val="ExtensionTok"/>
        </w:rPr>
        <w:t xml:space="preserve">conda</w:t>
      </w:r>
      <w:r>
        <w:rPr>
          <w:rStyle w:val="NormalTok"/>
        </w:rPr>
        <w:t xml:space="preserve"> update scikit-learn</w:t>
      </w:r>
    </w:p>
    <w:p>
      <w:pPr>
        <w:numPr>
          <w:ilvl w:val="0"/>
          <w:numId w:val="1000"/>
        </w:numPr>
      </w:pPr>
      <w:r>
        <w:t xml:space="preserve">Then restart your Jupyter Notebook kernel to ensure the updated version is loaded.</w:t>
      </w:r>
    </w:p>
    <w:p>
      <w:pPr>
        <w:numPr>
          <w:ilvl w:val="0"/>
          <w:numId w:val="1007"/>
        </w:numPr>
      </w:pPr>
      <w:r>
        <w:rPr>
          <w:b/>
          <w:bCs/>
        </w:rPr>
        <w:t xml:space="preserve">Calculate RMSE Manually (if upgrading is not possible):</w:t>
      </w:r>
      <w:r>
        <w:t xml:space="preserve"> </w:t>
      </w:r>
      <w:r>
        <w:t xml:space="preserve">If you absolutely cannot upgrade scikit-learn (e.g., due to environment constraints), you can calculate RMSE manually:</w:t>
      </w:r>
    </w:p>
    <w:p>
      <w:pPr>
        <w:pStyle w:val="SourceCode"/>
        <w:numPr>
          <w:ilvl w:val="0"/>
          <w:numId w:val="1000"/>
        </w:numPr>
      </w:pP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rmse </w:t>
      </w:r>
      <w:r>
        <w:rPr>
          <w:rStyle w:val="OperatorTok"/>
        </w:rPr>
        <w:t xml:space="preserve">=</w:t>
      </w:r>
      <w:r>
        <w:rPr>
          <w:rStyle w:val="NormalTok"/>
        </w:rPr>
        <w:t xml:space="preserve"> np.sqrt(mse)  </w:t>
      </w:r>
      <w:r>
        <w:rPr>
          <w:rStyle w:val="CommentTok"/>
        </w:rPr>
        <w:t xml:space="preserve"># Calculate RMSE manually</w:t>
      </w:r>
      <w:r>
        <w:br/>
      </w:r>
      <w:r>
        <w:rPr>
          <w:rStyle w:val="BuiltInTok"/>
        </w:rPr>
        <w:t xml:space="preserve">print</w:t>
      </w:r>
      <w:r>
        <w:rPr>
          <w:rStyle w:val="NormalTok"/>
        </w:rPr>
        <w:t xml:space="preserve">(</w:t>
      </w:r>
      <w:r>
        <w:rPr>
          <w:rStyle w:val="SpecialStringTok"/>
        </w:rPr>
        <w:t xml:space="preserve">f"Root Mean Squared Error: </w:t>
      </w:r>
      <w:r>
        <w:rPr>
          <w:rStyle w:val="SpecialCharTok"/>
        </w:rPr>
        <w:t xml:space="preserve">{</w:t>
      </w:r>
      <w:r>
        <w:rPr>
          <w:rStyle w:val="NormalTok"/>
        </w:rPr>
        <w:t xml:space="preserve">rmse</w:t>
      </w:r>
      <w:r>
        <w:rPr>
          <w:rStyle w:val="SpecialCharTok"/>
        </w:rPr>
        <w:t xml:space="preserve">}</w:t>
      </w:r>
      <w:r>
        <w:rPr>
          <w:rStyle w:val="SpecialStringTok"/>
        </w:rPr>
        <w:t xml:space="preserve">"</w:t>
      </w:r>
      <w:r>
        <w:rPr>
          <w:rStyle w:val="NormalTok"/>
        </w:rPr>
        <w:t xml:space="preserve">)</w:t>
      </w:r>
    </w:p>
    <w:p>
      <w:pPr>
        <w:pStyle w:val="FirstParagraph"/>
      </w:pPr>
      <w:r>
        <w:rPr>
          <w:b/>
          <w:bCs/>
        </w:rPr>
        <w:t xml:space="preserve">3. AIMLops Structure Considerations</w:t>
      </w:r>
    </w:p>
    <w:p>
      <w:pPr>
        <w:pStyle w:val="BodyText"/>
      </w:pPr>
      <w:r>
        <w:t xml:space="preserve">Your folder structure is a good starting point for AIMLops. Here’s a more detailed suggestion:</w:t>
      </w:r>
    </w:p>
    <w:p>
      <w:pPr>
        <w:pStyle w:val="SourceCode"/>
      </w:pPr>
      <w:r>
        <w:rPr>
          <w:rStyle w:val="VerbatimChar"/>
        </w:rPr>
        <w:t xml:space="preserve">Topic_CheMBL_35_52/</w:t>
      </w:r>
      <w:r>
        <w:br/>
      </w:r>
      <w:r>
        <w:rPr>
          <w:rStyle w:val="VerbatimChar"/>
        </w:rPr>
        <w:t xml:space="preserve">├── data/               # Raw data (CSV from SQL) and processed data</w:t>
      </w:r>
      <w:r>
        <w:br/>
      </w:r>
      <w:r>
        <w:rPr>
          <w:rStyle w:val="VerbatimChar"/>
        </w:rPr>
        <w:t xml:space="preserve">│   ├── chembl_35_52_data.csv</w:t>
      </w:r>
      <w:r>
        <w:br/>
      </w:r>
      <w:r>
        <w:rPr>
          <w:rStyle w:val="VerbatimChar"/>
        </w:rPr>
        <w:t xml:space="preserve">│   └── chembl_35_52_processed.csv</w:t>
      </w:r>
      <w:r>
        <w:br/>
      </w:r>
      <w:r>
        <w:rPr>
          <w:rStyle w:val="VerbatimChar"/>
        </w:rPr>
        <w:t xml:space="preserve">├── notebooks/          # Jupyter notebooks for exploration, analysis, and modeling</w:t>
      </w:r>
      <w:r>
        <w:br/>
      </w:r>
      <w:r>
        <w:rPr>
          <w:rStyle w:val="VerbatimChar"/>
        </w:rPr>
        <w:t xml:space="preserve">│   ├── Topic_CheMBL_35_52_1_data_preparation.ipynb</w:t>
      </w:r>
      <w:r>
        <w:br/>
      </w:r>
      <w:r>
        <w:rPr>
          <w:rStyle w:val="VerbatimChar"/>
        </w:rPr>
        <w:t xml:space="preserve">│   └── Topic_CheMBL_35_52_2_modeling.ipynb</w:t>
      </w:r>
      <w:r>
        <w:br/>
      </w:r>
      <w:r>
        <w:rPr>
          <w:rStyle w:val="VerbatimChar"/>
        </w:rPr>
        <w:t xml:space="preserve">├── models/             # Saved model files (e.g., pickled scikit-learn models)</w:t>
      </w:r>
      <w:r>
        <w:br/>
      </w:r>
      <w:r>
        <w:rPr>
          <w:rStyle w:val="VerbatimChar"/>
        </w:rPr>
        <w:t xml:space="preserve">│   └── linear_regression_model.pkl</w:t>
      </w:r>
      <w:r>
        <w:br/>
      </w:r>
      <w:r>
        <w:rPr>
          <w:rStyle w:val="VerbatimChar"/>
        </w:rPr>
        <w:t xml:space="preserve">├── scripts/            # Python scripts for reusable functions or pipelines</w:t>
      </w:r>
      <w:r>
        <w:br/>
      </w:r>
      <w:r>
        <w:rPr>
          <w:rStyle w:val="VerbatimChar"/>
        </w:rPr>
        <w:t xml:space="preserve">│   └── feature_engineering.py</w:t>
      </w:r>
      <w:r>
        <w:br/>
      </w:r>
      <w:r>
        <w:rPr>
          <w:rStyle w:val="VerbatimChar"/>
        </w:rPr>
        <w:t xml:space="preserve">├── reports/            # Generated reports (e.g., HTML, PDF)</w:t>
      </w:r>
      <w:r>
        <w:br/>
      </w:r>
      <w:r>
        <w:rPr>
          <w:rStyle w:val="VerbatimChar"/>
        </w:rPr>
        <w:t xml:space="preserve">│   └── model_performance_report.html</w:t>
      </w:r>
      <w:r>
        <w:br/>
      </w:r>
      <w:r>
        <w:rPr>
          <w:rStyle w:val="VerbatimChar"/>
        </w:rPr>
        <w:t xml:space="preserve">├── sql/                # SQL scripts</w:t>
      </w:r>
      <w:r>
        <w:br/>
      </w:r>
      <w:r>
        <w:rPr>
          <w:rStyle w:val="VerbatimChar"/>
        </w:rPr>
        <w:t xml:space="preserve">│   └── chembl_35_52_data.sql</w:t>
      </w:r>
      <w:r>
        <w:br/>
      </w:r>
      <w:r>
        <w:rPr>
          <w:rStyle w:val="VerbatimChar"/>
        </w:rPr>
        <w:t xml:space="preserve">├── README.md           # Project description and instructions</w:t>
      </w:r>
      <w:r>
        <w:br/>
      </w:r>
      <w:r>
        <w:rPr>
          <w:rStyle w:val="VerbatimChar"/>
        </w:rPr>
        <w:t xml:space="preserve">└── requirements.txt   # List of Python dependencies</w:t>
      </w:r>
    </w:p>
    <w:p>
      <w:pPr>
        <w:pStyle w:val="FirstParagraph"/>
      </w:pPr>
      <w:r>
        <w:rPr>
          <w:b/>
          <w:bCs/>
        </w:rPr>
        <w:t xml:space="preserve">Key AIMLops Principles Reflected in this Structure:</w:t>
      </w:r>
    </w:p>
    <w:p>
      <w:pPr>
        <w:pStyle w:val="Compact"/>
        <w:numPr>
          <w:ilvl w:val="0"/>
          <w:numId w:val="1008"/>
        </w:numPr>
      </w:pPr>
      <w:r>
        <w:rPr>
          <w:b/>
          <w:bCs/>
        </w:rPr>
        <w:t xml:space="preserve">Reproducibility:</w:t>
      </w:r>
      <w:r>
        <w:t xml:space="preserve"> </w:t>
      </w:r>
      <w:r>
        <w:t xml:space="preserve">The</w:t>
      </w:r>
      <w:r>
        <w:t xml:space="preserve"> </w:t>
      </w:r>
      <w:r>
        <w:rPr>
          <w:rStyle w:val="VerbatimChar"/>
        </w:rPr>
        <w:t xml:space="preserve">requirements.txt</w:t>
      </w:r>
      <w:r>
        <w:t xml:space="preserve"> </w:t>
      </w:r>
      <w:r>
        <w:t xml:space="preserve">file ensures that anyone can recreate your environment and run your code. The SQL scripts are also version-controlled.</w:t>
      </w:r>
    </w:p>
    <w:p>
      <w:pPr>
        <w:pStyle w:val="Compact"/>
        <w:numPr>
          <w:ilvl w:val="0"/>
          <w:numId w:val="1008"/>
        </w:numPr>
      </w:pPr>
      <w:r>
        <w:rPr>
          <w:b/>
          <w:bCs/>
        </w:rPr>
        <w:t xml:space="preserve">Modularity:</w:t>
      </w:r>
      <w:r>
        <w:t xml:space="preserve"> </w:t>
      </w:r>
      <w:r>
        <w:t xml:space="preserve">Breaking the code into notebooks and scripts promotes modularity and reusability.</w:t>
      </w:r>
    </w:p>
    <w:p>
      <w:pPr>
        <w:pStyle w:val="Compact"/>
        <w:numPr>
          <w:ilvl w:val="0"/>
          <w:numId w:val="1008"/>
        </w:numPr>
      </w:pPr>
      <w:r>
        <w:rPr>
          <w:b/>
          <w:bCs/>
        </w:rPr>
        <w:t xml:space="preserve">Data Versioning (Implicit):</w:t>
      </w:r>
      <w:r>
        <w:t xml:space="preserve"> </w:t>
      </w:r>
      <w:r>
        <w:t xml:space="preserve">While you’re not explicitly versioning the data files, you</w:t>
      </w:r>
      <w:r>
        <w:t xml:space="preserve"> </w:t>
      </w:r>
      <w:r>
        <w:rPr>
          <w:i/>
          <w:iCs/>
        </w:rPr>
        <w:t xml:space="preserve">are</w:t>
      </w:r>
      <w:r>
        <w:t xml:space="preserve"> </w:t>
      </w:r>
      <w:r>
        <w:t xml:space="preserve">versioning the SQL script that generates them. This provides a degree of traceability. For true data versioning, consider tools like DVC (Data Version Control).</w:t>
      </w:r>
    </w:p>
    <w:p>
      <w:pPr>
        <w:pStyle w:val="Compact"/>
        <w:numPr>
          <w:ilvl w:val="0"/>
          <w:numId w:val="1008"/>
        </w:numPr>
      </w:pPr>
      <w:r>
        <w:rPr>
          <w:b/>
          <w:bCs/>
        </w:rPr>
        <w:t xml:space="preserve">Experiment Tracking:</w:t>
      </w:r>
      <w:r>
        <w:t xml:space="preserve"> </w:t>
      </w:r>
      <w:r>
        <w:t xml:space="preserve">Although not explicitly shown here, you could use tools like MLflow to track different model runs, parameters, and metrics. This helps you manage and compare experiments.</w:t>
      </w:r>
    </w:p>
    <w:p>
      <w:pPr>
        <w:pStyle w:val="FirstParagraph"/>
      </w:pPr>
      <w:r>
        <w:rPr>
          <w:b/>
          <w:bCs/>
        </w:rPr>
        <w:t xml:space="preserve">4. Five Examples</w:t>
      </w:r>
    </w:p>
    <w:p>
      <w:pPr>
        <w:pStyle w:val="BodyText"/>
      </w:pPr>
      <w:r>
        <w:t xml:space="preserve">Here are five examples of things you can do with this framework:</w:t>
      </w:r>
    </w:p>
    <w:p>
      <w:pPr>
        <w:numPr>
          <w:ilvl w:val="0"/>
          <w:numId w:val="1009"/>
        </w:numPr>
      </w:pPr>
      <w:r>
        <w:rPr>
          <w:b/>
          <w:bCs/>
        </w:rPr>
        <w:t xml:space="preserve">Different Regression Models:</w:t>
      </w:r>
      <w:r>
        <w:t xml:space="preserve"> </w:t>
      </w:r>
      <w:r>
        <w:t xml:space="preserve">Replace the</w:t>
      </w:r>
      <w:r>
        <w:t xml:space="preserve"> </w:t>
      </w:r>
      <w:r>
        <w:rPr>
          <w:rStyle w:val="VerbatimChar"/>
        </w:rPr>
        <w:t xml:space="preserve">LinearRegression</w:t>
      </w:r>
      <w:r>
        <w:t xml:space="preserve"> </w:t>
      </w:r>
      <w:r>
        <w:t xml:space="preserve">model with</w:t>
      </w:r>
      <w:r>
        <w:t xml:space="preserve"> </w:t>
      </w:r>
      <w:r>
        <w:rPr>
          <w:rStyle w:val="VerbatimChar"/>
        </w:rPr>
        <w:t xml:space="preserve">RandomForestRegressor</w:t>
      </w:r>
      <w:r>
        <w:t xml:space="preserve"> </w:t>
      </w:r>
      <w:r>
        <w:t xml:space="preserve">or</w:t>
      </w:r>
      <w:r>
        <w:t xml:space="preserve"> </w:t>
      </w:r>
      <w:r>
        <w:rPr>
          <w:rStyle w:val="VerbatimChar"/>
        </w:rPr>
        <w:t xml:space="preserve">SVR</w:t>
      </w:r>
      <w:r>
        <w:t xml:space="preserve"> </w:t>
      </w:r>
      <w:r>
        <w:t xml:space="preserve">(Support Vector Regression) and compare their performance. Experiment with hyperparameters for each model.</w:t>
      </w:r>
    </w:p>
    <w:p>
      <w:pPr>
        <w:pStyle w:val="SourceCode"/>
        <w:numPr>
          <w:ilvl w:val="0"/>
          <w:numId w:val="1000"/>
        </w:numPr>
      </w:pPr>
      <w:r>
        <w:rPr>
          <w:rStyle w:val="ImportTok"/>
        </w:rPr>
        <w:t xml:space="preserve">from</w:t>
      </w:r>
      <w:r>
        <w:rPr>
          <w:rStyle w:val="NormalTok"/>
        </w:rPr>
        <w:t xml:space="preserve"> sklearn.ensemble </w:t>
      </w:r>
      <w:r>
        <w:rPr>
          <w:rStyle w:val="ImportTok"/>
        </w:rPr>
        <w:t xml:space="preserve">import</w:t>
      </w:r>
      <w:r>
        <w:rPr>
          <w:rStyle w:val="NormalTok"/>
        </w:rPr>
        <w:t xml:space="preserve"> RandomForestRegressor</w:t>
      </w:r>
      <w:r>
        <w:br/>
      </w:r>
      <w:r>
        <w:br/>
      </w:r>
      <w:r>
        <w:rPr>
          <w:rStyle w:val="NormalTok"/>
        </w:rPr>
        <w:t xml:space="preserve">model </w:t>
      </w:r>
      <w:r>
        <w:rPr>
          <w:rStyle w:val="OperatorTok"/>
        </w:rPr>
        <w:t xml:space="preserve">=</w:t>
      </w:r>
      <w:r>
        <w:rPr>
          <w:rStyle w:val="NormalTok"/>
        </w:rPr>
        <w:t xml:space="preserve"> RandomForestRegressor(n_estimators</w:t>
      </w:r>
      <w:r>
        <w:rPr>
          <w:rStyle w:val="OperatorTok"/>
        </w:rPr>
        <w:t xml:space="preserve">=</w:t>
      </w:r>
      <w:r>
        <w:rPr>
          <w:rStyle w:val="DecValTok"/>
        </w:rPr>
        <w:t xml:space="preserve">100</w:t>
      </w:r>
      <w:r>
        <w:rPr>
          <w:rStyle w:val="NormalTok"/>
        </w:rPr>
        <w:t xml:space="preserve">, random_state</w:t>
      </w:r>
      <w:r>
        <w:rPr>
          <w:rStyle w:val="OperatorTok"/>
        </w:rPr>
        <w:t xml:space="preserve">=</w:t>
      </w:r>
      <w:r>
        <w:rPr>
          <w:rStyle w:val="DecValTok"/>
        </w:rPr>
        <w:t xml:space="preserve">42</w:t>
      </w:r>
      <w:r>
        <w:rPr>
          <w:rStyle w:val="NormalTok"/>
        </w:rPr>
        <w:t xml:space="preserve">)  </w:t>
      </w:r>
      <w:r>
        <w:rPr>
          <w:rStyle w:val="CommentTok"/>
        </w:rPr>
        <w:t xml:space="preserve"># Example hyperparameters</w:t>
      </w:r>
      <w:r>
        <w:br/>
      </w:r>
      <w:r>
        <w:rPr>
          <w:rStyle w:val="NormalTok"/>
        </w:rPr>
        <w:t xml:space="preserve">model.fit(X_train, y_train)</w:t>
      </w:r>
      <w:r>
        <w:br/>
      </w:r>
      <w:r>
        <w:rPr>
          <w:rStyle w:val="NormalTok"/>
        </w:rPr>
        <w:t xml:space="preserve">y_pred </w:t>
      </w:r>
      <w:r>
        <w:rPr>
          <w:rStyle w:val="OperatorTok"/>
        </w:rPr>
        <w:t xml:space="preserve">=</w:t>
      </w:r>
      <w:r>
        <w:rPr>
          <w:rStyle w:val="NormalTok"/>
        </w:rPr>
        <w:t xml:space="preserve"> model.predict(X_test)</w:t>
      </w:r>
      <w:r>
        <w:br/>
      </w:r>
      <w:r>
        <w:rPr>
          <w:rStyle w:val="NormalTok"/>
        </w:rPr>
        <w:t xml:space="preserve">mse </w:t>
      </w:r>
      <w:r>
        <w:rPr>
          <w:rStyle w:val="OperatorTok"/>
        </w:rPr>
        <w:t xml:space="preserve">=</w:t>
      </w:r>
      <w:r>
        <w:rPr>
          <w:rStyle w:val="NormalTok"/>
        </w:rPr>
        <w:t xml:space="preserve"> mean_squared_error(y_test, y_pred)</w:t>
      </w:r>
      <w:r>
        <w:br/>
      </w:r>
      <w:r>
        <w:rPr>
          <w:rStyle w:val="NormalTok"/>
        </w:rPr>
        <w:t xml:space="preserve">r2 </w:t>
      </w:r>
      <w:r>
        <w:rPr>
          <w:rStyle w:val="OperatorTok"/>
        </w:rPr>
        <w:t xml:space="preserve">=</w:t>
      </w:r>
      <w:r>
        <w:rPr>
          <w:rStyle w:val="NormalTok"/>
        </w:rPr>
        <w:t xml:space="preserve"> r2_score(y_test, y_pred)</w:t>
      </w:r>
      <w:r>
        <w:br/>
      </w:r>
      <w:r>
        <w:rPr>
          <w:rStyle w:val="BuiltInTok"/>
        </w:rPr>
        <w:t xml:space="preserve">print</w:t>
      </w:r>
      <w:r>
        <w:rPr>
          <w:rStyle w:val="NormalTok"/>
        </w:rPr>
        <w:t xml:space="preserve">(</w:t>
      </w:r>
      <w:r>
        <w:rPr>
          <w:rStyle w:val="SpecialStringTok"/>
        </w:rPr>
        <w:t xml:space="preserve">f"Random Forest - 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f"Random Forest - R-squared: </w:t>
      </w:r>
      <w:r>
        <w:rPr>
          <w:rStyle w:val="SpecialCharTok"/>
        </w:rPr>
        <w:t xml:space="preserve">{</w:t>
      </w:r>
      <w:r>
        <w:rPr>
          <w:rStyle w:val="NormalTok"/>
        </w:rPr>
        <w:t xml:space="preserve">r2</w:t>
      </w:r>
      <w:r>
        <w:rPr>
          <w:rStyle w:val="SpecialCharTok"/>
        </w:rPr>
        <w:t xml:space="preserve">}</w:t>
      </w:r>
      <w:r>
        <w:rPr>
          <w:rStyle w:val="SpecialStringTok"/>
        </w:rPr>
        <w:t xml:space="preserve">"</w:t>
      </w:r>
      <w:r>
        <w:rPr>
          <w:rStyle w:val="NormalTok"/>
        </w:rPr>
        <w:t xml:space="preserve">)</w:t>
      </w:r>
    </w:p>
    <w:p>
      <w:pPr>
        <w:numPr>
          <w:ilvl w:val="0"/>
          <w:numId w:val="1009"/>
        </w:numPr>
      </w:pPr>
      <w:r>
        <w:rPr>
          <w:b/>
          <w:bCs/>
        </w:rPr>
        <w:t xml:space="preserve">Feature Selection:</w:t>
      </w:r>
      <w:r>
        <w:t xml:space="preserve"> </w:t>
      </w:r>
      <w:r>
        <w:t xml:space="preserve">Use feature selection techniques (e.g., SelectKBest, Recursive Feature Elimination) to identify the most important descriptors for predicting activity. This can simplify your model and improve its interpretability.</w:t>
      </w:r>
    </w:p>
    <w:p>
      <w:pPr>
        <w:pStyle w:val="SourceCode"/>
        <w:numPr>
          <w:ilvl w:val="0"/>
          <w:numId w:val="1000"/>
        </w:numPr>
      </w:pPr>
      <w:r>
        <w:rPr>
          <w:rStyle w:val="ImportTok"/>
        </w:rPr>
        <w:t xml:space="preserve">from</w:t>
      </w:r>
      <w:r>
        <w:rPr>
          <w:rStyle w:val="NormalTok"/>
        </w:rPr>
        <w:t xml:space="preserve"> sklearn.feature_selection </w:t>
      </w:r>
      <w:r>
        <w:rPr>
          <w:rStyle w:val="ImportTok"/>
        </w:rPr>
        <w:t xml:space="preserve">import</w:t>
      </w:r>
      <w:r>
        <w:rPr>
          <w:rStyle w:val="NormalTok"/>
        </w:rPr>
        <w:t xml:space="preserve"> SelectKBest, f_regression</w:t>
      </w:r>
      <w:r>
        <w:br/>
      </w:r>
      <w:r>
        <w:br/>
      </w:r>
      <w:r>
        <w:rPr>
          <w:rStyle w:val="NormalTok"/>
        </w:rPr>
        <w:t xml:space="preserve">selector </w:t>
      </w:r>
      <w:r>
        <w:rPr>
          <w:rStyle w:val="OperatorTok"/>
        </w:rPr>
        <w:t xml:space="preserve">=</w:t>
      </w:r>
      <w:r>
        <w:rPr>
          <w:rStyle w:val="NormalTok"/>
        </w:rPr>
        <w:t xml:space="preserve"> SelectKBest(score_func</w:t>
      </w:r>
      <w:r>
        <w:rPr>
          <w:rStyle w:val="OperatorTok"/>
        </w:rPr>
        <w:t xml:space="preserve">=</w:t>
      </w:r>
      <w:r>
        <w:rPr>
          <w:rStyle w:val="NormalTok"/>
        </w:rPr>
        <w:t xml:space="preserve">f_regression, k</w:t>
      </w:r>
      <w:r>
        <w:rPr>
          <w:rStyle w:val="OperatorTok"/>
        </w:rPr>
        <w:t xml:space="preserve">=</w:t>
      </w:r>
      <w:r>
        <w:rPr>
          <w:rStyle w:val="DecValTok"/>
        </w:rPr>
        <w:t xml:space="preserve">3</w:t>
      </w:r>
      <w:r>
        <w:rPr>
          <w:rStyle w:val="NormalTok"/>
        </w:rPr>
        <w:t xml:space="preserve">)  </w:t>
      </w:r>
      <w:r>
        <w:rPr>
          <w:rStyle w:val="CommentTok"/>
        </w:rPr>
        <w:t xml:space="preserve"># Select top 3 features</w:t>
      </w:r>
      <w:r>
        <w:br/>
      </w:r>
      <w:r>
        <w:rPr>
          <w:rStyle w:val="NormalTok"/>
        </w:rPr>
        <w:t xml:space="preserve">X_new </w:t>
      </w:r>
      <w:r>
        <w:rPr>
          <w:rStyle w:val="OperatorTok"/>
        </w:rPr>
        <w:t xml:space="preserve">=</w:t>
      </w:r>
      <w:r>
        <w:rPr>
          <w:rStyle w:val="NormalTok"/>
        </w:rPr>
        <w:t xml:space="preserve"> selector.fit_transform(X_scaled, y_train)</w:t>
      </w:r>
      <w:r>
        <w:br/>
      </w:r>
      <w:r>
        <w:rPr>
          <w:rStyle w:val="BuiltInTok"/>
        </w:rPr>
        <w:t xml:space="preserve">print</w:t>
      </w:r>
      <w:r>
        <w:rPr>
          <w:rStyle w:val="NormalTok"/>
        </w:rPr>
        <w:t xml:space="preserve">(</w:t>
      </w:r>
      <w:r>
        <w:rPr>
          <w:rStyle w:val="StringTok"/>
        </w:rPr>
        <w:t xml:space="preserve">"Selected feature indices:"</w:t>
      </w:r>
      <w:r>
        <w:rPr>
          <w:rStyle w:val="NormalTok"/>
        </w:rPr>
        <w:t xml:space="preserve">, selector.get_support(indices</w:t>
      </w:r>
      <w:r>
        <w:rPr>
          <w:rStyle w:val="OperatorTok"/>
        </w:rPr>
        <w:t xml:space="preserve">=</w:t>
      </w:r>
      <w:r>
        <w:rPr>
          <w:rStyle w:val="VariableTok"/>
        </w:rPr>
        <w:t xml:space="preserve">True</w:t>
      </w:r>
      <w:r>
        <w:rPr>
          <w:rStyle w:val="NormalTok"/>
        </w:rPr>
        <w:t xml:space="preserve">))</w:t>
      </w:r>
      <w:r>
        <w:br/>
      </w:r>
      <w:r>
        <w:rPr>
          <w:rStyle w:val="CommentTok"/>
        </w:rPr>
        <w:t xml:space="preserve"># Train a model using X_new instead of X_scaled</w:t>
      </w:r>
    </w:p>
    <w:p>
      <w:pPr>
        <w:numPr>
          <w:ilvl w:val="0"/>
          <w:numId w:val="1009"/>
        </w:numPr>
      </w:pPr>
      <w:r>
        <w:rPr>
          <w:b/>
          <w:bCs/>
        </w:rPr>
        <w:t xml:space="preserve">Different Activity Types:</w:t>
      </w:r>
      <w:r>
        <w:t xml:space="preserve"> </w:t>
      </w:r>
      <w:r>
        <w:t xml:space="preserve">Modify the SQL query to extract data for a different activity type (e.g., Ki, EC50) instead of IC50. You’ll need to adjust the</w:t>
      </w:r>
      <w:r>
        <w:t xml:space="preserve"> </w:t>
      </w:r>
      <w:r>
        <w:rPr>
          <w:rStyle w:val="VerbatimChar"/>
        </w:rPr>
        <w:t xml:space="preserve">WHERE</w:t>
      </w:r>
      <w:r>
        <w:t xml:space="preserve"> </w:t>
      </w:r>
      <w:r>
        <w:t xml:space="preserve">clause in the SQL query.</w:t>
      </w:r>
    </w:p>
    <w:p>
      <w:pPr>
        <w:pStyle w:val="SourceCode"/>
        <w:numPr>
          <w:ilvl w:val="0"/>
          <w:numId w:val="1000"/>
        </w:numPr>
      </w:pPr>
      <w:r>
        <w:rPr>
          <w:rStyle w:val="KeywordTok"/>
        </w:rPr>
        <w:t xml:space="preserve">WHERE</w:t>
      </w:r>
      <w:r>
        <w:br/>
      </w:r>
      <w:r>
        <w:rPr>
          <w:rStyle w:val="NormalTok"/>
        </w:rPr>
        <w:t xml:space="preserve">    act.standard_type </w:t>
      </w:r>
      <w:r>
        <w:rPr>
          <w:rStyle w:val="OperatorTok"/>
        </w:rPr>
        <w:t xml:space="preserve">=</w:t>
      </w:r>
      <w:r>
        <w:rPr>
          <w:rStyle w:val="NormalTok"/>
        </w:rPr>
        <w:t xml:space="preserve"> </w:t>
      </w:r>
      <w:r>
        <w:rPr>
          <w:rStyle w:val="StringTok"/>
        </w:rPr>
        <w:t xml:space="preserve">'Ki'</w:t>
      </w:r>
      <w:r>
        <w:rPr>
          <w:rStyle w:val="NormalTok"/>
        </w:rPr>
        <w:t xml:space="preserve">  </w:t>
      </w:r>
      <w:r>
        <w:rPr>
          <w:rStyle w:val="CommentTok"/>
        </w:rPr>
        <w:t xml:space="preserve">-- Changed to Ki</w:t>
      </w:r>
      <w:r>
        <w:br/>
      </w:r>
      <w:r>
        <w:rPr>
          <w:rStyle w:val="NormalTok"/>
        </w:rPr>
        <w:t xml:space="preserve">    </w:t>
      </w:r>
      <w:r>
        <w:rPr>
          <w:rStyle w:val="KeywordTok"/>
        </w:rPr>
        <w:t xml:space="preserve">AND</w:t>
      </w:r>
      <w:r>
        <w:rPr>
          <w:rStyle w:val="NormalTok"/>
        </w:rPr>
        <w:t xml:space="preserve"> act.standard_units </w:t>
      </w:r>
      <w:r>
        <w:rPr>
          <w:rStyle w:val="OperatorTok"/>
        </w:rPr>
        <w:t xml:space="preserve">=</w:t>
      </w:r>
      <w:r>
        <w:rPr>
          <w:rStyle w:val="NormalTok"/>
        </w:rPr>
        <w:t xml:space="preserve"> </w:t>
      </w:r>
      <w:r>
        <w:rPr>
          <w:rStyle w:val="StringTok"/>
        </w:rPr>
        <w:t xml:space="preserve">'nM'</w:t>
      </w:r>
      <w:r>
        <w:br/>
      </w:r>
      <w:r>
        <w:rPr>
          <w:rStyle w:val="NormalTok"/>
        </w:rPr>
        <w:t xml:space="preserve">    </w:t>
      </w:r>
      <w:r>
        <w:rPr>
          <w:rStyle w:val="KeywordTok"/>
        </w:rPr>
        <w:t xml:space="preserve">AND</w:t>
      </w:r>
      <w:r>
        <w:rPr>
          <w:rStyle w:val="NormalTok"/>
        </w:rPr>
        <w:t xml:space="preserve"> act.standard_value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md.canonical_smiles </w:t>
      </w:r>
      <w:r>
        <w:rPr>
          <w:rStyle w:val="KeywordTok"/>
        </w:rPr>
        <w:t xml:space="preserve">IS</w:t>
      </w:r>
      <w:r>
        <w:rPr>
          <w:rStyle w:val="NormalTok"/>
        </w:rPr>
        <w:t xml:space="preserve"> </w:t>
      </w:r>
      <w:r>
        <w:rPr>
          <w:rStyle w:val="KeywordTok"/>
        </w:rPr>
        <w:t xml:space="preserve">NOT</w:t>
      </w:r>
      <w:r>
        <w:rPr>
          <w:rStyle w:val="NormalTok"/>
        </w:rPr>
        <w:t xml:space="preserve"> </w:t>
      </w:r>
      <w:r>
        <w:rPr>
          <w:rStyle w:val="KeywordTok"/>
        </w:rPr>
        <w:t xml:space="preserve">NULL</w:t>
      </w:r>
      <w:r>
        <w:br/>
      </w:r>
      <w:r>
        <w:rPr>
          <w:rStyle w:val="NormalTok"/>
        </w:rPr>
        <w:t xml:space="preserve">    </w:t>
      </w:r>
      <w:r>
        <w:rPr>
          <w:rStyle w:val="KeywordTok"/>
        </w:rPr>
        <w:t xml:space="preserve">AND</w:t>
      </w:r>
      <w:r>
        <w:rPr>
          <w:rStyle w:val="NormalTok"/>
        </w:rPr>
        <w:t xml:space="preserve"> act.standard_value:</w:t>
      </w:r>
      <w:r>
        <w:rPr>
          <w:rStyle w:val="CharTok"/>
        </w:rPr>
        <w:t xml:space="preserve">:text</w:t>
      </w:r>
      <w:r>
        <w:rPr>
          <w:rStyle w:val="NormalTok"/>
        </w:rPr>
        <w:t xml:space="preserve"> ~ </w:t>
      </w:r>
      <w:r>
        <w:rPr>
          <w:rStyle w:val="StringTok"/>
        </w:rPr>
        <w:t xml:space="preserve">'^[0-9\.]+$'</w:t>
      </w:r>
      <w:r>
        <w:br/>
      </w:r>
      <w:r>
        <w:rPr>
          <w:rStyle w:val="KeywordTok"/>
        </w:rPr>
        <w:t xml:space="preserve">LIMIT</w:t>
      </w:r>
      <w:r>
        <w:rPr>
          <w:rStyle w:val="NormalTok"/>
        </w:rPr>
        <w:t xml:space="preserve"> </w:t>
      </w:r>
      <w:r>
        <w:rPr>
          <w:rStyle w:val="DecValTok"/>
        </w:rPr>
        <w:t xml:space="preserve">100</w:t>
      </w:r>
      <w:r>
        <w:rPr>
          <w:rStyle w:val="NormalTok"/>
        </w:rPr>
        <w:t xml:space="preserve">;</w:t>
      </w:r>
    </w:p>
    <w:p>
      <w:pPr>
        <w:numPr>
          <w:ilvl w:val="0"/>
          <w:numId w:val="1009"/>
        </w:numPr>
      </w:pPr>
      <w:r>
        <w:rPr>
          <w:b/>
          <w:bCs/>
        </w:rPr>
        <w:t xml:space="preserve">Substructure Search:</w:t>
      </w:r>
      <w:r>
        <w:t xml:space="preserve"> </w:t>
      </w:r>
      <w:r>
        <w:t xml:space="preserve">Use RDKit to perform a substructure search. For example, find all compounds that contain a specific chemical fragment.</w:t>
      </w:r>
    </w:p>
    <w:p>
      <w:pPr>
        <w:pStyle w:val="SourceCode"/>
        <w:numPr>
          <w:ilvl w:val="0"/>
          <w:numId w:val="1000"/>
        </w:numPr>
      </w:pPr>
      <w:r>
        <w:rPr>
          <w:rStyle w:val="ImportTok"/>
        </w:rPr>
        <w:t xml:space="preserve">from</w:t>
      </w:r>
      <w:r>
        <w:rPr>
          <w:rStyle w:val="NormalTok"/>
        </w:rPr>
        <w:t xml:space="preserve"> rdkit </w:t>
      </w:r>
      <w:r>
        <w:rPr>
          <w:rStyle w:val="ImportTok"/>
        </w:rPr>
        <w:t xml:space="preserve">import</w:t>
      </w:r>
      <w:r>
        <w:rPr>
          <w:rStyle w:val="NormalTok"/>
        </w:rPr>
        <w:t xml:space="preserve"> Chem</w:t>
      </w:r>
      <w:r>
        <w:br/>
      </w:r>
      <w:r>
        <w:rPr>
          <w:rStyle w:val="ImportTok"/>
        </w:rPr>
        <w:t xml:space="preserve">from</w:t>
      </w:r>
      <w:r>
        <w:rPr>
          <w:rStyle w:val="NormalTok"/>
        </w:rPr>
        <w:t xml:space="preserve"> rdkit.Chem </w:t>
      </w:r>
      <w:r>
        <w:rPr>
          <w:rStyle w:val="ImportTok"/>
        </w:rPr>
        <w:t xml:space="preserve">import</w:t>
      </w:r>
      <w:r>
        <w:rPr>
          <w:rStyle w:val="NormalTok"/>
        </w:rPr>
        <w:t xml:space="preserve"> Draw</w:t>
      </w:r>
      <w:r>
        <w:br/>
      </w:r>
      <w:r>
        <w:br/>
      </w:r>
      <w:r>
        <w:rPr>
          <w:rStyle w:val="CommentTok"/>
        </w:rPr>
        <w:t xml:space="preserve"># Define a SMARTS pattern for the substructure</w:t>
      </w:r>
      <w:r>
        <w:br/>
      </w:r>
      <w:r>
        <w:rPr>
          <w:rStyle w:val="NormalTok"/>
        </w:rPr>
        <w:t xml:space="preserve">substructure_smarts </w:t>
      </w:r>
      <w:r>
        <w:rPr>
          <w:rStyle w:val="OperatorTok"/>
        </w:rPr>
        <w:t xml:space="preserve">=</w:t>
      </w:r>
      <w:r>
        <w:rPr>
          <w:rStyle w:val="NormalTok"/>
        </w:rPr>
        <w:t xml:space="preserve"> </w:t>
      </w:r>
      <w:r>
        <w:rPr>
          <w:rStyle w:val="StringTok"/>
        </w:rPr>
        <w:t xml:space="preserve">'c1ccccc1'</w:t>
      </w:r>
      <w:r>
        <w:rPr>
          <w:rStyle w:val="NormalTok"/>
        </w:rPr>
        <w:t xml:space="preserve">  </w:t>
      </w:r>
      <w:r>
        <w:rPr>
          <w:rStyle w:val="CommentTok"/>
        </w:rPr>
        <w:t xml:space="preserve"># Example: Benzene ring</w:t>
      </w:r>
      <w:r>
        <w:br/>
      </w:r>
      <w:r>
        <w:rPr>
          <w:rStyle w:val="NormalTok"/>
        </w:rPr>
        <w:t xml:space="preserve">substructure </w:t>
      </w:r>
      <w:r>
        <w:rPr>
          <w:rStyle w:val="OperatorTok"/>
        </w:rPr>
        <w:t xml:space="preserve">=</w:t>
      </w:r>
      <w:r>
        <w:rPr>
          <w:rStyle w:val="NormalTok"/>
        </w:rPr>
        <w:t xml:space="preserve"> Chem.MolFromSmarts(substructure_smarts)</w:t>
      </w:r>
      <w:r>
        <w:br/>
      </w:r>
      <w:r>
        <w:br/>
      </w:r>
      <w:r>
        <w:rPr>
          <w:rStyle w:val="CommentTok"/>
        </w:rPr>
        <w:t xml:space="preserve"># Find compounds containing the substructure</w:t>
      </w:r>
      <w:r>
        <w:br/>
      </w:r>
      <w:r>
        <w:rPr>
          <w:rStyle w:val="NormalTok"/>
        </w:rPr>
        <w:t xml:space="preserve">matches </w:t>
      </w:r>
      <w:r>
        <w:rPr>
          <w:rStyle w:val="OperatorTok"/>
        </w:rPr>
        <w:t xml:space="preserve">=</w:t>
      </w:r>
      <w:r>
        <w:rPr>
          <w:rStyle w:val="NormalTok"/>
        </w:rPr>
        <w:t xml:space="preserve"> df[</w:t>
      </w:r>
      <w:r>
        <w:rPr>
          <w:rStyle w:val="StringTok"/>
        </w:rPr>
        <w:t xml:space="preserve">'canonical_smiles'</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smiles: Chem.MolFromSmiles(smiles).HasSubstructMatch(substructure) </w:t>
      </w:r>
      <w:r>
        <w:rPr>
          <w:rStyle w:val="ControlFlowTok"/>
        </w:rPr>
        <w:t xml:space="preserve">if</w:t>
      </w:r>
      <w:r>
        <w:rPr>
          <w:rStyle w:val="NormalTok"/>
        </w:rPr>
        <w:t xml:space="preserve"> Chem.MolFromSmiles(smiles) </w:t>
      </w:r>
      <w:r>
        <w:rPr>
          <w:rStyle w:val="ControlFlowTok"/>
        </w:rPr>
        <w:t xml:space="preserve">else</w:t>
      </w:r>
      <w:r>
        <w:rPr>
          <w:rStyle w:val="NormalTok"/>
        </w:rPr>
        <w:t xml:space="preserve"> </w:t>
      </w:r>
      <w:r>
        <w:rPr>
          <w:rStyle w:val="VariableTok"/>
        </w:rPr>
        <w:t xml:space="preserve">False</w:t>
      </w:r>
      <w:r>
        <w:rPr>
          <w:rStyle w:val="NormalTok"/>
        </w:rPr>
        <w:t xml:space="preserve">)</w:t>
      </w:r>
      <w:r>
        <w:br/>
      </w:r>
      <w:r>
        <w:rPr>
          <w:rStyle w:val="NormalTok"/>
        </w:rPr>
        <w:t xml:space="preserve">df_with_substructure </w:t>
      </w:r>
      <w:r>
        <w:rPr>
          <w:rStyle w:val="OperatorTok"/>
        </w:rPr>
        <w:t xml:space="preserve">=</w:t>
      </w:r>
      <w:r>
        <w:rPr>
          <w:rStyle w:val="NormalTok"/>
        </w:rPr>
        <w:t xml:space="preserve"> df[matches]</w:t>
      </w:r>
      <w:r>
        <w:br/>
      </w:r>
      <w:r>
        <w:rPr>
          <w:rStyle w:val="BuiltInTok"/>
        </w:rPr>
        <w:t xml:space="preserve">print</w:t>
      </w:r>
      <w:r>
        <w:rPr>
          <w:rStyle w:val="NormalTok"/>
        </w:rPr>
        <w:t xml:space="preserve">(</w:t>
      </w:r>
      <w:r>
        <w:rPr>
          <w:rStyle w:val="SpecialStringTok"/>
        </w:rPr>
        <w:t xml:space="preserve">f"Number of compounds with substructure: </w:t>
      </w:r>
      <w:r>
        <w:rPr>
          <w:rStyle w:val="SpecialCharTok"/>
        </w:rPr>
        <w:t xml:space="preserve">{</w:t>
      </w:r>
      <w:r>
        <w:rPr>
          <w:rStyle w:val="BuiltInTok"/>
        </w:rPr>
        <w:t xml:space="preserve">len</w:t>
      </w:r>
      <w:r>
        <w:rPr>
          <w:rStyle w:val="NormalTok"/>
        </w:rPr>
        <w:t xml:space="preserve">(df_with_substructure)</w:t>
      </w:r>
      <w:r>
        <w:rPr>
          <w:rStyle w:val="SpecialCharTok"/>
        </w:rPr>
        <w:t xml:space="preserve">}</w:t>
      </w:r>
      <w:r>
        <w:rPr>
          <w:rStyle w:val="SpecialStringTok"/>
        </w:rPr>
        <w:t xml:space="preserve">"</w:t>
      </w:r>
      <w:r>
        <w:rPr>
          <w:rStyle w:val="NormalTok"/>
        </w:rPr>
        <w:t xml:space="preserve">)</w:t>
      </w:r>
      <w:r>
        <w:br/>
      </w:r>
      <w:r>
        <w:br/>
      </w:r>
      <w:r>
        <w:rPr>
          <w:rStyle w:val="CommentTok"/>
        </w:rPr>
        <w:t xml:space="preserve"># Visualize the first few compounds with the substructure</w:t>
      </w:r>
      <w:r>
        <w:br/>
      </w:r>
      <w:r>
        <w:rPr>
          <w:rStyle w:val="ControlFlowTok"/>
        </w:rPr>
        <w:t xml:space="preserve">if</w:t>
      </w:r>
      <w:r>
        <w:rPr>
          <w:rStyle w:val="NormalTok"/>
        </w:rPr>
        <w:t xml:space="preserve"> </w:t>
      </w:r>
      <w:r>
        <w:rPr>
          <w:rStyle w:val="KeywordTok"/>
        </w:rPr>
        <w:t xml:space="preserve">not</w:t>
      </w:r>
      <w:r>
        <w:rPr>
          <w:rStyle w:val="NormalTok"/>
        </w:rPr>
        <w:t xml:space="preserve"> df_with_substructure.empty:</w:t>
      </w:r>
      <w:r>
        <w:br/>
      </w:r>
      <w:r>
        <w:rPr>
          <w:rStyle w:val="NormalTok"/>
        </w:rPr>
        <w:t xml:space="preserve">    mols </w:t>
      </w:r>
      <w:r>
        <w:rPr>
          <w:rStyle w:val="OperatorTok"/>
        </w:rPr>
        <w:t xml:space="preserve">=</w:t>
      </w:r>
      <w:r>
        <w:rPr>
          <w:rStyle w:val="NormalTok"/>
        </w:rPr>
        <w:t xml:space="preserve"> [Chem.MolFromSmiles(smiles) </w:t>
      </w:r>
      <w:r>
        <w:rPr>
          <w:rStyle w:val="ControlFlowTok"/>
        </w:rPr>
        <w:t xml:space="preserve">for</w:t>
      </w:r>
      <w:r>
        <w:rPr>
          <w:rStyle w:val="NormalTok"/>
        </w:rPr>
        <w:t xml:space="preserve"> smiles </w:t>
      </w:r>
      <w:r>
        <w:rPr>
          <w:rStyle w:val="KeywordTok"/>
        </w:rPr>
        <w:t xml:space="preserve">in</w:t>
      </w:r>
      <w:r>
        <w:rPr>
          <w:rStyle w:val="NormalTok"/>
        </w:rPr>
        <w:t xml:space="preserve"> df_with_substructure[</w:t>
      </w:r>
      <w:r>
        <w:rPr>
          <w:rStyle w:val="StringTok"/>
        </w:rPr>
        <w:t xml:space="preserve">'canonical_smiles'</w:t>
      </w:r>
      <w:r>
        <w:rPr>
          <w:rStyle w:val="NormalTok"/>
        </w:rPr>
        <w:t xml:space="preserve">].head(</w:t>
      </w:r>
      <w:r>
        <w:rPr>
          <w:rStyle w:val="DecValTok"/>
        </w:rPr>
        <w:t xml:space="preserve">3</w:t>
      </w:r>
      <w:r>
        <w:rPr>
          <w:rStyle w:val="NormalTok"/>
        </w:rPr>
        <w:t xml:space="preserve">)]</w:t>
      </w:r>
      <w:r>
        <w:br/>
      </w:r>
      <w:r>
        <w:rPr>
          <w:rStyle w:val="NormalTok"/>
        </w:rPr>
        <w:t xml:space="preserve">    img </w:t>
      </w:r>
      <w:r>
        <w:rPr>
          <w:rStyle w:val="OperatorTok"/>
        </w:rPr>
        <w:t xml:space="preserve">=</w:t>
      </w:r>
      <w:r>
        <w:rPr>
          <w:rStyle w:val="NormalTok"/>
        </w:rPr>
        <w:t xml:space="preserve"> Draw.MolsToGridImage(mols, highlightAtomLists</w:t>
      </w:r>
      <w:r>
        <w:rPr>
          <w:rStyle w:val="OperatorTok"/>
        </w:rPr>
        <w:t xml:space="preserve">=</w:t>
      </w:r>
      <w:r>
        <w:rPr>
          <w:rStyle w:val="NormalTok"/>
        </w:rPr>
        <w:t xml:space="preserve">[mol.GetSubstructMatch(substructure) </w:t>
      </w:r>
      <w:r>
        <w:rPr>
          <w:rStyle w:val="ControlFlowTok"/>
        </w:rPr>
        <w:t xml:space="preserve">for</w:t>
      </w:r>
      <w:r>
        <w:rPr>
          <w:rStyle w:val="NormalTok"/>
        </w:rPr>
        <w:t xml:space="preserve"> mol </w:t>
      </w:r>
      <w:r>
        <w:rPr>
          <w:rStyle w:val="KeywordTok"/>
        </w:rPr>
        <w:t xml:space="preserve">in</w:t>
      </w:r>
      <w:r>
        <w:rPr>
          <w:rStyle w:val="NormalTok"/>
        </w:rPr>
        <w:t xml:space="preserve"> mols], molsPerRow</w:t>
      </w:r>
      <w:r>
        <w:rPr>
          <w:rStyle w:val="OperatorTok"/>
        </w:rPr>
        <w:t xml:space="preserve">=</w:t>
      </w:r>
      <w:r>
        <w:rPr>
          <w:rStyle w:val="DecValTok"/>
        </w:rPr>
        <w:t xml:space="preserve">3</w:t>
      </w:r>
      <w:r>
        <w:rPr>
          <w:rStyle w:val="NormalTok"/>
        </w:rPr>
        <w:t xml:space="preserve">)</w:t>
      </w:r>
      <w:r>
        <w:br/>
      </w:r>
      <w:r>
        <w:rPr>
          <w:rStyle w:val="NormalTok"/>
        </w:rPr>
        <w:t xml:space="preserve">    img  </w:t>
      </w:r>
      <w:r>
        <w:rPr>
          <w:rStyle w:val="CommentTok"/>
        </w:rPr>
        <w:t xml:space="preserve"># Display the image (in a Jupyter Notebook)</w:t>
      </w:r>
    </w:p>
    <w:p>
      <w:pPr>
        <w:numPr>
          <w:ilvl w:val="0"/>
          <w:numId w:val="1009"/>
        </w:numPr>
      </w:pPr>
      <w:r>
        <w:rPr>
          <w:b/>
          <w:bCs/>
        </w:rPr>
        <w:t xml:space="preserve">Clustering:</w:t>
      </w:r>
      <w:r>
        <w:t xml:space="preserve"> </w:t>
      </w:r>
      <w:r>
        <w:t xml:space="preserve">Use clustering algorithms (e.g., k-means) to group compounds based on their molecular descriptors. This can help you identify clusters of compounds with similar activity.</w:t>
      </w:r>
    </w:p>
    <w:p>
      <w:pPr>
        <w:pStyle w:val="SourceCode"/>
        <w:numPr>
          <w:ilvl w:val="0"/>
          <w:numId w:val="1000"/>
        </w:numPr>
      </w:pP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Choose the number of clusters</w:t>
      </w:r>
      <w:r>
        <w:br/>
      </w:r>
      <w:r>
        <w:rPr>
          <w:rStyle w:val="NormalTok"/>
        </w:rPr>
        <w:t xml:space="preserve">n_clusters </w:t>
      </w:r>
      <w:r>
        <w:rPr>
          <w:rStyle w:val="OperatorTok"/>
        </w:rPr>
        <w:t xml:space="preserve">=</w:t>
      </w:r>
      <w:r>
        <w:rPr>
          <w:rStyle w:val="NormalTok"/>
        </w:rPr>
        <w:t xml:space="preserve"> </w:t>
      </w:r>
      <w:r>
        <w:rPr>
          <w:rStyle w:val="DecValTok"/>
        </w:rPr>
        <w:t xml:space="preserve">5</w:t>
      </w:r>
      <w:r>
        <w:br/>
      </w:r>
      <w:r>
        <w:br/>
      </w:r>
      <w:r>
        <w:rPr>
          <w:rStyle w:val="CommentTok"/>
        </w:rPr>
        <w:t xml:space="preserve"># Apply k-means clustering</w:t>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NormalTok"/>
        </w:rPr>
        <w:t xml:space="preserve">n_clusters, random_state</w:t>
      </w:r>
      <w:r>
        <w:rPr>
          <w:rStyle w:val="OperatorTok"/>
        </w:rPr>
        <w:t xml:space="preserve">=</w:t>
      </w:r>
      <w:r>
        <w:rPr>
          <w:rStyle w:val="DecValTok"/>
        </w:rPr>
        <w:t xml:space="preserve">42</w:t>
      </w:r>
      <w:r>
        <w:rPr>
          <w:rStyle w:val="NormalTok"/>
        </w:rPr>
        <w:t xml:space="preserve">, n_init</w:t>
      </w:r>
      <w:r>
        <w:rPr>
          <w:rStyle w:val="OperatorTok"/>
        </w:rPr>
        <w:t xml:space="preserve">=</w:t>
      </w:r>
      <w:r>
        <w:rPr>
          <w:rStyle w:val="DecValTok"/>
        </w:rPr>
        <w:t xml:space="preserve">10</w:t>
      </w:r>
      <w:r>
        <w:rPr>
          <w:rStyle w:val="NormalTok"/>
        </w:rPr>
        <w:t xml:space="preserve">)  </w:t>
      </w:r>
      <w:r>
        <w:rPr>
          <w:rStyle w:val="CommentTok"/>
        </w:rPr>
        <w:t xml:space="preserve"># Added n_init</w:t>
      </w:r>
      <w:r>
        <w:br/>
      </w:r>
      <w:r>
        <w:rPr>
          <w:rStyle w:val="NormalTok"/>
        </w:rPr>
        <w:t xml:space="preserve">df[</w:t>
      </w:r>
      <w:r>
        <w:rPr>
          <w:rStyle w:val="StringTok"/>
        </w:rPr>
        <w:t xml:space="preserve">'cluster'</w:t>
      </w:r>
      <w:r>
        <w:rPr>
          <w:rStyle w:val="NormalTok"/>
        </w:rPr>
        <w:t xml:space="preserve">] </w:t>
      </w:r>
      <w:r>
        <w:rPr>
          <w:rStyle w:val="OperatorTok"/>
        </w:rPr>
        <w:t xml:space="preserve">=</w:t>
      </w:r>
      <w:r>
        <w:rPr>
          <w:rStyle w:val="NormalTok"/>
        </w:rPr>
        <w:t xml:space="preserve"> kmeans.fit_predict(X_scaled)</w:t>
      </w:r>
      <w:r>
        <w:br/>
      </w:r>
      <w:r>
        <w:br/>
      </w:r>
      <w:r>
        <w:rPr>
          <w:rStyle w:val="CommentTok"/>
        </w:rPr>
        <w:t xml:space="preserve"># Visualize the clusters (using two descriptors for simplicity)</w:t>
      </w:r>
      <w:r>
        <w:br/>
      </w:r>
      <w:r>
        <w:rPr>
          <w:rStyle w:val="NormalTok"/>
        </w:rPr>
        <w:t xml:space="preserve">plt.scatter(df[</w:t>
      </w:r>
      <w:r>
        <w:rPr>
          <w:rStyle w:val="StringTok"/>
        </w:rPr>
        <w:t xml:space="preserve">'MolWt'</w:t>
      </w:r>
      <w:r>
        <w:rPr>
          <w:rStyle w:val="NormalTok"/>
        </w:rPr>
        <w:t xml:space="preserve">], df[</w:t>
      </w:r>
      <w:r>
        <w:rPr>
          <w:rStyle w:val="StringTok"/>
        </w:rPr>
        <w:t xml:space="preserve">'LogP'</w:t>
      </w:r>
      <w:r>
        <w:rPr>
          <w:rStyle w:val="NormalTok"/>
        </w:rPr>
        <w:t xml:space="preserve">], c</w:t>
      </w:r>
      <w:r>
        <w:rPr>
          <w:rStyle w:val="OperatorTok"/>
        </w:rPr>
        <w:t xml:space="preserve">=</w:t>
      </w:r>
      <w:r>
        <w:rPr>
          <w:rStyle w:val="NormalTok"/>
        </w:rPr>
        <w:t xml:space="preserve">df[</w:t>
      </w:r>
      <w:r>
        <w:rPr>
          <w:rStyle w:val="StringTok"/>
        </w:rPr>
        <w:t xml:space="preserve">'cluster'</w:t>
      </w:r>
      <w:r>
        <w:rPr>
          <w:rStyle w:val="NormalTok"/>
        </w:rPr>
        <w:t xml:space="preserve">], cmap</w:t>
      </w:r>
      <w:r>
        <w:rPr>
          <w:rStyle w:val="OperatorTok"/>
        </w:rPr>
        <w:t xml:space="preserve">=</w:t>
      </w:r>
      <w:r>
        <w:rPr>
          <w:rStyle w:val="StringTok"/>
        </w:rPr>
        <w:t xml:space="preserve">'viridis'</w:t>
      </w:r>
      <w:r>
        <w:rPr>
          <w:rStyle w:val="NormalTok"/>
        </w:rPr>
        <w:t xml:space="preserve">)</w:t>
      </w:r>
      <w:r>
        <w:br/>
      </w:r>
      <w:r>
        <w:rPr>
          <w:rStyle w:val="NormalTok"/>
        </w:rPr>
        <w:t xml:space="preserve">plt.xlabel(</w:t>
      </w:r>
      <w:r>
        <w:rPr>
          <w:rStyle w:val="StringTok"/>
        </w:rPr>
        <w:t xml:space="preserve">'Molecular Weight'</w:t>
      </w:r>
      <w:r>
        <w:rPr>
          <w:rStyle w:val="NormalTok"/>
        </w:rPr>
        <w:t xml:space="preserve">)</w:t>
      </w:r>
      <w:r>
        <w:br/>
      </w:r>
      <w:r>
        <w:rPr>
          <w:rStyle w:val="NormalTok"/>
        </w:rPr>
        <w:t xml:space="preserve">plt.ylabel(</w:t>
      </w:r>
      <w:r>
        <w:rPr>
          <w:rStyle w:val="StringTok"/>
        </w:rPr>
        <w:t xml:space="preserve">'LogP'</w:t>
      </w:r>
      <w:r>
        <w:rPr>
          <w:rStyle w:val="NormalTok"/>
        </w:rPr>
        <w:t xml:space="preserve">)</w:t>
      </w:r>
      <w:r>
        <w:br/>
      </w:r>
      <w:r>
        <w:rPr>
          <w:rStyle w:val="NormalTok"/>
        </w:rPr>
        <w:t xml:space="preserve">plt.title(</w:t>
      </w:r>
      <w:r>
        <w:rPr>
          <w:rStyle w:val="StringTok"/>
        </w:rPr>
        <w:t xml:space="preserve">'Compound Clusters'</w:t>
      </w:r>
      <w:r>
        <w:rPr>
          <w:rStyle w:val="NormalTok"/>
        </w:rPr>
        <w:t xml:space="preserve">)</w:t>
      </w:r>
      <w:r>
        <w:br/>
      </w:r>
      <w:r>
        <w:rPr>
          <w:rStyle w:val="NormalTok"/>
        </w:rPr>
        <w:t xml:space="preserve">plt.show()</w:t>
      </w:r>
    </w:p>
    <w:p>
      <w:pPr>
        <w:pStyle w:val="FirstParagraph"/>
      </w:pPr>
      <w:r>
        <w:rPr>
          <w:b/>
          <w:bCs/>
        </w:rPr>
        <w:t xml:space="preserve">Important Considerations:</w:t>
      </w:r>
    </w:p>
    <w:p>
      <w:pPr>
        <w:pStyle w:val="Compact"/>
        <w:numPr>
          <w:ilvl w:val="0"/>
          <w:numId w:val="1010"/>
        </w:numPr>
      </w:pPr>
      <w:r>
        <w:rPr>
          <w:b/>
          <w:bCs/>
        </w:rPr>
        <w:t xml:space="preserve">Data Quality:</w:t>
      </w:r>
      <w:r>
        <w:t xml:space="preserve"> </w:t>
      </w:r>
      <w:r>
        <w:t xml:space="preserve">Always be mindful of data quality. Check for inconsistencies, errors, and outliers. The</w:t>
      </w:r>
      <w:r>
        <w:t xml:space="preserve"> </w:t>
      </w:r>
      <w:r>
        <w:rPr>
          <w:rStyle w:val="VerbatimChar"/>
        </w:rPr>
        <w:t xml:space="preserve">standard_value::text ~ '^[0-9\.]+$'</w:t>
      </w:r>
      <w:r>
        <w:t xml:space="preserve"> </w:t>
      </w:r>
      <w:r>
        <w:t xml:space="preserve">filter is a good start, but you might need more sophisticated cleaning.</w:t>
      </w:r>
    </w:p>
    <w:p>
      <w:pPr>
        <w:pStyle w:val="Compact"/>
        <w:numPr>
          <w:ilvl w:val="0"/>
          <w:numId w:val="1010"/>
        </w:numPr>
      </w:pPr>
      <w:r>
        <w:rPr>
          <w:b/>
          <w:bCs/>
        </w:rPr>
        <w:t xml:space="preserve">Model Interpretability:</w:t>
      </w:r>
      <w:r>
        <w:t xml:space="preserve"> </w:t>
      </w:r>
      <w:r>
        <w:t xml:space="preserve">While complex models can achieve higher accuracy, they can be harder to interpret. Consider using techniques like SHAP (SHapley Additive exPlanations) to understand the predictions of your models.</w:t>
      </w:r>
    </w:p>
    <w:p>
      <w:pPr>
        <w:pStyle w:val="Compact"/>
        <w:numPr>
          <w:ilvl w:val="0"/>
          <w:numId w:val="1010"/>
        </w:numPr>
      </w:pPr>
      <w:r>
        <w:rPr>
          <w:b/>
          <w:bCs/>
        </w:rPr>
        <w:t xml:space="preserve">Domain Knowledge:</w:t>
      </w:r>
      <w:r>
        <w:t xml:space="preserve"> </w:t>
      </w:r>
      <w:r>
        <w:t xml:space="preserve">Leverage your domain knowledge to guide your analysis. Are there specific descriptors or structural features that are known to be important for the target you are studying?</w:t>
      </w:r>
    </w:p>
    <w:p>
      <w:pPr>
        <w:pStyle w:val="Compact"/>
        <w:numPr>
          <w:ilvl w:val="0"/>
          <w:numId w:val="1010"/>
        </w:numPr>
      </w:pPr>
      <w:r>
        <w:rPr>
          <w:b/>
          <w:bCs/>
        </w:rPr>
        <w:t xml:space="preserve">Cross-Validation:</w:t>
      </w:r>
      <w:r>
        <w:t xml:space="preserve"> </w:t>
      </w:r>
      <w:r>
        <w:t xml:space="preserve">Use cross-validation techniques (e.g., k-fold cross-validation) to get a more robust estimate of your model’s performance.</w:t>
      </w:r>
    </w:p>
    <w:p>
      <w:pPr>
        <w:pStyle w:val="FirstParagraph"/>
      </w:pPr>
      <w:r>
        <w:rPr>
          <w:b/>
          <w:bCs/>
        </w:rPr>
        <w:t xml:space="preserve">Two Languages (English and Simplified Chinese):</w:t>
      </w:r>
    </w:p>
    <w:p>
      <w:pPr>
        <w:pStyle w:val="BodyText"/>
      </w:pPr>
      <w:r>
        <w:rPr>
          <w:b/>
          <w:bCs/>
        </w:rPr>
        <w:t xml:space="preserve">English:</w:t>
      </w:r>
    </w:p>
    <w:p>
      <w:pPr>
        <w:pStyle w:val="BodyText"/>
      </w:pPr>
      <w:r>
        <w:t xml:space="preserve">I have provided you with a comprehensive guide to analyzing ChEMBL 35 data using RDKit and scikit-learn, addressing your specific questions and concerns. Remember to adapt the code and examples to your specific research goals.</w:t>
      </w:r>
    </w:p>
    <w:p>
      <w:pPr>
        <w:pStyle w:val="BodyText"/>
      </w:pPr>
      <w:r>
        <w:rPr>
          <w:b/>
          <w:bCs/>
        </w:rPr>
        <w:t xml:space="preserve">Simplified Chinese </w:t>
      </w:r>
      <w:r>
        <w:rPr>
          <w:rFonts w:hint="eastAsia"/>
          <w:b/>
          <w:bCs/>
        </w:rPr>
        <w:t xml:space="preserve">(中文):</w:t>
      </w:r>
    </w:p>
    <w:p>
      <w:pPr>
        <w:pStyle w:val="BodyText"/>
      </w:pPr>
      <w:r>
        <w:rPr>
          <w:rFonts w:hint="eastAsia"/>
        </w:rPr>
        <w:t xml:space="preserve">我为你提供了一份全面的指南，用于使用</w:t>
      </w:r>
      <w:r>
        <w:t xml:space="preserve"> RDKit </w:t>
      </w:r>
      <w:r>
        <w:rPr>
          <w:rFonts w:hint="eastAsia"/>
        </w:rPr>
        <w:t xml:space="preserve">和</w:t>
      </w:r>
      <w:r>
        <w:t xml:space="preserve"> scikit-learn </w:t>
      </w:r>
      <w:r>
        <w:rPr>
          <w:rFonts w:hint="eastAsia"/>
        </w:rPr>
        <w:t xml:space="preserve">分析</w:t>
      </w:r>
      <w:r>
        <w:t xml:space="preserve"> ChEMBL 35 </w:t>
      </w:r>
      <w:r>
        <w:rPr>
          <w:rFonts w:hint="eastAsia"/>
        </w:rPr>
        <w:t xml:space="preserve">数据，解决了你的具体问题和顾虑。请记住根据你的具体研究目标调整代码和示例。</w:t>
      </w:r>
    </w:p>
    <w:p>
      <w:pPr>
        <w:pStyle w:val="BodyText"/>
      </w:pPr>
      <w:r>
        <w:t xml:space="preserve">I hope this helps you move forward with your project! Let me know if you have any further questions.</w:t>
      </w:r>
    </w:p>
    <w:bookmarkEnd w:id="21"/>
    <w:bookmarkEnd w:id="22"/>
    <w:sectPr w:rsidR="005E0C3D" w:rsidRPr="00B2315D" w:rsidSect="00890471">
      <w:footerReference r:id="rId10" w:type="even"/>
      <w:footerReference r:id="rId9" w:type="default"/>
      <w:pgSz w:code="9" w:h="16840" w:w="11907"/>
      <w:pgMar w:bottom="851" w:footer="284" w:gutter="0" w:header="284" w:left="737" w:right="737" w:top="284"/>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42282442"/>
      <w:docPartObj>
        <w:docPartGallery w:val="Page Numbers (Bottom of Page)"/>
        <w:docPartUnique/>
      </w:docPartObj>
    </w:sdtPr>
    <w:sdtContent>
      <w:p w14:paraId="0081FF15" w14:textId="77777777" w:rsidR="00676DF8" w:rsidRDefault="00676DF8" w:rsidP="00084E9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2388FF" w14:textId="77777777" w:rsidR="00676DF8" w:rsidRDefault="00676DF8" w:rsidP="00676DF8">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8616856"/>
      <w:docPartObj>
        <w:docPartGallery w:val="Page Numbers (Bottom of Page)"/>
        <w:docPartUnique/>
      </w:docPartObj>
    </w:sdtPr>
    <w:sdtContent>
      <w:p w14:paraId="20C51DC5" w14:textId="77777777" w:rsidR="00084E93" w:rsidRDefault="00084E93" w:rsidP="00314E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513DF44" w14:textId="77777777" w:rsidR="00676DF8" w:rsidRDefault="00676DF8" w:rsidP="00676DF8">
    <w:pPr>
      <w:pStyle w:val="Footer"/>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1012876363" w:numId="1">
    <w:abstractNumId w:val="12"/>
  </w:num>
  <w:num w16cid:durableId="354624061" w:numId="2">
    <w:abstractNumId w:val="4"/>
  </w:num>
  <w:num w16cid:durableId="1961374274" w:numId="3">
    <w:abstractNumId w:val="5"/>
  </w:num>
  <w:num w16cid:durableId="494105961" w:numId="4">
    <w:abstractNumId w:val="6"/>
  </w:num>
  <w:num w16cid:durableId="1214079446" w:numId="5">
    <w:abstractNumId w:val="7"/>
  </w:num>
  <w:num w16cid:durableId="1848594639" w:numId="6">
    <w:abstractNumId w:val="9"/>
  </w:num>
  <w:num w16cid:durableId="55974277" w:numId="7">
    <w:abstractNumId w:val="0"/>
  </w:num>
  <w:num w16cid:durableId="891383114" w:numId="8">
    <w:abstractNumId w:val="1"/>
  </w:num>
  <w:num w16cid:durableId="374699758" w:numId="9">
    <w:abstractNumId w:val="2"/>
  </w:num>
  <w:num w16cid:durableId="954943125" w:numId="10">
    <w:abstractNumId w:val="3"/>
  </w:num>
  <w:num w16cid:durableId="716929145" w:numId="11">
    <w:abstractNumId w:val="8"/>
  </w:num>
  <w:num w16cid:durableId="1413623383" w:numId="12">
    <w:abstractNumId w:val="22"/>
  </w:num>
  <w:num w16cid:durableId="1017654281" w:numId="13">
    <w:abstractNumId w:val="21"/>
  </w:num>
  <w:num w16cid:durableId="1741708060" w:numId="14">
    <w:abstractNumId w:val="20"/>
  </w:num>
  <w:num w16cid:durableId="1380858212" w:numId="15">
    <w:abstractNumId w:val="19"/>
  </w:num>
  <w:num w16cid:durableId="1717512110" w:numId="16">
    <w:abstractNumId w:val="13"/>
  </w:num>
  <w:num w16cid:durableId="6103461" w:numId="17">
    <w:abstractNumId w:val="14"/>
  </w:num>
  <w:num w16cid:durableId="823663303" w:numId="18">
    <w:abstractNumId w:val="24"/>
  </w:num>
  <w:num w16cid:durableId="1315989439" w:numId="19">
    <w:abstractNumId w:val="18"/>
  </w:num>
  <w:num w16cid:durableId="464201901" w:numId="20">
    <w:abstractNumId w:val="23"/>
  </w:num>
  <w:num w16cid:durableId="1092358561" w:numId="21">
    <w:abstractNumId w:val="11"/>
  </w:num>
  <w:num w16cid:durableId="1295477373" w:numId="22">
    <w:abstractNumId w:val="15"/>
  </w:num>
  <w:num w16cid:durableId="492069749" w:numId="23">
    <w:abstractNumId w:val="17"/>
  </w:num>
  <w:num w16cid:durableId="1862544446" w:numId="24">
    <w:abstractNumId w:val="10"/>
  </w:num>
  <w:num w16cid:durableId="764034412"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53CF"/>
    <w:rsid w:val="00084E93"/>
    <w:rsid w:val="000B22FD"/>
    <w:rsid w:val="000F6215"/>
    <w:rsid w:val="00120E1A"/>
    <w:rsid w:val="001A1CA4"/>
    <w:rsid w:val="00222180"/>
    <w:rsid w:val="002555DB"/>
    <w:rsid w:val="002B4D68"/>
    <w:rsid w:val="00330BCF"/>
    <w:rsid w:val="0038636E"/>
    <w:rsid w:val="00396808"/>
    <w:rsid w:val="003F65B2"/>
    <w:rsid w:val="004113D6"/>
    <w:rsid w:val="004902DC"/>
    <w:rsid w:val="004E29B3"/>
    <w:rsid w:val="004F0E11"/>
    <w:rsid w:val="00590D07"/>
    <w:rsid w:val="005E0C3D"/>
    <w:rsid w:val="005E2FA0"/>
    <w:rsid w:val="005E6640"/>
    <w:rsid w:val="005F439C"/>
    <w:rsid w:val="00661F75"/>
    <w:rsid w:val="00676DF8"/>
    <w:rsid w:val="00700219"/>
    <w:rsid w:val="00737125"/>
    <w:rsid w:val="00784D58"/>
    <w:rsid w:val="007D5255"/>
    <w:rsid w:val="007F0F68"/>
    <w:rsid w:val="007F2E38"/>
    <w:rsid w:val="00890471"/>
    <w:rsid w:val="008D6863"/>
    <w:rsid w:val="0091323E"/>
    <w:rsid w:val="009137D8"/>
    <w:rsid w:val="00957EAB"/>
    <w:rsid w:val="009B2D46"/>
    <w:rsid w:val="009E622B"/>
    <w:rsid w:val="009F409D"/>
    <w:rsid w:val="00A149D8"/>
    <w:rsid w:val="00A667BA"/>
    <w:rsid w:val="00AD5981"/>
    <w:rsid w:val="00B21A07"/>
    <w:rsid w:val="00B2315D"/>
    <w:rsid w:val="00B86B75"/>
    <w:rsid w:val="00BC48D5"/>
    <w:rsid w:val="00C27BC7"/>
    <w:rsid w:val="00C36279"/>
    <w:rsid w:val="00C61FCE"/>
    <w:rsid w:val="00CD4DBF"/>
    <w:rsid w:val="00D06565"/>
    <w:rsid w:val="00D93D12"/>
    <w:rsid w:val="00DA66D4"/>
    <w:rsid w:val="00DE2773"/>
    <w:rsid w:val="00DF715B"/>
    <w:rsid w:val="00E315A3"/>
    <w:rsid w:val="00E33CF1"/>
    <w:rsid w:val="00E5542B"/>
    <w:rsid w:val="00E6366E"/>
    <w:rsid w:val="00EC02C9"/>
    <w:rsid w:val="00EE5C95"/>
    <w:rsid w:val="00F822D8"/>
    <w:rsid w:val="00F95AA2"/>
    <w:rsid w:val="00FA545F"/>
    <w:rsid w:val="00FB5CD5"/>
    <w:rsid w:val="00FC10B2"/>
    <w:rsid w:val="00FF58AE"/>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E622B"/>
  </w:style>
  <w:style w:styleId="Heading1" w:type="paragraph">
    <w:name w:val="heading 1"/>
    <w:basedOn w:val="Normal"/>
    <w:next w:val="BodyText"/>
    <w:uiPriority w:val="9"/>
    <w:qFormat/>
    <w:rsid w:val="0038636E"/>
    <w:pPr>
      <w:keepNext/>
      <w:keepLines/>
      <w:spacing w:after="0" w:before="200"/>
      <w:outlineLvl w:val="0"/>
    </w:pPr>
    <w:rPr>
      <w:rFonts w:asciiTheme="majorHAnsi" w:cstheme="majorBidi" w:eastAsiaTheme="majorEastAsia" w:hAnsiTheme="majorHAnsi"/>
      <w:b/>
      <w:bCs/>
      <w:color w:themeColor="text2" w:val="1F497D"/>
      <w:sz w:val="32"/>
      <w:szCs w:val="32"/>
    </w:rPr>
  </w:style>
  <w:style w:styleId="Heading2" w:type="paragraph">
    <w:name w:val="heading 2"/>
    <w:basedOn w:val="Normal"/>
    <w:next w:val="BodyText"/>
    <w:uiPriority w:val="9"/>
    <w:unhideWhenUsed/>
    <w:qFormat/>
    <w:rsid w:val="0038636E"/>
    <w:pPr>
      <w:keepNext/>
      <w:keepLines/>
      <w:spacing w:after="0" w:before="200"/>
      <w:outlineLvl w:val="1"/>
    </w:pPr>
    <w:rPr>
      <w:rFonts w:asciiTheme="majorHAnsi" w:cstheme="majorBidi" w:eastAsiaTheme="majorEastAsia" w:hAnsiTheme="majorHAnsi"/>
      <w:b/>
      <w:bCs/>
      <w:color w:themeColor="text2" w:val="1F497D"/>
      <w:sz w:val="28"/>
      <w:szCs w:val="32"/>
    </w:rPr>
  </w:style>
  <w:style w:styleId="Heading3" w:type="paragraph">
    <w:name w:val="heading 3"/>
    <w:basedOn w:val="Normal"/>
    <w:next w:val="BodyText"/>
    <w:uiPriority w:val="9"/>
    <w:unhideWhenUsed/>
    <w:qFormat/>
    <w:rsid w:val="00F95AA2"/>
    <w:pPr>
      <w:keepNext/>
      <w:keepLines/>
      <w:spacing w:after="0" w:before="200"/>
      <w:outlineLvl w:val="2"/>
    </w:pPr>
    <w:rPr>
      <w:rFonts w:asciiTheme="majorHAnsi" w:cstheme="majorBidi" w:eastAsiaTheme="majorEastAsia" w:hAnsiTheme="majorHAnsi"/>
      <w:b/>
      <w:bCs/>
      <w:color w:themeColor="text1" w:val="000000"/>
      <w:szCs w:val="28"/>
    </w:rPr>
  </w:style>
  <w:style w:styleId="Heading4" w:type="paragraph">
    <w:name w:val="heading 4"/>
    <w:basedOn w:val="Normal"/>
    <w:next w:val="BodyText"/>
    <w:uiPriority w:val="9"/>
    <w:unhideWhenUsed/>
    <w:qFormat/>
    <w:rsid w:val="005E2FA0"/>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5E2FA0"/>
    <w:pPr>
      <w:keepNext/>
      <w:keepLines/>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5E2FA0"/>
    <w:pPr>
      <w:keepNext/>
      <w:keepLines/>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5E2FA0"/>
    <w:pPr>
      <w:keepNext/>
      <w:keepLines/>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5E2FA0"/>
    <w:pPr>
      <w:keepNext/>
      <w:keepLines/>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5E2FA0"/>
    <w:pPr>
      <w:keepNext/>
      <w:keepLines/>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9137D8"/>
    <w:pPr>
      <w:keepNext/>
      <w:jc w:val="center"/>
    </w:pPr>
  </w:style>
  <w:style w:customStyle="1" w:styleId="ImageCaption" w:type="paragraph">
    <w:name w:val="Image Caption"/>
    <w:basedOn w:val="Caption"/>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rsid w:val="00A667BA"/>
    <w:rPr>
      <w:rFonts w:ascii="Consolas" w:hAnsi="Consolas"/>
      <w:color w:val="auto"/>
      <w:sz w:val="22"/>
      <w:u w:val="none"/>
      <w:bdr w:color="auto" w:space="0" w:sz="0" w:val="none"/>
      <w:shd w:color="auto" w:fill="auto" w:val="clear"/>
    </w:rPr>
  </w:style>
  <w:style w:styleId="FootnoteReference" w:type="character">
    <w:name w:val="footnote reference"/>
    <w:basedOn w:val="CaptionChar"/>
    <w:rPr>
      <w:vertAlign w:val="superscript"/>
    </w:rPr>
  </w:style>
  <w:style w:styleId="Hyperlink" w:type="character">
    <w:name w:val="Hyperlink"/>
    <w:basedOn w:val="CaptionChar"/>
    <w:rsid w:val="009F409D"/>
    <w:rPr>
      <w:color w:themeColor="text2" w:val="1F497D"/>
    </w:rPr>
  </w:style>
  <w:style w:styleId="TOCHeading" w:type="paragraph">
    <w:name w:val="TOC Heading"/>
    <w:basedOn w:val="Heading1"/>
    <w:next w:val="BodyText"/>
    <w:uiPriority w:val="39"/>
    <w:unhideWhenUsed/>
    <w:qFormat/>
    <w:rsid w:val="009137D8"/>
    <w:p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102</Words>
  <Characters>588</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2025-05-14T16:39:20Z</dcterms:created>
  <dcterms:modified xsi:type="dcterms:W3CDTF">2025-05-14T16:39:20Z</dcterms:modified>
</cp:coreProperties>
</file>

<file path=docProps/custom.xml><?xml version="1.0" encoding="utf-8"?>
<Properties xmlns="http://schemas.openxmlformats.org/officeDocument/2006/custom-properties" xmlns:vt="http://schemas.openxmlformats.org/officeDocument/2006/docPropsVTypes"/>
</file>