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7aa2490afd2c3203a792a41ba0d010e0ab5e0e5"/>
    <w:p>
      <w:pPr>
        <w:pStyle w:val="Heading2"/>
      </w:pPr>
      <w:r>
        <w:t xml:space="preserve">🧩 Topic: Dự đoán cách thức gắn ligand bằng docking</w:t>
      </w:r>
    </w:p>
    <w:p>
      <w:pPr>
        <w:pStyle w:val="FirstParagraph"/>
      </w:pPr>
      <w:r>
        <w:t xml:space="preserve">Tuyệt vời! Tôi rất vui được hỗ trợ bạn trong dự án phân tích dữ liệu ChEMBL 35 kết hợp RDKit theo chuẩn MLOps. Dựa trên thông tin bạn cung cấp, chúng ta sẽ cùng nhau xây dựng quy trình làm việc hiệu quả và giải quyết các vấn đề phát sinh.</w:t>
      </w:r>
    </w:p>
    <w:p>
      <w:pPr>
        <w:pStyle w:val="BodyText"/>
      </w:pPr>
      <w:r>
        <w:rPr>
          <w:b/>
          <w:bCs/>
        </w:rPr>
        <w:t xml:space="preserve">1. Phân tích mô hình phân tích (Analysis of the Analysis Model)</w:t>
      </w:r>
    </w:p>
    <w:p>
      <w:pPr>
        <w:pStyle w:val="BodyText"/>
      </w:pPr>
      <w:r>
        <w:t xml:space="preserve">Chúng ta sẽ tập trung vào việc xây dựng một quy trình làm việc rõ ràng, dễ theo dõi và có khả năng mở rộng. Dưới đây là các bước chính:</w:t>
      </w:r>
    </w:p>
    <w:p>
      <w:pPr>
        <w:pStyle w:val="Compact"/>
        <w:numPr>
          <w:ilvl w:val="0"/>
          <w:numId w:val="1001"/>
        </w:numPr>
      </w:pPr>
      <w:r>
        <w:rPr>
          <w:b/>
          <w:bCs/>
        </w:rPr>
        <w:t xml:space="preserve">Truy vấn dữ liệu từ ChEMBL 35:</w:t>
      </w:r>
      <w:r>
        <w:t xml:space="preserve"> </w:t>
      </w:r>
      <w:r>
        <w:t xml:space="preserve">Sử dụng SQL để trích xuất thông tin cần thiết từ cơ sở dữ liệu ChEMBL 35. Chúng ta sẽ tập trung vào các bảng như</w:t>
      </w:r>
      <w:r>
        <w:t xml:space="preserve"> </w:t>
      </w:r>
      <w:r>
        <w:rPr>
          <w:rStyle w:val="VerbatimChar"/>
        </w:rPr>
        <w:t xml:space="preserve">activities</w:t>
      </w:r>
      <w:r>
        <w:t xml:space="preserve">,</w:t>
      </w:r>
      <w:r>
        <w:t xml:space="preserve"> </w:t>
      </w:r>
      <w:r>
        <w:rPr>
          <w:rStyle w:val="VerbatimChar"/>
        </w:rPr>
        <w:t xml:space="preserve">molecule_dictionary</w:t>
      </w:r>
      <w:r>
        <w:t xml:space="preserve">, và</w:t>
      </w:r>
      <w:r>
        <w:t xml:space="preserve"> </w:t>
      </w:r>
      <w:r>
        <w:rPr>
          <w:rStyle w:val="VerbatimChar"/>
        </w:rPr>
        <w:t xml:space="preserve">compound_structures</w:t>
      </w:r>
      <w:r>
        <w:t xml:space="preserve"> </w:t>
      </w:r>
      <w:r>
        <w:t xml:space="preserve">để thu thập dữ liệu về hoạt tính sinh học, thông tin phân tử, và cấu trúc hóa học.</w:t>
      </w:r>
    </w:p>
    <w:p>
      <w:pPr>
        <w:pStyle w:val="Compact"/>
        <w:numPr>
          <w:ilvl w:val="0"/>
          <w:numId w:val="1001"/>
        </w:numPr>
      </w:pPr>
      <w:r>
        <w:rPr>
          <w:b/>
          <w:bCs/>
        </w:rPr>
        <w:t xml:space="preserve">Tiền xử lý dữ liệu:</w:t>
      </w:r>
      <w:r>
        <w:t xml:space="preserve"> </w:t>
      </w:r>
      <w:r>
        <w:t xml:space="preserve">Làm sạch và chuẩn hóa dữ liệu, xử lý các giá trị thiếu, và chuyển đổi dữ liệu về định dạng phù hợp cho phân tích.</w:t>
      </w:r>
    </w:p>
    <w:p>
      <w:pPr>
        <w:pStyle w:val="Compact"/>
        <w:numPr>
          <w:ilvl w:val="0"/>
          <w:numId w:val="1001"/>
        </w:numPr>
      </w:pPr>
      <w:r>
        <w:rPr>
          <w:b/>
          <w:bCs/>
        </w:rPr>
        <w:t xml:space="preserve">Tính toán đặc trưng phân tử:</w:t>
      </w:r>
      <w:r>
        <w:t xml:space="preserve"> </w:t>
      </w:r>
      <w:r>
        <w:t xml:space="preserve">Sử dụng RDKit để tính toán các đặc trưng phân tử (molecular features) từ cấu trúc hóa học của các hợp chất. Các đặc trưng này có thể bao gồm các thuộc tính vật lý hóa học, descriptor cấu trúc, và fingerprint.</w:t>
      </w:r>
    </w:p>
    <w:p>
      <w:pPr>
        <w:pStyle w:val="Compact"/>
        <w:numPr>
          <w:ilvl w:val="0"/>
          <w:numId w:val="1001"/>
        </w:numPr>
      </w:pPr>
      <w:r>
        <w:rPr>
          <w:b/>
          <w:bCs/>
        </w:rPr>
        <w:t xml:space="preserve">Phân tích thống kê và mô hình hóa:</w:t>
      </w:r>
      <w:r>
        <w:t xml:space="preserve"> </w:t>
      </w:r>
      <w:r>
        <w:t xml:space="preserve">Sử dụng các kỹ thuật thống kê và học máy để khám phá mối quan hệ giữa các đặc trưng phân tử và hoạt tính sinh học. Chúng ta có thể sử dụng các mô hình như hồi quy tuyến tính, random forest, hoặc mạng neural để dự đoán hoạt tính của các hợp chất mới.</w:t>
      </w:r>
    </w:p>
    <w:p>
      <w:pPr>
        <w:pStyle w:val="Compact"/>
        <w:numPr>
          <w:ilvl w:val="0"/>
          <w:numId w:val="1001"/>
        </w:numPr>
      </w:pPr>
      <w:r>
        <w:rPr>
          <w:b/>
          <w:bCs/>
        </w:rPr>
        <w:t xml:space="preserve">Đánh giá mô hình:</w:t>
      </w:r>
      <w:r>
        <w:t xml:space="preserve"> </w:t>
      </w:r>
      <w:r>
        <w:t xml:space="preserve">Đánh giá hiệu suất của mô hình bằng cách sử dụng các chỉ số phù hợp như RMSE, R-squared, và AUC.</w:t>
      </w:r>
    </w:p>
    <w:p>
      <w:pPr>
        <w:pStyle w:val="Compact"/>
        <w:numPr>
          <w:ilvl w:val="0"/>
          <w:numId w:val="1001"/>
        </w:numPr>
      </w:pPr>
      <w:r>
        <w:rPr>
          <w:b/>
          <w:bCs/>
        </w:rPr>
        <w:t xml:space="preserve">Trực quan hóa dữ liệu:</w:t>
      </w:r>
      <w:r>
        <w:t xml:space="preserve"> </w:t>
      </w:r>
      <w:r>
        <w:t xml:space="preserve">Sử dụng các công cụ trực quan hóa để khám phá dữ liệu và trình bày kết quả một cách dễ hiểu.</w:t>
      </w:r>
    </w:p>
    <w:p>
      <w:pPr>
        <w:pStyle w:val="FirstParagraph"/>
      </w:pPr>
      <w:r>
        <w:rPr>
          <w:b/>
          <w:bCs/>
        </w:rPr>
        <w:t xml:space="preserve">2. Hướng dẫn song ngữ (Bilingual Guidance)</w:t>
      </w:r>
    </w:p>
    <w:p>
      <w:pPr>
        <w:pStyle w:val="BodyText"/>
      </w:pPr>
      <w:r>
        <w:rPr>
          <w:b/>
          <w:bCs/>
        </w:rPr>
        <w:t xml:space="preserve">2.1. SQL</w:t>
      </w:r>
    </w:p>
    <w:p>
      <w:pPr>
        <w:pStyle w:val="Compact"/>
        <w:numPr>
          <w:ilvl w:val="0"/>
          <w:numId w:val="1002"/>
        </w:numPr>
      </w:pPr>
      <w:r>
        <w:rPr>
          <w:b/>
          <w:bCs/>
        </w:rPr>
        <w:t xml:space="preserve">Mục tiêu:</w:t>
      </w:r>
      <w:r>
        <w:t xml:space="preserve"> </w:t>
      </w:r>
      <w:r>
        <w:t xml:space="preserve">Trích xuất dữ liệu hoạt tính sinh học (bioactivity data) và thông tin phân tử (molecule information) từ cơ sở dữ liệu ChEMBL.</w:t>
      </w:r>
    </w:p>
    <w:p>
      <w:pPr>
        <w:pStyle w:val="Compact"/>
        <w:numPr>
          <w:ilvl w:val="0"/>
          <w:numId w:val="1002"/>
        </w:numPr>
      </w:pPr>
      <w:r>
        <w:rPr>
          <w:b/>
          <w:bCs/>
        </w:rPr>
        <w:t xml:space="preserve">Ví dụ:</w:t>
      </w:r>
    </w:p>
    <w:p>
      <w:pPr>
        <w:pStyle w:val="SourceCode"/>
      </w:pPr>
      <w:r>
        <w:rPr>
          <w:rStyle w:val="CommentTok"/>
        </w:rPr>
        <w:t xml:space="preserve">-- English</w:t>
      </w:r>
      <w:r>
        <w:br/>
      </w:r>
      <w:r>
        <w:rPr>
          <w:rStyle w:val="CommentTok"/>
        </w:rPr>
        <w:t xml:space="preserve">-- Extracting activity data and molecule information for a specific target</w:t>
      </w:r>
      <w:r>
        <w:br/>
      </w:r>
      <w:r>
        <w:rPr>
          <w:rStyle w:val="KeywordTok"/>
        </w:rPr>
        <w:t xml:space="preserve">SELECT</w:t>
      </w:r>
      <w:r>
        <w:br/>
      </w:r>
      <w:r>
        <w:rPr>
          <w:rStyle w:val="NormalTok"/>
        </w:rPr>
        <w:t xml:space="preserve">    act.activity_id,</w:t>
      </w:r>
      <w:r>
        <w:br/>
      </w:r>
      <w:r>
        <w:rPr>
          <w:rStyle w:val="NormalTok"/>
        </w:rPr>
        <w:t xml:space="preserve">    mol.chembl_id,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mol.molregno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Ensure standard_value contains only numbers and dots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Trích xuất dữ liệu hoạt tính và thông tin phân tử cho một mục tiêu cụ thể</w:t>
      </w:r>
      <w:r>
        <w:br/>
      </w:r>
      <w:r>
        <w:rPr>
          <w:rStyle w:val="KeywordTok"/>
        </w:rPr>
        <w:t xml:space="preserve">SELECT</w:t>
      </w:r>
      <w:r>
        <w:br/>
      </w:r>
      <w:r>
        <w:rPr>
          <w:rStyle w:val="NormalTok"/>
        </w:rPr>
        <w:t xml:space="preserve">    act.activity_id,</w:t>
      </w:r>
      <w:r>
        <w:br/>
      </w:r>
      <w:r>
        <w:rPr>
          <w:rStyle w:val="NormalTok"/>
        </w:rPr>
        <w:t xml:space="preserve">    mol.chembl_id,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mol.molregno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Đảm bảo standard_value chỉ chứa số và dấu chấm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3"/>
        </w:numPr>
      </w:pPr>
      <w:r>
        <w:rPr>
          <w:b/>
          <w:bCs/>
        </w:rPr>
        <w:t xml:space="preserve">Giải thích:</w:t>
      </w:r>
    </w:p>
    <w:p>
      <w:pPr>
        <w:pStyle w:val="Compact"/>
        <w:numPr>
          <w:ilvl w:val="1"/>
          <w:numId w:val="1004"/>
        </w:numPr>
      </w:pPr>
      <w:r>
        <w:t xml:space="preserve">Câu truy vấn này chọn các cột</w:t>
      </w:r>
      <w:r>
        <w:t xml:space="preserve"> </w:t>
      </w:r>
      <w:r>
        <w:rPr>
          <w:rStyle w:val="VerbatimChar"/>
        </w:rPr>
        <w:t xml:space="preserve">activity_id</w:t>
      </w:r>
      <w:r>
        <w:t xml:space="preserve">,</w:t>
      </w:r>
      <w:r>
        <w:t xml:space="preserve"> </w:t>
      </w:r>
      <w:r>
        <w:rPr>
          <w:rStyle w:val="VerbatimChar"/>
        </w:rPr>
        <w:t xml:space="preserve">chembl_id</w:t>
      </w:r>
      <w:r>
        <w:t xml:space="preserve">,</w:t>
      </w:r>
      <w:r>
        <w:t xml:space="preserve"> </w:t>
      </w:r>
      <w:r>
        <w:rPr>
          <w:rStyle w:val="VerbatimChar"/>
        </w:rPr>
        <w:t xml:space="preserve">standard_type</w:t>
      </w:r>
      <w:r>
        <w:t xml:space="preserve">,</w:t>
      </w:r>
      <w:r>
        <w:t xml:space="preserve"> </w:t>
      </w:r>
      <w:r>
        <w:rPr>
          <w:rStyle w:val="VerbatimChar"/>
        </w:rPr>
        <w:t xml:space="preserve">standard_value</w:t>
      </w:r>
      <w:r>
        <w:t xml:space="preserve">,</w:t>
      </w:r>
      <w:r>
        <w:t xml:space="preserve"> </w:t>
      </w:r>
      <w:r>
        <w:rPr>
          <w:rStyle w:val="VerbatimChar"/>
        </w:rPr>
        <w:t xml:space="preserve">standard_units</w:t>
      </w:r>
      <w:r>
        <w:t xml:space="preserve">, và</w:t>
      </w:r>
      <w:r>
        <w:t xml:space="preserve"> </w:t>
      </w:r>
      <w:r>
        <w:rPr>
          <w:rStyle w:val="VerbatimChar"/>
        </w:rPr>
        <w:t xml:space="preserve">canonical_smiles</w:t>
      </w:r>
      <w:r>
        <w:t xml:space="preserve"> </w:t>
      </w:r>
      <w:r>
        <w:t xml:space="preserve">từ các bảng</w:t>
      </w:r>
      <w:r>
        <w:t xml:space="preserve"> </w:t>
      </w:r>
      <w:r>
        <w:rPr>
          <w:rStyle w:val="VerbatimChar"/>
        </w:rPr>
        <w:t xml:space="preserve">activities</w:t>
      </w:r>
      <w:r>
        <w:t xml:space="preserve">,</w:t>
      </w:r>
      <w:r>
        <w:t xml:space="preserve"> </w:t>
      </w:r>
      <w:r>
        <w:rPr>
          <w:rStyle w:val="VerbatimChar"/>
        </w:rPr>
        <w:t xml:space="preserve">molecule_dictionary</w:t>
      </w:r>
      <w:r>
        <w:t xml:space="preserve">, và</w:t>
      </w:r>
      <w:r>
        <w:t xml:space="preserve"> </w:t>
      </w:r>
      <w:r>
        <w:rPr>
          <w:rStyle w:val="VerbatimChar"/>
        </w:rPr>
        <w:t xml:space="preserve">compound_structures</w:t>
      </w:r>
      <w:r>
        <w:t xml:space="preserve">.</w:t>
      </w:r>
    </w:p>
    <w:p>
      <w:pPr>
        <w:pStyle w:val="Compact"/>
        <w:numPr>
          <w:ilvl w:val="1"/>
          <w:numId w:val="1004"/>
        </w:numPr>
      </w:pPr>
      <w:r>
        <w:t xml:space="preserve">Nó lọc dữ liệu để chỉ bao gồm các hoạt động có</w:t>
      </w:r>
      <w:r>
        <w:t xml:space="preserve"> </w:t>
      </w:r>
      <w:r>
        <w:rPr>
          <w:rStyle w:val="VerbatimChar"/>
        </w:rPr>
        <w:t xml:space="preserve">standard_type</w:t>
      </w:r>
      <w:r>
        <w:t xml:space="preserve"> </w:t>
      </w:r>
      <w:r>
        <w:t xml:space="preserve">là</w:t>
      </w:r>
      <w:r>
        <w:t xml:space="preserve"> </w:t>
      </w:r>
      <w:r>
        <w:t xml:space="preserve">‘IC50’</w:t>
      </w:r>
      <w:r>
        <w:t xml:space="preserve"> </w:t>
      </w:r>
      <w:r>
        <w:t xml:space="preserve">và</w:t>
      </w:r>
      <w:r>
        <w:t xml:space="preserve"> </w:t>
      </w:r>
      <w:r>
        <w:rPr>
          <w:rStyle w:val="VerbatimChar"/>
        </w:rPr>
        <w:t xml:space="preserve">standard_units</w:t>
      </w:r>
      <w:r>
        <w:t xml:space="preserve"> </w:t>
      </w:r>
      <w:r>
        <w:t xml:space="preserve">là</w:t>
      </w:r>
      <w:r>
        <w:t xml:space="preserve"> </w:t>
      </w:r>
      <w:r>
        <w:t xml:space="preserve">‘nM’</w:t>
      </w:r>
      <w:r>
        <w:t xml:space="preserve">, và</w:t>
      </w:r>
      <w:r>
        <w:t xml:space="preserve"> </w:t>
      </w:r>
      <w:r>
        <w:rPr>
          <w:rStyle w:val="VerbatimChar"/>
        </w:rPr>
        <w:t xml:space="preserve">standard_value</w:t>
      </w:r>
      <w:r>
        <w:t xml:space="preserve"> </w:t>
      </w:r>
      <w:r>
        <w:t xml:space="preserve">không rỗng, lớn hơn 0, và chỉ chứa số và dấu chấm.</w:t>
      </w:r>
    </w:p>
    <w:p>
      <w:pPr>
        <w:pStyle w:val="Compact"/>
        <w:numPr>
          <w:ilvl w:val="1"/>
          <w:numId w:val="1004"/>
        </w:numPr>
      </w:pPr>
      <w:r>
        <w:rPr>
          <w:rStyle w:val="VerbatimChar"/>
        </w:rPr>
        <w:t xml:space="preserve">LIMIT 100</w:t>
      </w:r>
      <w:r>
        <w:t xml:space="preserve"> </w:t>
      </w:r>
      <w:r>
        <w:t xml:space="preserve">giới hạn kết quả trả về 100 dòng.</w:t>
      </w:r>
    </w:p>
    <w:p>
      <w:pPr>
        <w:pStyle w:val="Compact"/>
        <w:numPr>
          <w:ilvl w:val="0"/>
          <w:numId w:val="1003"/>
        </w:numPr>
      </w:pPr>
      <w:r>
        <w:rPr>
          <w:b/>
          <w:bCs/>
        </w:rPr>
        <w:t xml:space="preserve">Sửa lỗi:</w:t>
      </w:r>
    </w:p>
    <w:p>
      <w:pPr>
        <w:pStyle w:val="Compact"/>
        <w:numPr>
          <w:ilvl w:val="1"/>
          <w:numId w:val="1005"/>
        </w:numPr>
      </w:pPr>
      <w:r>
        <w:t xml:space="preserve">Lỗi</w:t>
      </w:r>
      <w:r>
        <w:t xml:space="preserve"> </w:t>
      </w:r>
      <w:r>
        <w:rPr>
          <w:rStyle w:val="VerbatimChar"/>
        </w:rPr>
        <w:t xml:space="preserve">ERROR: operator does not exist: numeric ~ unknown</w:t>
      </w:r>
      <w:r>
        <w:t xml:space="preserve"> </w:t>
      </w:r>
      <w:r>
        <w:t xml:space="preserve">xảy ra do bạn đang cố gắng sử dụng toán tử</w:t>
      </w:r>
      <w:r>
        <w:t xml:space="preserve"> </w:t>
      </w:r>
      <w:r>
        <w:rPr>
          <w:rStyle w:val="VerbatimChar"/>
        </w:rPr>
        <w:t xml:space="preserve">~</w:t>
      </w:r>
      <w:r>
        <w:t xml:space="preserve"> </w:t>
      </w:r>
      <w:r>
        <w:t xml:space="preserve">(regex match) trên cột kiểu số (</w:t>
      </w:r>
      <w:r>
        <w:rPr>
          <w:rStyle w:val="VerbatimChar"/>
        </w:rPr>
        <w:t xml:space="preserve">standard_value</w:t>
      </w:r>
      <w:r>
        <w:t xml:space="preserve">). Để khắc phục, bạn có thể ép kiểu</w:t>
      </w:r>
      <w:r>
        <w:t xml:space="preserve"> </w:t>
      </w:r>
      <w:r>
        <w:rPr>
          <w:rStyle w:val="VerbatimChar"/>
        </w:rPr>
        <w:t xml:space="preserve">standard_value</w:t>
      </w:r>
      <w:r>
        <w:t xml:space="preserve"> </w:t>
      </w:r>
      <w:r>
        <w:t xml:space="preserve">sang kiểu text trước khi so sánh:</w:t>
      </w:r>
    </w:p>
    <w:p>
      <w:pPr>
        <w:pStyle w:val="SourceCode"/>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pStyle w:val="FirstParagraph"/>
      </w:pPr>
      <w:r>
        <w:rPr>
          <w:b/>
          <w:bCs/>
        </w:rPr>
        <w:t xml:space="preserve">2.2. Python</w:t>
      </w:r>
    </w:p>
    <w:p>
      <w:pPr>
        <w:pStyle w:val="Compact"/>
        <w:numPr>
          <w:ilvl w:val="0"/>
          <w:numId w:val="1006"/>
        </w:numPr>
      </w:pPr>
      <w:r>
        <w:rPr>
          <w:b/>
          <w:bCs/>
        </w:rPr>
        <w:t xml:space="preserve">Mục tiêu:</w:t>
      </w:r>
      <w:r>
        <w:t xml:space="preserve"> </w:t>
      </w:r>
      <w:r>
        <w:t xml:space="preserve">Đọc dữ liệu từ file CSV, tính toán đặc trưng phân tử bằng RDKit, và xây dựng mô hình học máy.</w:t>
      </w:r>
    </w:p>
    <w:p>
      <w:pPr>
        <w:pStyle w:val="Compact"/>
        <w:numPr>
          <w:ilvl w:val="0"/>
          <w:numId w:val="1006"/>
        </w:numPr>
      </w:pPr>
      <w:r>
        <w:rPr>
          <w:b/>
          <w:bCs/>
        </w:rPr>
        <w:t xml:space="preserve">Ví dụ:</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os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needed</w:t>
      </w:r>
      <w:r>
        <w:br/>
      </w:r>
      <w:r>
        <w:br/>
      </w:r>
      <w:r>
        <w:rPr>
          <w:rStyle w:val="CommentTok"/>
        </w:rPr>
        <w:t xml:space="preserve"># Load data from CSV</w:t>
      </w:r>
      <w:r>
        <w:br/>
      </w:r>
      <w:r>
        <w:rPr>
          <w:rStyle w:val="NormalTok"/>
        </w:rPr>
        <w:t xml:space="preserve">csv_file </w:t>
      </w:r>
      <w:r>
        <w:rPr>
          <w:rStyle w:val="OperatorTok"/>
        </w:rPr>
        <w:t xml:space="preserve">=</w:t>
      </w:r>
      <w:r>
        <w:rPr>
          <w:rStyle w:val="NormalTok"/>
        </w:rPr>
        <w:t xml:space="preserve"> </w:t>
      </w:r>
      <w:r>
        <w:rPr>
          <w:rStyle w:val="StringTok"/>
        </w:rPr>
        <w:t xml:space="preserve">"chembl_activity_data.csv"</w:t>
      </w:r>
      <w:r>
        <w:rPr>
          <w:rStyle w:val="NormalTok"/>
        </w:rPr>
        <w:t xml:space="preserve"> </w:t>
      </w:r>
      <w:r>
        <w:rPr>
          <w:rStyle w:val="CommentTok"/>
        </w:rPr>
        <w:t xml:space="preserve"># Replace with your actual CSV file name</w:t>
      </w:r>
      <w:r>
        <w:br/>
      </w:r>
      <w:r>
        <w:rPr>
          <w:rStyle w:val="NormalTok"/>
        </w:rPr>
        <w:t xml:space="preserve">data_path </w:t>
      </w:r>
      <w:r>
        <w:rPr>
          <w:rStyle w:val="OperatorTok"/>
        </w:rPr>
        <w:t xml:space="preserve">=</w:t>
      </w:r>
      <w:r>
        <w:rPr>
          <w:rStyle w:val="NormalTok"/>
        </w:rPr>
        <w:t xml:space="preserve"> os.path.join(base_path, csv_file)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Apply the function to create a new column 'molecular_weight'</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Drop rows with NaN values in 'standard_value' or 'molecular_weight'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'molecular_weight'</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CommentTok"/>
        </w:rPr>
        <w:t xml:space="preserve"># Feature: Molecular Weight</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Target: standard_value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os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Định nghĩa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cần</w:t>
      </w:r>
      <w:r>
        <w:br/>
      </w:r>
      <w:r>
        <w:br/>
      </w:r>
      <w:r>
        <w:rPr>
          <w:rStyle w:val="CommentTok"/>
        </w:rPr>
        <w:t xml:space="preserve"># Tải dữ liệu từ file CSV</w:t>
      </w:r>
      <w:r>
        <w:br/>
      </w:r>
      <w:r>
        <w:rPr>
          <w:rStyle w:val="NormalTok"/>
        </w:rPr>
        <w:t xml:space="preserve">csv_file </w:t>
      </w:r>
      <w:r>
        <w:rPr>
          <w:rStyle w:val="OperatorTok"/>
        </w:rPr>
        <w:t xml:space="preserve">=</w:t>
      </w:r>
      <w:r>
        <w:rPr>
          <w:rStyle w:val="NormalTok"/>
        </w:rPr>
        <w:t xml:space="preserve"> </w:t>
      </w:r>
      <w:r>
        <w:rPr>
          <w:rStyle w:val="StringTok"/>
        </w:rPr>
        <w:t xml:space="preserve">"chembl_activity_data.csv"</w:t>
      </w:r>
      <w:r>
        <w:rPr>
          <w:rStyle w:val="NormalTok"/>
        </w:rPr>
        <w:t xml:space="preserve"> </w:t>
      </w:r>
      <w:r>
        <w:rPr>
          <w:rStyle w:val="CommentTok"/>
        </w:rPr>
        <w:t xml:space="preserve"># Thay thế bằng tên file CSV của bạn</w:t>
      </w:r>
      <w:r>
        <w:br/>
      </w:r>
      <w:r>
        <w:rPr>
          <w:rStyle w:val="NormalTok"/>
        </w:rPr>
        <w:t xml:space="preserve">data_path </w:t>
      </w:r>
      <w:r>
        <w:rPr>
          <w:rStyle w:val="OperatorTok"/>
        </w:rPr>
        <w:t xml:space="preserve">=</w:t>
      </w:r>
      <w:r>
        <w:rPr>
          <w:rStyle w:val="NormalTok"/>
        </w:rPr>
        <w:t xml:space="preserve"> os.path.join(base_path, csv_file)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Hàm tính toán khối lượng phân tử</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Áp dụng hàm để tạo cột mới 'molecular_weight'</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Loại bỏ các hàng có giá trị NaN trong 'standard_value' hoặc 'molecular_weight'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'molecular_weight'</w:t>
      </w:r>
      <w:r>
        <w:rPr>
          <w:rStyle w:val="NormalTok"/>
        </w:rPr>
        <w:t xml:space="preserve">])</w:t>
      </w:r>
      <w:r>
        <w:br/>
      </w:r>
      <w:r>
        <w:br/>
      </w:r>
      <w:r>
        <w:rPr>
          <w:rStyle w:val="CommentTok"/>
        </w:rPr>
        <w:t xml:space="preserve"># Chuẩn bị dữ liệu cho mô hình hóa</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CommentTok"/>
        </w:rPr>
        <w:t xml:space="preserve"># Đặc trưng: Khối lượng phân tử</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Mục tiêu: standard_value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Compact"/>
        <w:numPr>
          <w:ilvl w:val="0"/>
          <w:numId w:val="1007"/>
        </w:numPr>
      </w:pPr>
      <w:r>
        <w:rPr>
          <w:b/>
          <w:bCs/>
        </w:rPr>
        <w:t xml:space="preserve">Giải thích:</w:t>
      </w:r>
    </w:p>
    <w:p>
      <w:pPr>
        <w:pStyle w:val="Compact"/>
        <w:numPr>
          <w:ilvl w:val="1"/>
          <w:numId w:val="1008"/>
        </w:numPr>
      </w:pPr>
      <w:r>
        <w:t xml:space="preserve">Đoạn code này đọc dữ liệu từ file CSV, tính toán khối lượng phân tử từ SMILES sử dụng RDKit, và xây dựng một mô hình hồi quy tuyến tính để dự đoán</w:t>
      </w:r>
      <w:r>
        <w:t xml:space="preserve"> </w:t>
      </w:r>
      <w:r>
        <w:rPr>
          <w:rStyle w:val="VerbatimChar"/>
        </w:rPr>
        <w:t xml:space="preserve">standard_value</w:t>
      </w:r>
      <w:r>
        <w:t xml:space="preserve"> </w:t>
      </w:r>
      <w:r>
        <w:t xml:space="preserve">dựa trên khối lượng phân tử.</w:t>
      </w:r>
    </w:p>
    <w:p>
      <w:pPr>
        <w:pStyle w:val="Compact"/>
        <w:numPr>
          <w:ilvl w:val="1"/>
          <w:numId w:val="1008"/>
        </w:numPr>
      </w:pPr>
      <w:r>
        <w:t xml:space="preserve">Nó chia dữ liệu thành tập huấn luyện và tập kiểm tra, huấn luyện mô hình trên tập huấn luyện, và đánh giá hiệu suất của mô hình trên tập kiểm tra.</w:t>
      </w:r>
    </w:p>
    <w:p>
      <w:pPr>
        <w:pStyle w:val="Compact"/>
        <w:numPr>
          <w:ilvl w:val="0"/>
          <w:numId w:val="1007"/>
        </w:numPr>
      </w:pPr>
      <w:r>
        <w:rPr>
          <w:b/>
          <w:bCs/>
        </w:rPr>
        <w:t xml:space="preserve">Sửa lỗi:</w:t>
      </w:r>
    </w:p>
    <w:p>
      <w:pPr>
        <w:pStyle w:val="Compact"/>
        <w:numPr>
          <w:ilvl w:val="1"/>
          <w:numId w:val="1009"/>
        </w:numPr>
      </w:pPr>
      <w:r>
        <w:t xml:space="preserve">Nếu bạn gặp lỗi</w:t>
      </w:r>
      <w:r>
        <w:t xml:space="preserve"> </w:t>
      </w:r>
      <w:r>
        <w:rPr>
          <w:rStyle w:val="VerbatimChar"/>
        </w:rPr>
        <w:t xml:space="preserve">TypeError: mean_squared_error() got an unexpected keyword argument 'squared'</w:t>
      </w:r>
      <w:r>
        <w:t xml:space="preserve">, điều này có nghĩa là phiên bản scikit-learn của bạn quá cũ. Bạn có thể nâng cấp scikit-learn bằng lệnh</w:t>
      </w:r>
      <w:r>
        <w:t xml:space="preserve"> </w:t>
      </w:r>
      <w:r>
        <w:rPr>
          <w:rStyle w:val="VerbatimChar"/>
        </w:rPr>
        <w:t xml:space="preserve">pip install -U scikit-learn</w:t>
      </w:r>
      <w:r>
        <w:t xml:space="preserve">. Nếu bạn không muốn nâng cấp, bạn có thể bỏ tham số</w:t>
      </w:r>
      <w:r>
        <w:t xml:space="preserve"> </w:t>
      </w:r>
      <w:r>
        <w:rPr>
          <w:rStyle w:val="VerbatimChar"/>
        </w:rPr>
        <w:t xml:space="preserve">squared=False</w:t>
      </w:r>
      <w:r>
        <w:t xml:space="preserve"> </w:t>
      </w:r>
      <w:r>
        <w:t xml:space="preserve">(trong phiên bản cũ, mặc định</w:t>
      </w:r>
      <w:r>
        <w:t xml:space="preserve"> </w:t>
      </w:r>
      <w:r>
        <w:rPr>
          <w:rStyle w:val="VerbatimChar"/>
        </w:rPr>
        <w:t xml:space="preserve">squared=True</w:t>
      </w:r>
      <w:r>
        <w:t xml:space="preserve">, trả về MSE thay vì RMSE).</w:t>
      </w:r>
    </w:p>
    <w:p>
      <w:pPr>
        <w:pStyle w:val="FirstParagraph"/>
      </w:pPr>
      <w:r>
        <w:rPr>
          <w:b/>
          <w:bCs/>
        </w:rPr>
        <w:t xml:space="preserve">3. Ví dụ code SQL và Python mẫu (Example SQL and Python Code Snippets)</w:t>
      </w:r>
    </w:p>
    <w:p>
      <w:pPr>
        <w:pStyle w:val="BodyText"/>
      </w:pPr>
      <w:r>
        <w:t xml:space="preserve">Dưới đây là 5 ví dụ code SQL và Python mẫu để bạn tham khảo:</w:t>
      </w:r>
    </w:p>
    <w:p>
      <w:pPr>
        <w:pStyle w:val="BodyText"/>
      </w:pPr>
      <w:r>
        <w:rPr>
          <w:b/>
          <w:bCs/>
        </w:rPr>
        <w:t xml:space="preserve">Ví dụ 1: Lọc dữ liệu theo khoảng giá trị (Filtering data by value range)</w:t>
      </w:r>
    </w:p>
    <w:p>
      <w:pPr>
        <w:pStyle w:val="Compact"/>
        <w:numPr>
          <w:ilvl w:val="0"/>
          <w:numId w:val="1010"/>
        </w:numPr>
      </w:pPr>
      <w:r>
        <w:rPr>
          <w:b/>
          <w:bCs/>
        </w:rPr>
        <w:t xml:space="preserve">SQL:</w:t>
      </w:r>
    </w:p>
    <w:p>
      <w:pPr>
        <w:pStyle w:val="SourceCode"/>
      </w:pPr>
      <w:r>
        <w:rPr>
          <w:rStyle w:val="CommentTok"/>
        </w:rPr>
        <w:t xml:space="preserve">-- English</w:t>
      </w:r>
      <w:r>
        <w:br/>
      </w:r>
      <w:r>
        <w:rPr>
          <w:rStyle w:val="CommentTok"/>
        </w:rPr>
        <w:t xml:space="preserve">-- Select compounds with IC50 values between 100 and 1000 nM</w:t>
      </w:r>
      <w:r>
        <w:br/>
      </w:r>
      <w:r>
        <w:rPr>
          <w:rStyle w:val="KeywordTok"/>
        </w:rPr>
        <w:t xml:space="preserve">SELECT</w:t>
      </w:r>
      <w:r>
        <w:rPr>
          <w:rStyle w:val="NormalTok"/>
        </w:rPr>
        <w:t xml:space="preserve"> mol.chembl_id,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100</w:t>
      </w:r>
      <w:r>
        <w:br/>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Chọn các hợp chất có giá trị IC50 nằm giữa 100 và 1000 nM</w:t>
      </w:r>
      <w:r>
        <w:br/>
      </w:r>
      <w:r>
        <w:rPr>
          <w:rStyle w:val="KeywordTok"/>
        </w:rPr>
        <w:t xml:space="preserve">SELECT</w:t>
      </w:r>
      <w:r>
        <w:rPr>
          <w:rStyle w:val="NormalTok"/>
        </w:rPr>
        <w:t xml:space="preserve"> mol.chembl_id,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100</w:t>
      </w:r>
      <w:r>
        <w:br/>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1"/>
        </w:numPr>
      </w:pPr>
      <w:r>
        <w:rPr>
          <w:b/>
          <w:bCs/>
        </w:rPr>
        <w:t xml:space="preserve">Python:</w:t>
      </w:r>
    </w:p>
    <w:p>
      <w:pPr>
        <w:pStyle w:val="SourceCode"/>
      </w:pPr>
      <w:r>
        <w:rPr>
          <w:rStyle w:val="CommentTok"/>
        </w:rPr>
        <w:t xml:space="preserve"># English</w:t>
      </w:r>
      <w:r>
        <w:br/>
      </w:r>
      <w:r>
        <w:rPr>
          <w:rStyle w:val="CommentTok"/>
        </w:rPr>
        <w:t xml:space="preserve"># Filter DataFrame for IC50 values between 100 and 1000</w:t>
      </w:r>
      <w:r>
        <w:br/>
      </w:r>
      <w:r>
        <w:rPr>
          <w:rStyle w:val="NormalTok"/>
        </w:rPr>
        <w:t xml:space="preserve">filtered_df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 </w:t>
      </w:r>
      <w:r>
        <w:rPr>
          <w:rStyle w:val="OperatorTok"/>
        </w:rPr>
        <w:t xml:space="preserve">&amp;</w:t>
      </w:r>
      <w:r>
        <w:rPr>
          <w:rStyle w:val="NormalTok"/>
        </w:rPr>
        <w:t xml:space="preserve"> (df[</w:t>
      </w:r>
      <w:r>
        <w:rPr>
          <w:rStyle w:val="StringTok"/>
        </w:rPr>
        <w:t xml:space="preserve">'standard_units'</w:t>
      </w:r>
      <w:r>
        <w:rPr>
          <w:rStyle w:val="NormalTok"/>
        </w:rPr>
        <w:t xml:space="preserve">] </w:t>
      </w:r>
      <w:r>
        <w:rPr>
          <w:rStyle w:val="OperatorTok"/>
        </w:rPr>
        <w:t xml:space="preserve">==</w:t>
      </w:r>
      <w:r>
        <w:rPr>
          <w:rStyle w:val="NormalTok"/>
        </w:rPr>
        <w:t xml:space="preserve"> </w:t>
      </w:r>
      <w:r>
        <w:rPr>
          <w:rStyle w:val="StringTok"/>
        </w:rPr>
        <w:t xml:space="preserve">'nM'</w:t>
      </w:r>
      <w:r>
        <w:rPr>
          <w:rStyle w:val="NormalTok"/>
        </w:rPr>
        <w:t xml:space="preserve">)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w:t>
      </w:r>
      <w:r>
        <w:rPr>
          <w:rStyle w:val="NormalTok"/>
        </w:rPr>
        <w:t xml:space="preserve">)]</w:t>
      </w:r>
      <w:r>
        <w:br/>
      </w:r>
      <w:r>
        <w:br/>
      </w:r>
      <w:r>
        <w:rPr>
          <w:rStyle w:val="CommentTok"/>
        </w:rPr>
        <w:t xml:space="preserve"># Vietnamese</w:t>
      </w:r>
      <w:r>
        <w:br/>
      </w:r>
      <w:r>
        <w:rPr>
          <w:rStyle w:val="CommentTok"/>
        </w:rPr>
        <w:t xml:space="preserve"># Lọc DataFrame cho các giá trị IC50 nằm giữa 100 và 1000</w:t>
      </w:r>
      <w:r>
        <w:br/>
      </w:r>
      <w:r>
        <w:rPr>
          <w:rStyle w:val="NormalTok"/>
        </w:rPr>
        <w:t xml:space="preserve">filtered_df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 </w:t>
      </w:r>
      <w:r>
        <w:rPr>
          <w:rStyle w:val="OperatorTok"/>
        </w:rPr>
        <w:t xml:space="preserve">&amp;</w:t>
      </w:r>
      <w:r>
        <w:rPr>
          <w:rStyle w:val="NormalTok"/>
        </w:rPr>
        <w:t xml:space="preserve"> (df[</w:t>
      </w:r>
      <w:r>
        <w:rPr>
          <w:rStyle w:val="StringTok"/>
        </w:rPr>
        <w:t xml:space="preserve">'standard_units'</w:t>
      </w:r>
      <w:r>
        <w:rPr>
          <w:rStyle w:val="NormalTok"/>
        </w:rPr>
        <w:t xml:space="preserve">] </w:t>
      </w:r>
      <w:r>
        <w:rPr>
          <w:rStyle w:val="OperatorTok"/>
        </w:rPr>
        <w:t xml:space="preserve">==</w:t>
      </w:r>
      <w:r>
        <w:rPr>
          <w:rStyle w:val="NormalTok"/>
        </w:rPr>
        <w:t xml:space="preserve"> </w:t>
      </w:r>
      <w:r>
        <w:rPr>
          <w:rStyle w:val="StringTok"/>
        </w:rPr>
        <w:t xml:space="preserve">'nM'</w:t>
      </w:r>
      <w:r>
        <w:rPr>
          <w:rStyle w:val="NormalTok"/>
        </w:rPr>
        <w:t xml:space="preserve">)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w:t>
      </w:r>
      <w:r>
        <w:rPr>
          <w:rStyle w:val="NormalTok"/>
        </w:rPr>
        <w:t xml:space="preserve">)]</w:t>
      </w:r>
    </w:p>
    <w:p>
      <w:pPr>
        <w:pStyle w:val="FirstParagraph"/>
      </w:pPr>
      <w:r>
        <w:rPr>
          <w:b/>
          <w:bCs/>
        </w:rPr>
        <w:t xml:space="preserve">Ví dụ 2: Tính toán logP sử dụng RDKit (Calculating logP using RDKit)</w:t>
      </w:r>
    </w:p>
    <w:p>
      <w:pPr>
        <w:pStyle w:val="Compact"/>
        <w:numPr>
          <w:ilvl w:val="0"/>
          <w:numId w:val="1012"/>
        </w:numPr>
      </w:pPr>
      <w:r>
        <w:rPr>
          <w:b/>
          <w:bCs/>
        </w:rPr>
        <w:t xml:space="preserve">Python:</w:t>
      </w:r>
    </w:p>
    <w:p>
      <w:pPr>
        <w:pStyle w:val="SourceCode"/>
      </w:pPr>
      <w:r>
        <w:rPr>
          <w:rStyle w:val="CommentTok"/>
        </w:rPr>
        <w:t xml:space="preserve"># English</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Vietnamese</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p>
    <w:p>
      <w:pPr>
        <w:pStyle w:val="FirstParagraph"/>
      </w:pPr>
      <w:r>
        <w:rPr>
          <w:b/>
          <w:bCs/>
        </w:rPr>
        <w:t xml:space="preserve">Ví dụ 3: Trích xuất dữ liệu cho một protein cụ thể (Extracting data for a specific protein)</w:t>
      </w:r>
    </w:p>
    <w:p>
      <w:pPr>
        <w:pStyle w:val="Compact"/>
        <w:numPr>
          <w:ilvl w:val="0"/>
          <w:numId w:val="1013"/>
        </w:numPr>
      </w:pPr>
      <w:r>
        <w:rPr>
          <w:b/>
          <w:bCs/>
        </w:rPr>
        <w:t xml:space="preserve">SQL:</w:t>
      </w:r>
    </w:p>
    <w:p>
      <w:pPr>
        <w:pStyle w:val="SourceCode"/>
      </w:pPr>
      <w:r>
        <w:rPr>
          <w:rStyle w:val="CommentTok"/>
        </w:rPr>
        <w:t xml:space="preserve">-- English</w:t>
      </w:r>
      <w:r>
        <w:br/>
      </w:r>
      <w:r>
        <w:rPr>
          <w:rStyle w:val="CommentTok"/>
        </w:rPr>
        <w:t xml:space="preserve">-- Select activity data for a specific target (e.g., with target_chembl_id 'CHEMBL205')</w:t>
      </w:r>
      <w:r>
        <w:br/>
      </w:r>
      <w:r>
        <w:rPr>
          <w:rStyle w:val="KeywordTok"/>
        </w:rPr>
        <w:t xml:space="preserve">SELECT</w:t>
      </w:r>
      <w:r>
        <w:rPr>
          <w:rStyle w:val="NormalTok"/>
        </w:rPr>
        <w:t xml:space="preserve"> act.activity_id, mol.chembl_id,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Chọn dữ liệu hoạt tính cho một mục tiêu cụ thể (ví dụ, với target_chembl_id 'CHEMBL205')</w:t>
      </w:r>
      <w:r>
        <w:br/>
      </w:r>
      <w:r>
        <w:rPr>
          <w:rStyle w:val="KeywordTok"/>
        </w:rPr>
        <w:t xml:space="preserve">SELECT</w:t>
      </w:r>
      <w:r>
        <w:rPr>
          <w:rStyle w:val="NormalTok"/>
        </w:rPr>
        <w:t xml:space="preserve"> act.activity_id, mol.chembl_id,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4: Sử dụng Random Forest để dự đoán hoạt tính (Using Random Forest to predict activity)</w:t>
      </w:r>
    </w:p>
    <w:p>
      <w:pPr>
        <w:pStyle w:val="Compact"/>
        <w:numPr>
          <w:ilvl w:val="0"/>
          <w:numId w:val="1014"/>
        </w:numPr>
      </w:pPr>
      <w:r>
        <w:rPr>
          <w:b/>
          <w:bCs/>
        </w:rPr>
        <w:t xml:space="preserve">Python:</w:t>
      </w:r>
    </w:p>
    <w:p>
      <w:pPr>
        <w:pStyle w:val="SourceCode"/>
      </w:pPr>
      <w:r>
        <w:rPr>
          <w:rStyle w:val="CommentTok"/>
        </w:rPr>
        <w:t xml:space="preserve"># English</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Assuming you have features X and target y</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Giả sử bạn có các đặc trưng X và mục tiêu y</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Tính toán Tanimoto similarity giữa các phân tử (Calculating Tanimoto similarity between molecules)</w:t>
      </w:r>
    </w:p>
    <w:p>
      <w:pPr>
        <w:pStyle w:val="Compact"/>
        <w:numPr>
          <w:ilvl w:val="0"/>
          <w:numId w:val="1015"/>
        </w:numPr>
      </w:pPr>
      <w:r>
        <w:rPr>
          <w:b/>
          <w:bCs/>
        </w:rPr>
        <w:t xml:space="preserve">Python:</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KeywordTok"/>
        </w:rPr>
        <w:t xml:space="preserve">def</w:t>
      </w:r>
      <w:r>
        <w:rPr>
          <w:rStyle w:val="NormalTok"/>
        </w:rPr>
        <w:t xml:space="preserve"> calculate_tanimoto_similarity(smiles1, smiles2):</w:t>
      </w:r>
      <w:r>
        <w:br/>
      </w:r>
      <w:r>
        <w:rPr>
          <w:rStyle w:val="NormalTok"/>
        </w:rPr>
        <w:t xml:space="preserve">    mol1 </w:t>
      </w:r>
      <w:r>
        <w:rPr>
          <w:rStyle w:val="OperatorTok"/>
        </w:rPr>
        <w:t xml:space="preserve">=</w:t>
      </w:r>
      <w:r>
        <w:rPr>
          <w:rStyle w:val="NormalTok"/>
        </w:rPr>
        <w:t xml:space="preserve"> Chem.MolFromSmiles(smiles1)</w:t>
      </w:r>
      <w:r>
        <w:br/>
      </w:r>
      <w:r>
        <w:rPr>
          <w:rStyle w:val="NormalTok"/>
        </w:rPr>
        <w:t xml:space="preserve">    mol2 </w:t>
      </w:r>
      <w:r>
        <w:rPr>
          <w:rStyle w:val="OperatorTok"/>
        </w:rPr>
        <w:t xml:space="preserve">=</w:t>
      </w:r>
      <w:r>
        <w:rPr>
          <w:rStyle w:val="NormalTok"/>
        </w:rPr>
        <w:t xml:space="preserve"> Chem.MolFromSmiles(smiles2)</w:t>
      </w:r>
      <w:r>
        <w:br/>
      </w:r>
      <w:r>
        <w:br/>
      </w:r>
      <w:r>
        <w:rPr>
          <w:rStyle w:val="NormalTok"/>
        </w:rPr>
        <w:t xml:space="preserve">    </w:t>
      </w:r>
      <w:r>
        <w:rPr>
          <w:rStyle w:val="ControlFlowTok"/>
        </w:rPr>
        <w:t xml:space="preserve">if</w:t>
      </w:r>
      <w:r>
        <w:rPr>
          <w:rStyle w:val="NormalTok"/>
        </w:rPr>
        <w:t xml:space="preserve"> mol1 </w:t>
      </w:r>
      <w:r>
        <w:rPr>
          <w:rStyle w:val="KeywordTok"/>
        </w:rPr>
        <w:t xml:space="preserve">and</w:t>
      </w:r>
      <w:r>
        <w:rPr>
          <w:rStyle w:val="NormalTok"/>
        </w:rPr>
        <w:t xml:space="preserve"> mol2:</w:t>
      </w:r>
      <w:r>
        <w:br/>
      </w:r>
      <w:r>
        <w:rPr>
          <w:rStyle w:val="NormalTok"/>
        </w:rPr>
        <w:t xml:space="preserve">        fp1 </w:t>
      </w:r>
      <w:r>
        <w:rPr>
          <w:rStyle w:val="OperatorTok"/>
        </w:rPr>
        <w:t xml:space="preserve">=</w:t>
      </w:r>
      <w:r>
        <w:rPr>
          <w:rStyle w:val="NormalTok"/>
        </w:rPr>
        <w:t xml:space="preserve"> AllChem.GetMorganFingerprintAsBitVect(mol1,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fp2 </w:t>
      </w:r>
      <w:r>
        <w:rPr>
          <w:rStyle w:val="OperatorTok"/>
        </w:rPr>
        <w:t xml:space="preserve">=</w:t>
      </w:r>
      <w:r>
        <w:rPr>
          <w:rStyle w:val="NormalTok"/>
        </w:rPr>
        <w:t xml:space="preserve"> AllChem.GetMorganFingerprintAsBitVect(mol2,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DataStructs.TanimotoSimilarity(fp1, fp2)</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Example usage:</w:t>
      </w:r>
      <w:r>
        <w:br/>
      </w:r>
      <w:r>
        <w:rPr>
          <w:rStyle w:val="NormalTok"/>
        </w:rPr>
        <w:t xml:space="preserve">smiles1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smiles2 </w:t>
      </w:r>
      <w:r>
        <w:rPr>
          <w:rStyle w:val="OperatorTok"/>
        </w:rPr>
        <w:t xml:space="preserve">=</w:t>
      </w:r>
      <w:r>
        <w:rPr>
          <w:rStyle w:val="NormalTok"/>
        </w:rPr>
        <w:t xml:space="preserve"> </w:t>
      </w:r>
      <w:r>
        <w:rPr>
          <w:rStyle w:val="StringTok"/>
        </w:rPr>
        <w:t xml:space="preserve">"CC(=O)Nc1ccccc1O"</w:t>
      </w:r>
      <w:r>
        <w:rPr>
          <w:rStyle w:val="NormalTok"/>
        </w:rPr>
        <w:t xml:space="preserve"> </w:t>
      </w:r>
      <w:r>
        <w:rPr>
          <w:rStyle w:val="CommentTok"/>
        </w:rPr>
        <w:t xml:space="preserve"># Paracetamol</w:t>
      </w:r>
      <w:r>
        <w:br/>
      </w:r>
      <w:r>
        <w:rPr>
          <w:rStyle w:val="NormalTok"/>
        </w:rPr>
        <w:t xml:space="preserve">similarity </w:t>
      </w:r>
      <w:r>
        <w:rPr>
          <w:rStyle w:val="OperatorTok"/>
        </w:rPr>
        <w:t xml:space="preserve">=</w:t>
      </w:r>
      <w:r>
        <w:rPr>
          <w:rStyle w:val="NormalTok"/>
        </w:rPr>
        <w:t xml:space="preserve"> calculate_tanimoto_similarity(smiles1, smiles2)</w:t>
      </w:r>
      <w:r>
        <w:br/>
      </w:r>
      <w:r>
        <w:rPr>
          <w:rStyle w:val="BuiltInTok"/>
        </w:rPr>
        <w:t xml:space="preserve">print</w:t>
      </w:r>
      <w:r>
        <w:rPr>
          <w:rStyle w:val="NormalTok"/>
        </w:rPr>
        <w:t xml:space="preserve">(</w:t>
      </w:r>
      <w:r>
        <w:rPr>
          <w:rStyle w:val="SpecialStringTok"/>
        </w:rPr>
        <w:t xml:space="preserve">f"Tanimoto Similarity: </w:t>
      </w:r>
      <w:r>
        <w:rPr>
          <w:rStyle w:val="SpecialCharTok"/>
        </w:rPr>
        <w:t xml:space="preserve">{</w:t>
      </w:r>
      <w:r>
        <w:rPr>
          <w:rStyle w:val="NormalTok"/>
        </w:rPr>
        <w:t xml:space="preserve">similarity</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KeywordTok"/>
        </w:rPr>
        <w:t xml:space="preserve">def</w:t>
      </w:r>
      <w:r>
        <w:rPr>
          <w:rStyle w:val="NormalTok"/>
        </w:rPr>
        <w:t xml:space="preserve"> calculate_tanimoto_similarity(smiles1, smiles2):</w:t>
      </w:r>
      <w:r>
        <w:br/>
      </w:r>
      <w:r>
        <w:rPr>
          <w:rStyle w:val="NormalTok"/>
        </w:rPr>
        <w:t xml:space="preserve">    mol1 </w:t>
      </w:r>
      <w:r>
        <w:rPr>
          <w:rStyle w:val="OperatorTok"/>
        </w:rPr>
        <w:t xml:space="preserve">=</w:t>
      </w:r>
      <w:r>
        <w:rPr>
          <w:rStyle w:val="NormalTok"/>
        </w:rPr>
        <w:t xml:space="preserve"> Chem.MolFromSmiles(smiles1)</w:t>
      </w:r>
      <w:r>
        <w:br/>
      </w:r>
      <w:r>
        <w:rPr>
          <w:rStyle w:val="NormalTok"/>
        </w:rPr>
        <w:t xml:space="preserve">    mol2 </w:t>
      </w:r>
      <w:r>
        <w:rPr>
          <w:rStyle w:val="OperatorTok"/>
        </w:rPr>
        <w:t xml:space="preserve">=</w:t>
      </w:r>
      <w:r>
        <w:rPr>
          <w:rStyle w:val="NormalTok"/>
        </w:rPr>
        <w:t xml:space="preserve"> Chem.MolFromSmiles(smiles2)</w:t>
      </w:r>
      <w:r>
        <w:br/>
      </w:r>
      <w:r>
        <w:br/>
      </w:r>
      <w:r>
        <w:rPr>
          <w:rStyle w:val="NormalTok"/>
        </w:rPr>
        <w:t xml:space="preserve">    </w:t>
      </w:r>
      <w:r>
        <w:rPr>
          <w:rStyle w:val="ControlFlowTok"/>
        </w:rPr>
        <w:t xml:space="preserve">if</w:t>
      </w:r>
      <w:r>
        <w:rPr>
          <w:rStyle w:val="NormalTok"/>
        </w:rPr>
        <w:t xml:space="preserve"> mol1 </w:t>
      </w:r>
      <w:r>
        <w:rPr>
          <w:rStyle w:val="KeywordTok"/>
        </w:rPr>
        <w:t xml:space="preserve">and</w:t>
      </w:r>
      <w:r>
        <w:rPr>
          <w:rStyle w:val="NormalTok"/>
        </w:rPr>
        <w:t xml:space="preserve"> mol2:</w:t>
      </w:r>
      <w:r>
        <w:br/>
      </w:r>
      <w:r>
        <w:rPr>
          <w:rStyle w:val="NormalTok"/>
        </w:rPr>
        <w:t xml:space="preserve">        fp1 </w:t>
      </w:r>
      <w:r>
        <w:rPr>
          <w:rStyle w:val="OperatorTok"/>
        </w:rPr>
        <w:t xml:space="preserve">=</w:t>
      </w:r>
      <w:r>
        <w:rPr>
          <w:rStyle w:val="NormalTok"/>
        </w:rPr>
        <w:t xml:space="preserve"> AllChem.GetMorganFingerprintAsBitVect(mol1,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fp2 </w:t>
      </w:r>
      <w:r>
        <w:rPr>
          <w:rStyle w:val="OperatorTok"/>
        </w:rPr>
        <w:t xml:space="preserve">=</w:t>
      </w:r>
      <w:r>
        <w:rPr>
          <w:rStyle w:val="NormalTok"/>
        </w:rPr>
        <w:t xml:space="preserve"> AllChem.GetMorganFingerprintAsBitVect(mol2,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DataStructs.TanimotoSimilarity(fp1, fp2)</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Ví dụ sử dụng:</w:t>
      </w:r>
      <w:r>
        <w:br/>
      </w:r>
      <w:r>
        <w:rPr>
          <w:rStyle w:val="NormalTok"/>
        </w:rPr>
        <w:t xml:space="preserve">smiles1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smiles2 </w:t>
      </w:r>
      <w:r>
        <w:rPr>
          <w:rStyle w:val="OperatorTok"/>
        </w:rPr>
        <w:t xml:space="preserve">=</w:t>
      </w:r>
      <w:r>
        <w:rPr>
          <w:rStyle w:val="NormalTok"/>
        </w:rPr>
        <w:t xml:space="preserve"> </w:t>
      </w:r>
      <w:r>
        <w:rPr>
          <w:rStyle w:val="StringTok"/>
        </w:rPr>
        <w:t xml:space="preserve">"CC(=O)Nc1ccccc1O"</w:t>
      </w:r>
      <w:r>
        <w:rPr>
          <w:rStyle w:val="NormalTok"/>
        </w:rPr>
        <w:t xml:space="preserve"> </w:t>
      </w:r>
      <w:r>
        <w:rPr>
          <w:rStyle w:val="CommentTok"/>
        </w:rPr>
        <w:t xml:space="preserve"># Paracetamol</w:t>
      </w:r>
      <w:r>
        <w:br/>
      </w:r>
      <w:r>
        <w:rPr>
          <w:rStyle w:val="NormalTok"/>
        </w:rPr>
        <w:t xml:space="preserve">similarity </w:t>
      </w:r>
      <w:r>
        <w:rPr>
          <w:rStyle w:val="OperatorTok"/>
        </w:rPr>
        <w:t xml:space="preserve">=</w:t>
      </w:r>
      <w:r>
        <w:rPr>
          <w:rStyle w:val="NormalTok"/>
        </w:rPr>
        <w:t xml:space="preserve"> calculate_tanimoto_similarity(smiles1, smiles2)</w:t>
      </w:r>
      <w:r>
        <w:br/>
      </w:r>
      <w:r>
        <w:rPr>
          <w:rStyle w:val="BuiltInTok"/>
        </w:rPr>
        <w:t xml:space="preserve">print</w:t>
      </w:r>
      <w:r>
        <w:rPr>
          <w:rStyle w:val="NormalTok"/>
        </w:rPr>
        <w:t xml:space="preserve">(</w:t>
      </w:r>
      <w:r>
        <w:rPr>
          <w:rStyle w:val="SpecialStringTok"/>
        </w:rPr>
        <w:t xml:space="preserve">f"Tanimoto Similarity: </w:t>
      </w:r>
      <w:r>
        <w:rPr>
          <w:rStyle w:val="SpecialCharTok"/>
        </w:rPr>
        <w:t xml:space="preserve">{</w:t>
      </w:r>
      <w:r>
        <w:rPr>
          <w:rStyle w:val="NormalTok"/>
        </w:rPr>
        <w:t xml:space="preserve">similarity</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6"/>
        </w:numPr>
      </w:pPr>
      <w:r>
        <w:t xml:space="preserve">Hãy thay thế các tên file và đường dẫn phù hợp với cấu trúc thư mục của bạn.</w:t>
      </w:r>
    </w:p>
    <w:p>
      <w:pPr>
        <w:pStyle w:val="Compact"/>
        <w:numPr>
          <w:ilvl w:val="0"/>
          <w:numId w:val="1016"/>
        </w:numPr>
      </w:pPr>
      <w:r>
        <w:t xml:space="preserve">Điều chỉnh các tham số của mô hình học máy để đạt được hiệu suất tốt nhất.</w:t>
      </w:r>
    </w:p>
    <w:p>
      <w:pPr>
        <w:pStyle w:val="Compact"/>
        <w:numPr>
          <w:ilvl w:val="0"/>
          <w:numId w:val="1016"/>
        </w:numPr>
      </w:pPr>
      <w:r>
        <w:t xml:space="preserve">Sử dụng các kỹ thuật tiền xử lý dữ liệu phù hợp để làm sạch và chuẩn hóa dữ liệu.</w:t>
      </w:r>
    </w:p>
    <w:p>
      <w:pPr>
        <w:pStyle w:val="Compact"/>
        <w:numPr>
          <w:ilvl w:val="0"/>
          <w:numId w:val="1016"/>
        </w:numPr>
      </w:pPr>
      <w:r>
        <w:t xml:space="preserve">Thường xuyên kiểm tra và đánh giá mô hình của bạn để đảm bảo rằng nó hoạt động tốt.</w:t>
      </w:r>
    </w:p>
    <w:p>
      <w:pPr>
        <w:pStyle w:val="Compact"/>
        <w:numPr>
          <w:ilvl w:val="0"/>
          <w:numId w:val="1016"/>
        </w:numPr>
      </w:pPr>
      <w:r>
        <w:t xml:space="preserve">Khi gặp lỗi, hãy đọc kỹ thông báo lỗi và tìm kiếm giải pháp trên Google hoặc Stack Overflow.</w:t>
      </w:r>
    </w:p>
    <w:p>
      <w:pPr>
        <w:pStyle w:val="FirstParagraph"/>
      </w:pPr>
      <w:r>
        <w:t xml:space="preserve">Chúc bạn thành công với dự án của mình! Nếu bạn có bất kỳ câu hỏi nào,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2025-05-14T16:30:14Z</dcterms:created>
  <dcterms:modified xsi:type="dcterms:W3CDTF">2025-05-14T16:30:14Z</dcterms:modified>
</cp:coreProperties>
</file>

<file path=docProps/custom.xml><?xml version="1.0" encoding="utf-8"?>
<Properties xmlns="http://schemas.openxmlformats.org/officeDocument/2006/custom-properties" xmlns:vt="http://schemas.openxmlformats.org/officeDocument/2006/docPropsVTypes"/>
</file>