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trực-quan-hóa-mạng-lưới-target"/>
    <w:p>
      <w:pPr>
        <w:pStyle w:val="Heading2"/>
      </w:pPr>
      <w:r>
        <w:t xml:space="preserve">🧩 Topic: Trực quan hóa mạng lưới target</w:t>
      </w:r>
    </w:p>
    <w:p>
      <w:pPr>
        <w:pStyle w:val="FirstParagraph"/>
      </w:pPr>
      <w:r>
        <w:t xml:space="preserve">Tuyệt vời! Tôi rất vui được hỗ trợ bạn trong dự án phân tích dữ liệu ChEMBL 35 này. Với vai trò là chuyên gia R&amp;D dược học, tôi hiểu rõ tầm quan trọng của việc khai thác dữ liệu hóa sinh và hóa học để đẩy nhanh quá trình phát triển thuốc. Dưới đây là phân tích chi tiết, hướng dẫn song ngữ và các ví dụ code bạn có thể tham khảo:</w:t>
      </w:r>
    </w:p>
    <w:p>
      <w:pPr>
        <w:pStyle w:val="BodyText"/>
      </w:pPr>
      <w:r>
        <w:rPr>
          <w:b/>
          <w:bCs/>
        </w:rPr>
        <w:t xml:space="preserve">1. Phân tích mô hình (Analysis of the Model)</w:t>
      </w:r>
    </w:p>
    <w:p>
      <w:pPr>
        <w:pStyle w:val="BodyText"/>
      </w:pPr>
      <w:r>
        <w:t xml:space="preserve">Mục tiêu của bạn là phân tích dữ liệu ChEMBL 35 bằng cách kết hợp SQL (PostgreSQL) để truy vấn và trích xuất dữ liệu, RDKit để xử lý thông tin hóa học (ví dụ: tính toán fingerprints, descriptors), và Python (Jupyter Notebook) để phân tích thống kê và xây dựng mô hình.</w:t>
      </w:r>
    </w:p>
    <w:p>
      <w:pPr>
        <w:pStyle w:val="BodyText"/>
      </w:pPr>
      <w:r>
        <w:rPr>
          <w:b/>
          <w:bCs/>
        </w:rPr>
        <w:t xml:space="preserve">Mô hình phân tích đề xuất:</w:t>
      </w:r>
    </w:p>
    <w:p>
      <w:pPr>
        <w:pStyle w:val="Compact"/>
        <w:numPr>
          <w:ilvl w:val="0"/>
          <w:numId w:val="1001"/>
        </w:numPr>
      </w:pPr>
      <w:r>
        <w:rPr>
          <w:b/>
          <w:bCs/>
        </w:rPr>
        <w:t xml:space="preserve">Data Extraction &amp; Cleaning (Trích xuất và làm sạch dữ liệu):</w:t>
      </w:r>
    </w:p>
    <w:p>
      <w:pPr>
        <w:pStyle w:val="Compact"/>
        <w:numPr>
          <w:ilvl w:val="1"/>
          <w:numId w:val="1002"/>
        </w:numPr>
      </w:pPr>
      <w:r>
        <w:t xml:space="preserve">Sử dụng SQL để truy vấn dữ liệu từ cơ sở dữ liệu ChEMBL 35. Tập trung vào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và các bảng liên quan khác.</w:t>
      </w:r>
    </w:p>
    <w:p>
      <w:pPr>
        <w:pStyle w:val="Compact"/>
        <w:numPr>
          <w:ilvl w:val="1"/>
          <w:numId w:val="1002"/>
        </w:numPr>
      </w:pPr>
      <w:r>
        <w:t xml:space="preserve">Lọc dữ liệu dựa trên các tiêu chí cụ thể (ví dụ: loại mục tiêu, loại hoạt động, giá trị IC50, v.v.).</w:t>
      </w:r>
    </w:p>
    <w:p>
      <w:pPr>
        <w:pStyle w:val="Compact"/>
        <w:numPr>
          <w:ilvl w:val="1"/>
          <w:numId w:val="1002"/>
        </w:numPr>
      </w:pPr>
      <w:r>
        <w:t xml:space="preserve">Xử lý các giá trị bị thiếu, loại bỏ các bản ghi trùng lặp và chuẩn hóa dữ liệu.</w:t>
      </w:r>
    </w:p>
    <w:p>
      <w:pPr>
        <w:pStyle w:val="Compact"/>
        <w:numPr>
          <w:ilvl w:val="0"/>
          <w:numId w:val="1001"/>
        </w:numPr>
      </w:pPr>
      <w:r>
        <w:rPr>
          <w:b/>
          <w:bCs/>
        </w:rPr>
        <w:t xml:space="preserve">Feature Engineering (Xây dựng đặc trưng):</w:t>
      </w:r>
    </w:p>
    <w:p>
      <w:pPr>
        <w:pStyle w:val="Compact"/>
        <w:numPr>
          <w:ilvl w:val="1"/>
          <w:numId w:val="1003"/>
        </w:numPr>
      </w:pPr>
      <w:r>
        <w:t xml:space="preserve">Sử dụng RDKit để tính toán các đặc trưng hóa học từ cấu trúc phân tử (SMILES). Các đặc trưng phổ biến bao gồm:</w:t>
      </w:r>
    </w:p>
    <w:p>
      <w:pPr>
        <w:pStyle w:val="Compact"/>
        <w:numPr>
          <w:ilvl w:val="2"/>
          <w:numId w:val="1004"/>
        </w:numPr>
      </w:pPr>
      <w:r>
        <w:rPr>
          <w:b/>
          <w:bCs/>
        </w:rPr>
        <w:t xml:space="preserve">Fingerprints:</w:t>
      </w:r>
      <w:r>
        <w:t xml:space="preserve"> </w:t>
      </w:r>
      <w:r>
        <w:t xml:space="preserve">ECFP, FCFP, MACCS keys.</w:t>
      </w:r>
    </w:p>
    <w:p>
      <w:pPr>
        <w:pStyle w:val="Compact"/>
        <w:numPr>
          <w:ilvl w:val="2"/>
          <w:numId w:val="1004"/>
        </w:numPr>
      </w:pPr>
      <w:r>
        <w:rPr>
          <w:b/>
          <w:bCs/>
        </w:rPr>
        <w:t xml:space="preserve">Descriptors:</w:t>
      </w:r>
      <w:r>
        <w:t xml:space="preserve"> </w:t>
      </w:r>
      <w:r>
        <w:t xml:space="preserve">Lipinski’s Rule of 5 descriptors, tính chất vật lý hóa học (ví dụ: LogP, MW, TPSA).</w:t>
      </w:r>
    </w:p>
    <w:p>
      <w:pPr>
        <w:pStyle w:val="Compact"/>
        <w:numPr>
          <w:ilvl w:val="1"/>
          <w:numId w:val="1003"/>
        </w:numPr>
      </w:pPr>
      <w:r>
        <w:t xml:space="preserve">Kết hợp các đặc trưng hóa học với các thông tin khác từ cơ sở dữ liệu (ví dụ: loại mục tiêu, loại hoạt động).</w:t>
      </w:r>
    </w:p>
    <w:p>
      <w:pPr>
        <w:pStyle w:val="Compact"/>
        <w:numPr>
          <w:ilvl w:val="0"/>
          <w:numId w:val="1001"/>
        </w:numPr>
      </w:pPr>
      <w:r>
        <w:rPr>
          <w:b/>
          <w:bCs/>
        </w:rPr>
        <w:t xml:space="preserve">Exploratory Data Analysis (EDA) (Phân tích khám phá dữ liệu):</w:t>
      </w:r>
    </w:p>
    <w:p>
      <w:pPr>
        <w:pStyle w:val="Compact"/>
        <w:numPr>
          <w:ilvl w:val="1"/>
          <w:numId w:val="1005"/>
        </w:numPr>
      </w:pPr>
      <w:r>
        <w:t xml:space="preserve">Sử dụng Python (matplotlib, seaborn) để trực quan hóa dữ liệu và khám phá các mối quan hệ giữa các biến.</w:t>
      </w:r>
    </w:p>
    <w:p>
      <w:pPr>
        <w:pStyle w:val="Compact"/>
        <w:numPr>
          <w:ilvl w:val="1"/>
          <w:numId w:val="1005"/>
        </w:numPr>
      </w:pPr>
      <w:r>
        <w:t xml:space="preserve">Thực hiện phân tích thống kê mô tả (ví dụ: tính trung bình, độ lệch chuẩn, phân phối) cho từng đặc trưng.</w:t>
      </w:r>
    </w:p>
    <w:p>
      <w:pPr>
        <w:pStyle w:val="Compact"/>
        <w:numPr>
          <w:ilvl w:val="1"/>
          <w:numId w:val="1005"/>
        </w:numPr>
      </w:pPr>
      <w:r>
        <w:t xml:space="preserve">Xác định các đặc trưng quan trọng có ảnh hưởng đến hoạt tính sinh học.</w:t>
      </w:r>
    </w:p>
    <w:p>
      <w:pPr>
        <w:pStyle w:val="Compact"/>
        <w:numPr>
          <w:ilvl w:val="0"/>
          <w:numId w:val="1001"/>
        </w:numPr>
      </w:pPr>
      <w:r>
        <w:rPr>
          <w:b/>
          <w:bCs/>
        </w:rPr>
        <w:t xml:space="preserve">Model Building &amp; Evaluation (Xây dựng và đánh giá mô hình):</w:t>
      </w:r>
    </w:p>
    <w:p>
      <w:pPr>
        <w:pStyle w:val="Compact"/>
        <w:numPr>
          <w:ilvl w:val="1"/>
          <w:numId w:val="1006"/>
        </w:numPr>
      </w:pPr>
      <w:r>
        <w:t xml:space="preserve">Sử dụng các thuật toán học máy (ví dụ: Random Forest, Support Vector Machines, Neural Networks) để xây dựng mô hình dự đoán hoạt tính sinh học.</w:t>
      </w:r>
    </w:p>
    <w:p>
      <w:pPr>
        <w:pStyle w:val="Compact"/>
        <w:numPr>
          <w:ilvl w:val="1"/>
          <w:numId w:val="1006"/>
        </w:numPr>
      </w:pPr>
      <w:r>
        <w:t xml:space="preserve">Chia dữ liệu thành tập huấn luyện, tập kiểm tra và tập xác thực.</w:t>
      </w:r>
    </w:p>
    <w:p>
      <w:pPr>
        <w:pStyle w:val="Compact"/>
        <w:numPr>
          <w:ilvl w:val="1"/>
          <w:numId w:val="1006"/>
        </w:numPr>
      </w:pPr>
      <w:r>
        <w:t xml:space="preserve">Sử dụng các metrics phù hợp (ví dụ: RMSE, R-squared, AUC) để đánh giá hiệu suất của mô hình.</w:t>
      </w:r>
    </w:p>
    <w:p>
      <w:pPr>
        <w:pStyle w:val="Compact"/>
        <w:numPr>
          <w:ilvl w:val="0"/>
          <w:numId w:val="1001"/>
        </w:numPr>
      </w:pPr>
      <w:r>
        <w:rPr>
          <w:b/>
          <w:bCs/>
        </w:rPr>
        <w:t xml:space="preserve">Interpretation &amp; Validation (Diễn giải và xác thực):</w:t>
      </w:r>
    </w:p>
    <w:p>
      <w:pPr>
        <w:pStyle w:val="Compact"/>
        <w:numPr>
          <w:ilvl w:val="1"/>
          <w:numId w:val="1007"/>
        </w:numPr>
      </w:pPr>
      <w:r>
        <w:t xml:space="preserve">Diễn giải các kết quả của mô hình để hiểu rõ hơn về mối quan hệ giữa cấu trúc và hoạt tính.</w:t>
      </w:r>
    </w:p>
    <w:p>
      <w:pPr>
        <w:pStyle w:val="Compact"/>
        <w:numPr>
          <w:ilvl w:val="1"/>
          <w:numId w:val="1007"/>
        </w:numPr>
      </w:pPr>
      <w:r>
        <w:t xml:space="preserve">Xác thực mô hình bằng cách sử dụng dữ liệu bên ngoài hoặc thực hiện các thí nghiệm sinh học.</w:t>
      </w:r>
    </w:p>
    <w:p>
      <w:pPr>
        <w:pStyle w:val="FirstParagraph"/>
      </w:pPr>
      <w:r>
        <w:rPr>
          <w:b/>
          <w:bCs/>
        </w:rPr>
        <w:t xml:space="preserve">2. Hướng dẫn song ngữ (Bilingual Guidance)</w:t>
      </w:r>
    </w:p>
    <w:p>
      <w:pPr>
        <w:pStyle w:val="BodyText"/>
      </w:pPr>
      <w:r>
        <w:t xml:space="preserve">Dưới đây là hướng dẫn chi tiết bằng cả tiếng Anh và tiếng Việt cho từng bước trong quy trình phân tích:</w:t>
      </w:r>
    </w:p>
    <w:p>
      <w:pPr>
        <w:pStyle w:val="BodyText"/>
      </w:pPr>
      <w:r>
        <w:rPr>
          <w:b/>
          <w:bCs/>
        </w:rPr>
        <w:t xml:space="preserve">a. Kết nối cơ sở dữ liệu (Database Connection)</w:t>
      </w:r>
    </w:p>
    <w:p>
      <w:pPr>
        <w:pStyle w:val="BodyText"/>
      </w:pPr>
      <w:r>
        <w:rPr>
          <w:b/>
          <w:bCs/>
        </w:rPr>
        <w:t xml:space="preserve">Tiếng Anh:</w:t>
      </w:r>
    </w:p>
    <w:p>
      <w:pPr>
        <w:pStyle w:val="SourceCode"/>
      </w:pP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Function to connect to the database</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tringTok"/>
        </w:rPr>
        <w:t xml:space="preserve">"Successfully connected to the database!"</w:t>
      </w:r>
      <w:r>
        <w:rPr>
          <w:rStyle w:val="NormalTok"/>
        </w:rPr>
        <w:t xml:space="preserve">)</w:t>
      </w:r>
      <w:r>
        <w:br/>
      </w:r>
      <w:r>
        <w:rPr>
          <w:rStyle w:val="NormalTok"/>
        </w:rPr>
        <w:t xml:space="preserve">    conn.close()</w:t>
      </w:r>
    </w:p>
    <w:p>
      <w:pPr>
        <w:pStyle w:val="FirstParagraph"/>
      </w:pPr>
      <w:r>
        <w:rPr>
          <w:b/>
          <w:bCs/>
        </w:rPr>
        <w:t xml:space="preserve">Tiếng Việt:</w:t>
      </w:r>
    </w:p>
    <w:p>
      <w:pPr>
        <w:pStyle w:val="SourceCode"/>
      </w:pPr>
      <w:r>
        <w:rPr>
          <w:rStyle w:val="ImportTok"/>
        </w:rPr>
        <w:t xml:space="preserve">import</w:t>
      </w:r>
      <w:r>
        <w:rPr>
          <w:rStyle w:val="NormalTok"/>
        </w:rPr>
        <w:t xml:space="preserve"> psycopg2</w:t>
      </w:r>
      <w:r>
        <w:br/>
      </w:r>
      <w:r>
        <w:br/>
      </w:r>
      <w:r>
        <w:rPr>
          <w:rStyle w:val="CommentTok"/>
        </w:rPr>
        <w:t xml:space="preserve"># Thông tin đăng nhập cơ sở dữ liệu</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Hàm kết nối đến cơ sở dữ liệu</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đến cơ sở dữ liệu: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tringTok"/>
        </w:rPr>
        <w:t xml:space="preserve">"Kết nối thành công đến cơ sở dữ liệu!"</w:t>
      </w:r>
      <w:r>
        <w:rPr>
          <w:rStyle w:val="NormalTok"/>
        </w:rPr>
        <w:t xml:space="preserve">)</w:t>
      </w:r>
      <w:r>
        <w:br/>
      </w:r>
      <w:r>
        <w:rPr>
          <w:rStyle w:val="NormalTok"/>
        </w:rPr>
        <w:t xml:space="preserve">    conn.close()</w:t>
      </w:r>
    </w:p>
    <w:p>
      <w:pPr>
        <w:pStyle w:val="FirstParagraph"/>
      </w:pPr>
      <w:r>
        <w:rPr>
          <w:b/>
          <w:bCs/>
        </w:rPr>
        <w:t xml:space="preserve">b. Truy vấn dữ liệu từ ChEMBL (Data Querying from ChEMBL)</w:t>
      </w:r>
    </w:p>
    <w:p>
      <w:pPr>
        <w:pStyle w:val="BodyText"/>
      </w:pPr>
      <w:r>
        <w:rPr>
          <w:b/>
          <w:bCs/>
        </w:rPr>
        <w:t xml:space="preserve">Tiếng Anh:</w:t>
      </w:r>
    </w:p>
    <w:p>
      <w:pPr>
        <w:pStyle w:val="SourceCode"/>
      </w:pPr>
      <w:r>
        <w:rPr>
          <w:rStyle w:val="CommentTok"/>
        </w:rPr>
        <w:t xml:space="preserve">-- SQL query to retrieve 100 rows of activity data with specific criteria</w:t>
      </w:r>
      <w:r>
        <w:br/>
      </w:r>
      <w:r>
        <w:rPr>
          <w:rStyle w:val="KeywordTok"/>
        </w:rPr>
        <w:t xml:space="preserve">SELECT</w:t>
      </w:r>
      <w:r>
        <w:rPr>
          <w:rStyle w:val="NormalTok"/>
        </w:rPr>
        <w:t xml:space="preserve"> act.molregno, act.standard_type, act.standard_value, act.standard_units,</w:t>
      </w:r>
      <w:r>
        <w:br/>
      </w:r>
      <w:r>
        <w:rPr>
          <w:rStyle w:val="NormalTok"/>
        </w:rPr>
        <w:t xml:space="preserve">       md.chembl_id, cs.canonical_smiles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unit</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values are positive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Tiếng Việt:</w:t>
      </w:r>
    </w:p>
    <w:p>
      <w:pPr>
        <w:pStyle w:val="SourceCode"/>
      </w:pPr>
      <w:r>
        <w:rPr>
          <w:rStyle w:val="CommentTok"/>
        </w:rPr>
        <w:t xml:space="preserve">-- Truy vấn SQL để lấy 100 dòng dữ liệu hoạt tính với các tiêu chí cụ thể</w:t>
      </w:r>
      <w:r>
        <w:br/>
      </w:r>
      <w:r>
        <w:rPr>
          <w:rStyle w:val="KeywordTok"/>
        </w:rPr>
        <w:t xml:space="preserve">SELECT</w:t>
      </w:r>
      <w:r>
        <w:rPr>
          <w:rStyle w:val="NormalTok"/>
        </w:rPr>
        <w:t xml:space="preserve"> act.molregno, act.standard_type, act.standard_value, act.standard_units,</w:t>
      </w:r>
      <w:r>
        <w:br/>
      </w:r>
      <w:r>
        <w:rPr>
          <w:rStyle w:val="NormalTok"/>
        </w:rPr>
        <w:t xml:space="preserve">       md.chembl_id, cs.canonical_smiles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Ví dụ loại hoạt tính</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Ví dụ đơn vị đo</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Đảm bảo giá trị dương</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c. Đọc dữ liệu CSV và tiền xử lý (CSV Data Reading and Preprocessing)</w:t>
      </w:r>
    </w:p>
    <w:p>
      <w:pPr>
        <w:pStyle w:val="BodyText"/>
      </w:pPr>
      <w:r>
        <w:rPr>
          <w:b/>
          <w:bCs/>
        </w:rPr>
        <w:t xml:space="preserve">Tiếng Anh:</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data</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'chembl_activity_data.csv'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Print the first few rows of the DataFrame</w:t>
      </w:r>
      <w:r>
        <w:br/>
      </w:r>
      <w:r>
        <w:rPr>
          <w:rStyle w:val="BuiltInTok"/>
        </w:rPr>
        <w:t xml:space="preserve">print</w:t>
      </w:r>
      <w:r>
        <w:rPr>
          <w:rStyle w:val="NormalTok"/>
        </w:rPr>
        <w:t xml:space="preserve">(</w:t>
      </w:r>
      <w:r>
        <w:rPr>
          <w:rStyle w:val="StringTok"/>
        </w:rPr>
        <w:t xml:space="preserve">"First 5 rows of the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Basic data cleaning: drop rows with missing values in 'standard_value' and 'canonical_smiles'</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'standard_value' to numeric, errors='coerce' will turn non-convertible values into NaN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where 'standard_value' is NaN after conversion</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Optional: Convert IC50 to pIC50 (negative log scale)</w:t>
      </w:r>
      <w:r>
        <w:br/>
      </w:r>
      <w:r>
        <w:rPr>
          <w:rStyle w:val="CommentTok"/>
        </w:rPr>
        <w:t xml:space="preserve"># Add a small constant to avoid log(0) errors</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info after cleaning:"</w:t>
      </w:r>
      <w:r>
        <w:rPr>
          <w:rStyle w:val="NormalTok"/>
        </w:rPr>
        <w:t xml:space="preserve">)</w:t>
      </w:r>
      <w:r>
        <w:br/>
      </w:r>
      <w:r>
        <w:rPr>
          <w:rStyle w:val="BuiltInTok"/>
        </w:rPr>
        <w:t xml:space="preserve">print</w:t>
      </w:r>
      <w:r>
        <w:rPr>
          <w:rStyle w:val="NormalTok"/>
        </w:rPr>
        <w:t xml:space="preserve">(df.info())</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Summary statistics for numeric columns:"</w:t>
      </w:r>
      <w:r>
        <w:rPr>
          <w:rStyle w:val="NormalTok"/>
        </w:rPr>
        <w:t xml:space="preserve">)</w:t>
      </w:r>
      <w:r>
        <w:br/>
      </w:r>
      <w:r>
        <w:rPr>
          <w:rStyle w:val="BuiltInTok"/>
        </w:rPr>
        <w:t xml:space="preserve">print</w:t>
      </w:r>
      <w:r>
        <w:rPr>
          <w:rStyle w:val="NormalTok"/>
        </w:rPr>
        <w:t xml:space="preserve">(df.describe())</w:t>
      </w:r>
    </w:p>
    <w:p>
      <w:pPr>
        <w:pStyle w:val="FirstParagraph"/>
      </w:pPr>
      <w:r>
        <w:rPr>
          <w:b/>
          <w:bCs/>
        </w:rPr>
        <w:t xml:space="preserve">Tiếng Việt: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Định nghĩa đường dẫn gốc cho dữ liệu</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'chembl_activity_data.csv'</w:t>
      </w:r>
      <w:r>
        <w:rPr>
          <w:rStyle w:val="NormalTok"/>
        </w:rPr>
        <w:t xml:space="preserve">)</w:t>
      </w:r>
      <w:r>
        <w:br/>
      </w:r>
      <w:r>
        <w:br/>
      </w:r>
      <w:r>
        <w:rPr>
          <w:rStyle w:val="CommentTok"/>
        </w:rPr>
        <w:t xml:space="preserve"># Đọc file CSV vào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In ra vài dòng đầu của DataFrame</w:t>
      </w:r>
      <w:r>
        <w:br/>
      </w:r>
      <w:r>
        <w:rPr>
          <w:rStyle w:val="BuiltInTok"/>
        </w:rPr>
        <w:t xml:space="preserve">print</w:t>
      </w:r>
      <w:r>
        <w:rPr>
          <w:rStyle w:val="NormalTok"/>
        </w:rPr>
        <w:t xml:space="preserve">(</w:t>
      </w:r>
      <w:r>
        <w:rPr>
          <w:rStyle w:val="StringTok"/>
        </w:rPr>
        <w:t xml:space="preserve">"5 dòng đầu của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Làm sạch dữ liệu cơ bản: loại bỏ các hàng có giá trị thiếu trong 'standard_value' và 'canonical_smiles'</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'canonical_smiles'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Chuyển đổi 'standard_value' sang kiểu số, errors='coerce' sẽ chuyển các giá trị không chuyển đổi được thành NaN</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Loại bỏ các hàng có 'standard_value' là NaN sau khi chuyển đổi</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Tùy chọn: Chuyển đổi IC50 thành pIC50 (thang log âm)</w:t>
      </w:r>
      <w:r>
        <w:br/>
      </w:r>
      <w:r>
        <w:rPr>
          <w:rStyle w:val="CommentTok"/>
        </w:rPr>
        <w:t xml:space="preserve"># Thêm một hằng số nhỏ để tránh lỗi log(0)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thành M</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Thông tin DataFrame sau khi làm sạch:"</w:t>
      </w:r>
      <w:r>
        <w:rPr>
          <w:rStyle w:val="NormalTok"/>
        </w:rPr>
        <w:t xml:space="preserve">)</w:t>
      </w:r>
      <w:r>
        <w:br/>
      </w:r>
      <w:r>
        <w:rPr>
          <w:rStyle w:val="BuiltInTok"/>
        </w:rPr>
        <w:t xml:space="preserve">print</w:t>
      </w:r>
      <w:r>
        <w:rPr>
          <w:rStyle w:val="NormalTok"/>
        </w:rPr>
        <w:t xml:space="preserve">(df.info())</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Thống kê mô tả cho các cột số:"</w:t>
      </w:r>
      <w:r>
        <w:rPr>
          <w:rStyle w:val="NormalTok"/>
        </w:rPr>
        <w:t xml:space="preserve">)</w:t>
      </w:r>
      <w:r>
        <w:br/>
      </w:r>
      <w:r>
        <w:rPr>
          <w:rStyle w:val="BuiltInTok"/>
        </w:rPr>
        <w:t xml:space="preserve">print</w:t>
      </w:r>
      <w:r>
        <w:rPr>
          <w:rStyle w:val="NormalTok"/>
        </w:rPr>
        <w:t xml:space="preserve">(df.describe())</w:t>
      </w:r>
    </w:p>
    <w:p>
      <w:pPr>
        <w:pStyle w:val="FirstParagraph"/>
      </w:pPr>
      <w:r>
        <w:rPr>
          <w:b/>
          <w:bCs/>
        </w:rPr>
        <w:t xml:space="preserve">d. Tính toán đặc trưng hóa học với RDKit (Chemical Feature Calculation with RDKit)</w:t>
      </w:r>
    </w:p>
    <w:p>
      <w:pPr>
        <w:pStyle w:val="BodyText"/>
      </w:pPr>
      <w:r>
        <w:rPr>
          <w:b/>
          <w:bCs/>
        </w:rPr>
        <w:t xml:space="preserve">Tiếng Anh:</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Function to calculate RDKit descriptors</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descriptors: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row of the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Convert the 'descriptors' column (which contains dictionaries) into separate columns</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Drop the original 'descriptors' column</w:t>
      </w:r>
      <w:r>
        <w:br/>
      </w:r>
      <w:r>
        <w:rPr>
          <w:rStyle w:val="NormalTok"/>
        </w:rPr>
        <w:t xml:space="preserve">df.drop(columns</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Print the first few rows with the new descriptor columns</w:t>
      </w:r>
      <w:r>
        <w:br/>
      </w:r>
      <w:r>
        <w:rPr>
          <w:rStyle w:val="BuiltInTok"/>
        </w:rPr>
        <w:t xml:space="preserve">print</w:t>
      </w:r>
      <w:r>
        <w:rPr>
          <w:rStyle w:val="NormalTok"/>
        </w:rPr>
        <w:t xml:space="preserve">(df.head())</w:t>
      </w:r>
    </w:p>
    <w:p>
      <w:pPr>
        <w:pStyle w:val="FirstParagraph"/>
      </w:pPr>
      <w:r>
        <w:rPr>
          <w:b/>
          <w:bCs/>
        </w:rPr>
        <w:t xml:space="preserve">Tiếng Việt:</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Hàm tính toán các descriptor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tính toán descriptors: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cho mỗi hàng của DataFrame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Chuyển đổi cột 'descriptors' (chứa các dictionary) thành các cột riêng biệt</w:t>
      </w:r>
      <w:r>
        <w:br/>
      </w:r>
      <w:r>
        <w:rPr>
          <w:rStyle w:val="NormalTok"/>
        </w:rPr>
        <w:t xml:space="preserve">df </w:t>
      </w:r>
      <w:r>
        <w:rPr>
          <w:rStyle w:val="OperatorTok"/>
        </w:rPr>
        <w:t xml:space="preserve">=</w:t>
      </w:r>
      <w:r>
        <w:rPr>
          <w:rStyle w:val="NormalTok"/>
        </w:rPr>
        <w:t xml:space="preserve"> pd.concat([df,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Xóa cột 'descriptors' gốc</w:t>
      </w:r>
      <w:r>
        <w:br/>
      </w:r>
      <w:r>
        <w:rPr>
          <w:rStyle w:val="NormalTok"/>
        </w:rPr>
        <w:t xml:space="preserve">df.drop(columns</w:t>
      </w:r>
      <w:r>
        <w:rPr>
          <w:rStyle w:val="OperatorTok"/>
        </w:rPr>
        <w:t xml:space="preserve">=</w:t>
      </w:r>
      <w:r>
        <w:rPr>
          <w:rStyle w:val="NormalTok"/>
        </w:rPr>
        <w:t xml:space="preserve">[</w:t>
      </w:r>
      <w:r>
        <w:rPr>
          <w:rStyle w:val="StringTok"/>
        </w:rPr>
        <w:t xml:space="preserve">'descriptors'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In ra vài dòng đầu với các cột descriptor mới</w:t>
      </w:r>
      <w:r>
        <w:br/>
      </w:r>
      <w:r>
        <w:rPr>
          <w:rStyle w:val="BuiltInTok"/>
        </w:rPr>
        <w:t xml:space="preserve">print</w:t>
      </w:r>
      <w:r>
        <w:rPr>
          <w:rStyle w:val="NormalTok"/>
        </w:rPr>
        <w:t xml:space="preserve">(df.head())</w:t>
      </w:r>
    </w:p>
    <w:p>
      <w:pPr>
        <w:pStyle w:val="FirstParagraph"/>
      </w:pPr>
      <w:r>
        <w:rPr>
          <w:b/>
          <w:bCs/>
        </w:rPr>
        <w:t xml:space="preserve">3. Ví dụ code SQL và Python (SQL and Python Code Examples)</w:t>
      </w:r>
    </w:p>
    <w:p>
      <w:pPr>
        <w:pStyle w:val="BodyText"/>
      </w:pPr>
      <w:r>
        <w:t xml:space="preserve">Dưới đây là 5 ví dụ code SQL và Python mẫu bạn có thể sử dụng làm điểm khởi đầu:</w:t>
      </w:r>
    </w:p>
    <w:p>
      <w:pPr>
        <w:pStyle w:val="BodyText"/>
      </w:pPr>
      <w:r>
        <w:rPr>
          <w:b/>
          <w:bCs/>
        </w:rPr>
        <w:t xml:space="preserve">Ví dụ 1: Truy vấn dữ liệu hoạt tính cho một mục tiêu cụ thể (Query activity data for a specific target)</w:t>
      </w:r>
    </w:p>
    <w:p>
      <w:pPr>
        <w:pStyle w:val="BodyText"/>
      </w:pPr>
      <w:r>
        <w:rPr>
          <w:b/>
          <w:bCs/>
        </w:rPr>
        <w:t xml:space="preserve">SQL:</w:t>
      </w:r>
    </w:p>
    <w:p>
      <w:pPr>
        <w:pStyle w:val="SourceCode"/>
      </w:pPr>
      <w:r>
        <w:rPr>
          <w:rStyle w:val="KeywordTok"/>
        </w:rPr>
        <w:t xml:space="preserve">SELECT</w:t>
      </w:r>
      <w:r>
        <w:rPr>
          <w:rStyle w:val="NormalTok"/>
        </w:rPr>
        <w:t xml:space="preserve"> act.molregno, act.standard_type, act.standard_value, md.chembl_id</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Ví dụ: EGFR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CommentTok"/>
        </w:rPr>
        <w:t xml:space="preserve"># Database credentials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Function to connect to the database</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the database: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conn </w:t>
      </w:r>
      <w:r>
        <w:rPr>
          <w:rStyle w:val="OperatorTok"/>
        </w:rPr>
        <w:t xml:space="preserve">=</w:t>
      </w:r>
      <w:r>
        <w:rPr>
          <w:rStyle w:val="NormalTok"/>
        </w:rPr>
        <w:t xml:space="preserve"> connect_to_db(db_params)</w:t>
      </w:r>
      <w:r>
        <w:br/>
      </w:r>
      <w:r>
        <w:rPr>
          <w:rStyle w:val="ControlFlowTok"/>
        </w:rPr>
        <w:t xml:space="preserve">if</w:t>
      </w:r>
      <w:r>
        <w:rPr>
          <w:rStyle w:val="NormalTok"/>
        </w:rPr>
        <w:t xml:space="preserve"> conn:</w:t>
      </w:r>
      <w:r>
        <w:br/>
      </w:r>
      <w:r>
        <w:rPr>
          <w:rStyle w:val="NormalTok"/>
        </w:rPr>
        <w:t xml:space="preserve">    </w:t>
      </w:r>
      <w:r>
        <w:rPr>
          <w:rStyle w:val="CommentTok"/>
        </w:rPr>
        <w:t xml:space="preserve"># SQL query to retrieve data for a specific target</w:t>
      </w:r>
      <w:r>
        <w:br/>
      </w:r>
      <w:r>
        <w:rPr>
          <w:rStyle w:val="NormalTok"/>
        </w:rPr>
        <w:t xml:space="preserve">    sql_query </w:t>
      </w:r>
      <w:r>
        <w:rPr>
          <w:rStyle w:val="OperatorTok"/>
        </w:rPr>
        <w:t xml:space="preserve">=</w:t>
      </w:r>
      <w:r>
        <w:rPr>
          <w:rStyle w:val="NormalTok"/>
        </w:rPr>
        <w:t xml:space="preserve"> </w:t>
      </w:r>
      <w:r>
        <w:rPr>
          <w:rStyle w:val="StringTok"/>
        </w:rPr>
        <w:t xml:space="preserve">"""</w:t>
      </w:r>
      <w:r>
        <w:br/>
      </w:r>
      <w:r>
        <w:rPr>
          <w:rStyle w:val="StringTok"/>
        </w:rPr>
        <w:t xml:space="preserve">        SELECT act.molregno, act.standard_type, act.standard_value, md.chembl_id</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WHERE act.standard_type = 'IC50'</w:t>
      </w:r>
      <w:r>
        <w:br/>
      </w:r>
      <w:r>
        <w:rPr>
          <w:rStyle w:val="StringTok"/>
        </w:rPr>
        <w:t xml:space="preserve">          AND act.target_chembl_id = 'CHEMBL205'</w:t>
      </w:r>
      <w:r>
        <w:br/>
      </w:r>
      <w:r>
        <w:rPr>
          <w:rStyle w:val="StringTok"/>
        </w:rPr>
        <w:t xml:space="preserve">        LIMIT 100;</w:t>
      </w:r>
      <w:r>
        <w:br/>
      </w:r>
      <w:r>
        <w:rPr>
          <w:rStyle w:val="StringTok"/>
        </w:rPr>
        <w:t xml:space="preserve">    """</w:t>
      </w:r>
      <w:r>
        <w:br/>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Use pandas to execute the SQL query and load the data into a DataFrame</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w:t>
      </w:r>
      <w:r>
        <w:rPr>
          <w:rStyle w:val="BuiltInTok"/>
        </w:rPr>
        <w:t xml:space="preserve">print</w:t>
      </w:r>
      <w:r>
        <w:rPr>
          <w:rStyle w:val="NormalTok"/>
        </w:rPr>
        <w:t xml:space="preserve">(</w:t>
      </w:r>
      <w:r>
        <w:rPr>
          <w:rStyle w:val="StringTok"/>
        </w:rPr>
        <w:t xml:space="preserve">"Data loaded into DataFrame:"</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SQL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finally</w:t>
      </w:r>
      <w:r>
        <w:rPr>
          <w:rStyle w:val="NormalTok"/>
        </w:rPr>
        <w:t xml:space="preserve">:</w:t>
      </w:r>
      <w:r>
        <w:br/>
      </w:r>
      <w:r>
        <w:rPr>
          <w:rStyle w:val="NormalTok"/>
        </w:rPr>
        <w:t xml:space="preserve">        conn.close()  </w:t>
      </w:r>
      <w:r>
        <w:rPr>
          <w:rStyle w:val="CommentTok"/>
        </w:rPr>
        <w:t xml:space="preserve"># Ensure the connection is closed in all cases</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"Failed to connect to the database."</w:t>
      </w:r>
      <w:r>
        <w:rPr>
          <w:rStyle w:val="NormalTok"/>
        </w:rPr>
        <w:t xml:space="preserve">)</w:t>
      </w:r>
    </w:p>
    <w:p>
      <w:pPr>
        <w:pStyle w:val="FirstParagraph"/>
      </w:pPr>
      <w:r>
        <w:rPr>
          <w:b/>
          <w:bCs/>
        </w:rPr>
        <w:t xml:space="preserve">Ví dụ 2: Tính toán fingerprints ECFP4 (Calculate ECFP4 fingerprints)</w:t>
      </w:r>
    </w:p>
    <w:p>
      <w:pPr>
        <w:pStyle w:val="BodyText"/>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a 'canonical_smiles' column</w:t>
      </w:r>
      <w:r>
        <w:br/>
      </w:r>
      <w:r>
        <w:rPr>
          <w:rStyle w:val="KeywordTok"/>
        </w:rPr>
        <w:t xml:space="preserve">def</w:t>
      </w:r>
      <w:r>
        <w:rPr>
          <w:rStyle w:val="NormalTok"/>
        </w:rPr>
        <w:t xml:space="preserve"> calculate_ecfp4(smiles):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fp.ToBitString()  </w:t>
      </w:r>
      <w:r>
        <w:rPr>
          <w:rStyle w:val="CommentTok"/>
        </w:rPr>
        <w:t xml:space="preserve"># Convert to bit string for easier handling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calculating ECFP4 fingerprint: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each row of the DataFrame</w:t>
      </w:r>
      <w:r>
        <w:br/>
      </w:r>
      <w:r>
        <w:rPr>
          <w:rStyle w:val="NormalTok"/>
        </w:rPr>
        <w:t xml:space="preserve">df[</w:t>
      </w:r>
      <w:r>
        <w:rPr>
          <w:rStyle w:val="StringTok"/>
        </w:rPr>
        <w:t xml:space="preserve">'ECFP4'</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(calculate_ecfp4)</w:t>
      </w:r>
      <w:r>
        <w:br/>
      </w:r>
      <w:r>
        <w:br/>
      </w:r>
      <w:r>
        <w:rPr>
          <w:rStyle w:val="CommentTok"/>
        </w:rPr>
        <w:t xml:space="preserve"># Remove rows where ECFP4 is None</w:t>
      </w:r>
      <w:r>
        <w:br/>
      </w:r>
      <w:r>
        <w:rPr>
          <w:rStyle w:val="NormalTok"/>
        </w:rPr>
        <w:t xml:space="preserve">df.dropna(subset</w:t>
      </w:r>
      <w:r>
        <w:rPr>
          <w:rStyle w:val="OperatorTok"/>
        </w:rPr>
        <w:t xml:space="preserve">=</w:t>
      </w:r>
      <w:r>
        <w:rPr>
          <w:rStyle w:val="NormalTok"/>
        </w:rPr>
        <w:t xml:space="preserve">[</w:t>
      </w:r>
      <w:r>
        <w:rPr>
          <w:rStyle w:val="StringTok"/>
        </w:rPr>
        <w:t xml:space="preserve">'ECFP4'</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Print the first few rows with the new ECFP4 column</w:t>
      </w:r>
      <w:r>
        <w:br/>
      </w:r>
      <w:r>
        <w:rPr>
          <w:rStyle w:val="BuiltInTok"/>
        </w:rPr>
        <w:t xml:space="preserve">print</w:t>
      </w:r>
      <w:r>
        <w:rPr>
          <w:rStyle w:val="NormalTok"/>
        </w:rPr>
        <w:t xml:space="preserve">(df.head())</w:t>
      </w:r>
    </w:p>
    <w:p>
      <w:pPr>
        <w:pStyle w:val="FirstParagraph"/>
      </w:pPr>
      <w:r>
        <w:rPr>
          <w:b/>
          <w:bCs/>
        </w:rPr>
        <w:t xml:space="preserve">Ví dụ 3: Phân tích phân phối IC50 (IC50 distribution analysis)</w:t>
      </w:r>
    </w:p>
    <w:p>
      <w:pPr>
        <w:pStyle w:val="BodyText"/>
      </w:pPr>
      <w:r>
        <w:rPr>
          <w:b/>
          <w:bCs/>
        </w:rPr>
        <w:t xml:space="preserve">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a 'standard_value' column</w:t>
      </w:r>
      <w:r>
        <w:br/>
      </w:r>
      <w:r>
        <w:rPr>
          <w:rStyle w:val="CommentTok"/>
        </w:rPr>
        <w:t xml:space="preserve"># Data Cleaning (Remove rows where 'standard_value' is NaN)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Convert 'standard_value' to numeric type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NaN values that might have resulted from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Set up the matplotlib figure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mmentTok"/>
        </w:rPr>
        <w:t xml:space="preserve"># Histogram</w:t>
      </w:r>
      <w:r>
        <w:br/>
      </w:r>
      <w:r>
        <w:rPr>
          <w:rStyle w:val="NormalTok"/>
        </w:rPr>
        <w:t xml:space="preserve">sns.histplot(df[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StringTok"/>
        </w:rPr>
        <w:t xml:space="preserve">'skyblue'</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Boxplot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sns.boxplot(x</w:t>
      </w:r>
      <w:r>
        <w:rPr>
          <w:rStyle w:val="OperatorTok"/>
        </w:rPr>
        <w:t xml:space="preserve">=</w:t>
      </w:r>
      <w:r>
        <w:rPr>
          <w:rStyle w:val="NormalTok"/>
        </w:rPr>
        <w:t xml:space="preserve">df[</w:t>
      </w:r>
      <w:r>
        <w:rPr>
          <w:rStyle w:val="StringTok"/>
        </w:rPr>
        <w:t xml:space="preserve">'standard_value'</w:t>
      </w:r>
      <w:r>
        <w:rPr>
          <w:rStyle w:val="NormalTok"/>
        </w:rPr>
        <w:t xml:space="preserve">], color</w:t>
      </w:r>
      <w:r>
        <w:rPr>
          <w:rStyle w:val="OperatorTok"/>
        </w:rPr>
        <w:t xml:space="preserve">=</w:t>
      </w:r>
      <w:r>
        <w:rPr>
          <w:rStyle w:val="StringTok"/>
        </w:rPr>
        <w:t xml:space="preserve">'salmon'</w:t>
      </w:r>
      <w:r>
        <w:rPr>
          <w:rStyle w:val="NormalTok"/>
        </w:rPr>
        <w:t xml:space="preserve">)</w:t>
      </w:r>
      <w:r>
        <w:br/>
      </w:r>
      <w:r>
        <w:rPr>
          <w:rStyle w:val="NormalTok"/>
        </w:rPr>
        <w:t xml:space="preserve">plt.title(</w:t>
      </w:r>
      <w:r>
        <w:rPr>
          <w:rStyle w:val="StringTok"/>
        </w:rPr>
        <w:t xml:space="preserve">'Boxplot of IC50 Values'</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plt.show()</w:t>
      </w:r>
    </w:p>
    <w:p>
      <w:pPr>
        <w:pStyle w:val="FirstParagraph"/>
      </w:pPr>
      <w:r>
        <w:rPr>
          <w:b/>
          <w:bCs/>
        </w:rPr>
        <w:t xml:space="preserve">Ví dụ 4: Xây dựng mô hình hồi quy tuyến tính (Build a linear regression model)</w:t>
      </w:r>
    </w:p>
    <w:p>
      <w:pPr>
        <w:pStyle w:val="BodyText"/>
      </w:pPr>
      <w:r>
        <w:rPr>
          <w:b/>
          <w:bCs/>
        </w:rPr>
        <w:t xml:space="preserve">Python:</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descriptor columns (e.g., 'MW', 'LogP', 'HBA', 'HBD') and a 'pIC50' column</w:t>
      </w:r>
      <w:r>
        <w:br/>
      </w:r>
      <w:r>
        <w:rPr>
          <w:rStyle w:val="CommentTok"/>
        </w:rPr>
        <w:t xml:space="preserve"># First, handle missing or infinite values. Replace them with NaN:</w:t>
      </w:r>
      <w:r>
        <w:br/>
      </w:r>
      <w:r>
        <w:rPr>
          <w:rStyle w:val="NormalTok"/>
        </w:rPr>
        <w:t xml:space="preserve">df.replace([</w:t>
      </w:r>
      <w:r>
        <w:rPr>
          <w:rStyle w:val="BuiltInTok"/>
        </w:rPr>
        <w:t xml:space="preserve">float</w:t>
      </w:r>
      <w:r>
        <w:rPr>
          <w:rStyle w:val="NormalTok"/>
        </w:rPr>
        <w:t xml:space="preserve">(</w:t>
      </w:r>
      <w:r>
        <w:rPr>
          <w:rStyle w:val="StringTok"/>
        </w:rPr>
        <w:t xml:space="preserve">'inf'</w:t>
      </w:r>
      <w:r>
        <w:rPr>
          <w:rStyle w:val="NormalTok"/>
        </w:rPr>
        <w:t xml:space="preserve">), </w:t>
      </w:r>
      <w:r>
        <w:rPr>
          <w:rStyle w:val="OperatorTok"/>
        </w:rPr>
        <w:t xml:space="preserve">-</w:t>
      </w:r>
      <w:r>
        <w:rPr>
          <w:rStyle w:val="BuiltInTok"/>
        </w:rPr>
        <w:t xml:space="preserve">float</w:t>
      </w:r>
      <w:r>
        <w:rPr>
          <w:rStyle w:val="NormalTok"/>
        </w:rPr>
        <w:t xml:space="preserve">(</w:t>
      </w:r>
      <w:r>
        <w:rPr>
          <w:rStyle w:val="StringTok"/>
        </w:rPr>
        <w:t xml:space="preserve">'inf'</w:t>
      </w:r>
      <w:r>
        <w:rPr>
          <w:rStyle w:val="NormalTok"/>
        </w:rPr>
        <w:t xml:space="preserve">)], </w:t>
      </w:r>
      <w:r>
        <w:rPr>
          <w:rStyle w:val="BuiltInTok"/>
        </w:rPr>
        <w:t xml:space="preserve">float</w:t>
      </w:r>
      <w:r>
        <w:rPr>
          <w:rStyle w:val="NormalTok"/>
        </w:rPr>
        <w:t xml:space="preserve">(</w:t>
      </w:r>
      <w:r>
        <w:rPr>
          <w:rStyle w:val="StringTok"/>
        </w:rPr>
        <w:t xml:space="preserve">'nan'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rows with NaN values:</w:t>
      </w:r>
      <w:r>
        <w:br/>
      </w:r>
      <w:r>
        <w:rPr>
          <w:rStyle w:val="NormalTok"/>
        </w:rPr>
        <w:t xml:space="preserve">df.dropna(inplace</w:t>
      </w:r>
      <w:r>
        <w:rPr>
          <w:rStyle w:val="OperatorTok"/>
        </w:rPr>
        <w:t xml:space="preserve">=</w:t>
      </w:r>
      <w:r>
        <w:rPr>
          <w:rStyle w:val="VariableTok"/>
        </w:rPr>
        <w:t xml:space="preserve">True</w:t>
      </w:r>
      <w:r>
        <w:rPr>
          <w:rStyle w:val="NormalTok"/>
        </w:rPr>
        <w:t xml:space="preserve">)</w:t>
      </w:r>
      <w:r>
        <w:br/>
      </w:r>
      <w:r>
        <w:br/>
      </w:r>
      <w:r>
        <w:rPr>
          <w:rStyle w:val="CommentTok"/>
        </w:rPr>
        <w:t xml:space="preserve"># Define features (X) and target (y)</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Phân tích tương quan giữa các đặc trưng (Correlation analysis between features)</w:t>
      </w:r>
    </w:p>
    <w:p>
      <w:pPr>
        <w:pStyle w:val="BodyText"/>
      </w:pPr>
      <w:r>
        <w:rPr>
          <w:b/>
          <w:bCs/>
        </w:rPr>
        <w:t xml:space="preserve">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Assuming you have a DataFrame named 'df' with descriptor columns (e.g., 'MW', 'LogP', 'HBA', 'HBD', 'pIC50')</w:t>
      </w:r>
      <w:r>
        <w:br/>
      </w:r>
      <w:r>
        <w:rPr>
          <w:rStyle w:val="CommentTok"/>
        </w:rPr>
        <w:t xml:space="preserve"># Correlation matrix</w:t>
      </w:r>
      <w:r>
        <w:br/>
      </w:r>
      <w:r>
        <w:rPr>
          <w:rStyle w:val="NormalTok"/>
        </w:rPr>
        <w:t xml:space="preserve">corr_matrix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'HBA'</w:t>
      </w:r>
      <w:r>
        <w:rPr>
          <w:rStyle w:val="NormalTok"/>
        </w:rPr>
        <w:t xml:space="preserve">, </w:t>
      </w:r>
      <w:r>
        <w:rPr>
          <w:rStyle w:val="StringTok"/>
        </w:rPr>
        <w:t xml:space="preserve">'HBD'</w:t>
      </w:r>
      <w:r>
        <w:rPr>
          <w:rStyle w:val="NormalTok"/>
        </w:rPr>
        <w:t xml:space="preserve">, </w:t>
      </w:r>
      <w:r>
        <w:rPr>
          <w:rStyle w:val="StringTok"/>
        </w:rPr>
        <w:t xml:space="preserve">'pIC50'</w:t>
      </w:r>
      <w:r>
        <w:rPr>
          <w:rStyle w:val="NormalTok"/>
        </w:rPr>
        <w:t xml:space="preserve">]].corr()</w:t>
      </w:r>
      <w:r>
        <w:br/>
      </w:r>
      <w:r>
        <w:br/>
      </w:r>
      <w:r>
        <w:rPr>
          <w:rStyle w:val="CommentTok"/>
        </w:rPr>
        <w:t xml:space="preserve"># Plot the correlation matrix using seaborn</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.5</w:t>
      </w:r>
      <w:r>
        <w:rPr>
          <w:rStyle w:val="NormalTok"/>
        </w:rPr>
        <w:t xml:space="preserve">)</w:t>
      </w:r>
      <w:r>
        <w:br/>
      </w:r>
      <w:r>
        <w:rPr>
          <w:rStyle w:val="NormalTok"/>
        </w:rPr>
        <w:t xml:space="preserve">plt.title(</w:t>
      </w:r>
      <w:r>
        <w:rPr>
          <w:rStyle w:val="StringTok"/>
        </w:rPr>
        <w:t xml:space="preserve">'Correlation Matrix of Molecular Descriptors and pIC50'</w:t>
      </w:r>
      <w:r>
        <w:rPr>
          <w:rStyle w:val="NormalTok"/>
        </w:rPr>
        <w:t xml:space="preserve">)</w:t>
      </w:r>
      <w:r>
        <w:br/>
      </w:r>
      <w:r>
        <w:rPr>
          <w:rStyle w:val="NormalTok"/>
        </w:rPr>
        <w:t xml:space="preserve">plt.show()</w:t>
      </w:r>
    </w:p>
    <w:p>
      <w:pPr>
        <w:pStyle w:val="FirstParagraph"/>
      </w:pPr>
      <w:r>
        <w:rPr>
          <w:b/>
          <w:bCs/>
        </w:rPr>
        <w:t xml:space="preserve">Lưu ý về lỗi (Error Notes)</w:t>
      </w:r>
    </w:p>
    <w:p>
      <w:pPr>
        <w:pStyle w:val="Compact"/>
        <w:numPr>
          <w:ilvl w:val="0"/>
          <w:numId w:val="1008"/>
        </w:numPr>
      </w:pPr>
      <w:r>
        <w:rPr>
          <w:b/>
          <w:bCs/>
        </w:rPr>
        <w:t xml:space="preserve">Lỗi</w:t>
      </w:r>
      <w:r>
        <w:rPr>
          <w:b/>
          <w:bCs/>
        </w:rPr>
        <w:t xml:space="preserve"> </w:t>
      </w:r>
      <w:r>
        <w:rPr>
          <w:rStyle w:val="VerbatimChar"/>
          <w:b/>
          <w:bCs/>
        </w:rPr>
        <w:t xml:space="preserve">ERROR: operator does not exist: numeric ~ unknown</w:t>
      </w:r>
      <w:r>
        <w:rPr>
          <w:b/>
          <w:bCs/>
        </w:rPr>
        <w:t xml:space="preserve">:</w:t>
      </w:r>
      <w:r>
        <w:t xml:space="preserve"> </w:t>
      </w:r>
      <w:r>
        <w:t xml:space="preserve">Lỗi này xảy ra khi bạn sử dụng toán tử</w:t>
      </w:r>
      <w:r>
        <w:t xml:space="preserve"> </w:t>
      </w:r>
      <w:r>
        <w:rPr>
          <w:rStyle w:val="VerbatimChar"/>
        </w:rPr>
        <w:t xml:space="preserve">~</w:t>
      </w:r>
      <w:r>
        <w:t xml:space="preserve"> </w:t>
      </w:r>
      <w:r>
        <w:t xml:space="preserve">(regular expression match) trên một cột số. Để khắc phục, bạn có thể ép kiểu cột</w:t>
      </w:r>
      <w:r>
        <w:t xml:space="preserve"> </w:t>
      </w:r>
      <w:r>
        <w:rPr>
          <w:rStyle w:val="VerbatimChar"/>
        </w:rPr>
        <w:t xml:space="preserve">standard_value</w:t>
      </w:r>
      <w:r>
        <w:t xml:space="preserve"> </w:t>
      </w:r>
      <w:r>
        <w:t xml:space="preserve">sang kiểu text trước khi so sánh, hoặc sử dụng các hàm số học để so sánh giá trị. Ví dụ:</w:t>
      </w:r>
    </w:p>
    <w:p>
      <w:pPr>
        <w:pStyle w:val="SourceCode"/>
      </w:pPr>
      <w:r>
        <w:rPr>
          <w:rStyle w:val="CommentTok"/>
        </w:rPr>
        <w:t xml:space="preserve">-- Thay thế bằng cách ép kiểu sang text</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br/>
      </w:r>
      <w:r>
        <w:rPr>
          <w:rStyle w:val="CommentTok"/>
        </w:rPr>
        <w:t xml:space="preserve">-- Hoặc sử dụng điều kiện số học</w:t>
      </w:r>
      <w:r>
        <w:br/>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p>
    <w:p>
      <w:pPr>
        <w:pStyle w:val="Compact"/>
        <w:numPr>
          <w:ilvl w:val="0"/>
          <w:numId w:val="1009"/>
        </w:numPr>
      </w:pPr>
      <w:r>
        <w:rPr>
          <w:b/>
          <w:bCs/>
        </w:rPr>
        <w:t xml:space="preserve">Lỗi</w:t>
      </w:r>
      <w:r>
        <w:rPr>
          <w:b/>
          <w:bCs/>
        </w:rPr>
        <w:t xml:space="preserve"> </w:t>
      </w:r>
      <w:r>
        <w:rPr>
          <w:rStyle w:val="VerbatimChar"/>
          <w:b/>
          <w:bCs/>
        </w:rPr>
        <w:t xml:space="preserve">squared=False</w:t>
      </w:r>
      <w:r>
        <w:rPr>
          <w:b/>
          <w:bCs/>
        </w:rPr>
        <w:t xml:space="preserve"> </w:t>
      </w:r>
      <w:r>
        <w:rPr>
          <w:b/>
          <w:bCs/>
        </w:rPr>
        <w:t xml:space="preserve">trong</w:t>
      </w:r>
      <w:r>
        <w:rPr>
          <w:b/>
          <w:bCs/>
        </w:rPr>
        <w:t xml:space="preserve"> </w:t>
      </w:r>
      <w:r>
        <w:rPr>
          <w:rStyle w:val="VerbatimChar"/>
          <w:b/>
          <w:bCs/>
        </w:rPr>
        <w:t xml:space="preserve">mean_squared_error</w:t>
      </w:r>
      <w:r>
        <w:rPr>
          <w:b/>
          <w:bCs/>
        </w:rPr>
        <w:t xml:space="preserve">:</w:t>
      </w:r>
      <w:r>
        <w:t xml:space="preserve"> </w:t>
      </w:r>
      <w:r>
        <w:t xml:space="preserve">Nếu bạn đang sử dụng phiên bản scikit-learn cũ, tham số</w:t>
      </w:r>
      <w:r>
        <w:t xml:space="preserve"> </w:t>
      </w:r>
      <w:r>
        <w:rPr>
          <w:rStyle w:val="VerbatimChar"/>
        </w:rPr>
        <w:t xml:space="preserve">squared=False</w:t>
      </w:r>
      <w:r>
        <w:t xml:space="preserve"> </w:t>
      </w:r>
      <w:r>
        <w:t xml:space="preserve">có thể không được hỗ trợ. Bạn có thể tính căn bậc hai của MSE để có được RMSE: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0"/>
        </w:numPr>
      </w:pPr>
      <w:r>
        <w:t xml:space="preserve">Hãy nhớ điều chỉnh các truy vấn SQL và code Python cho phù hợp với cấu trúc dữ liệu cụ thể và mục tiêu phân tích của bạn.</w:t>
      </w:r>
    </w:p>
    <w:p>
      <w:pPr>
        <w:pStyle w:val="Compact"/>
        <w:numPr>
          <w:ilvl w:val="0"/>
          <w:numId w:val="1010"/>
        </w:numPr>
      </w:pPr>
      <w:r>
        <w:t xml:space="preserve">Sử dụng</w:t>
      </w:r>
      <w:r>
        <w:t xml:space="preserve"> </w:t>
      </w:r>
      <w:r>
        <w:rPr>
          <w:rStyle w:val="VerbatimChar"/>
        </w:rPr>
        <w:t xml:space="preserve">os.path.join(base_path, ...)</w:t>
      </w:r>
      <w:r>
        <w:t xml:space="preserve"> </w:t>
      </w:r>
      <w:r>
        <w:t xml:space="preserve">để đảm bảo tính di động của code khi làm việc với đường dẫn file.</w:t>
      </w:r>
    </w:p>
    <w:p>
      <w:pPr>
        <w:pStyle w:val="Compact"/>
        <w:numPr>
          <w:ilvl w:val="0"/>
          <w:numId w:val="1010"/>
        </w:numPr>
      </w:pPr>
      <w:r>
        <w:t xml:space="preserve">Chia nhỏ các bước phân tích và kiểm tra kết quả thường xuyên để dễ dàng phát hiện và sửa lỗi.</w:t>
      </w:r>
    </w:p>
    <w:p>
      <w:pPr>
        <w:pStyle w:val="FirstParagraph"/>
      </w:pPr>
      <w:r>
        <w:t xml:space="preserve">Chúc bạn thành công với dự án phân tích dữ liệu ChEMBL 35!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2025-05-14T16:32:23Z</dcterms:created>
  <dcterms:modified xsi:type="dcterms:W3CDTF">2025-05-14T16:32:23Z</dcterms:modified>
</cp:coreProperties>
</file>

<file path=docProps/custom.xml><?xml version="1.0" encoding="utf-8"?>
<Properties xmlns="http://schemas.openxmlformats.org/officeDocument/2006/custom-properties" xmlns:vt="http://schemas.openxmlformats.org/officeDocument/2006/docPropsVTypes"/>
</file>