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Nghiên Cứu Thuốc | www.nghiencuuthuoc.com | Zalo: +84888999311 |</w:t>
      </w:r>
    </w:p>
    <w:bookmarkEnd w:id="20"/>
    <w:bookmarkStart w:id="21" w:name="X27bfb3a16377fc9a597fec1c2955cd99513a809"/>
    <w:p>
      <w:pPr>
        <w:pStyle w:val="Heading2"/>
      </w:pPr>
      <w:r>
        <w:t xml:space="preserve">🧩 Topic: So sánh thuốc lâm sàng và tiền lâm sàng</w:t>
      </w:r>
    </w:p>
    <w:p>
      <w:pPr>
        <w:pStyle w:val="FirstParagraph"/>
      </w:pPr>
      <w:r>
        <w:t xml:space="preserve">Tuyệt vời! Dự án của bạn rất thú vị và có tính ứng dụng cao trong nghiên cứu phát triển thuốc. Tôi sẽ đóng vai trò là chuyên gia R&amp;D dược học và hỗ trợ bạn trong dự án này.</w:t>
      </w:r>
    </w:p>
    <w:p>
      <w:pPr>
        <w:pStyle w:val="BodyText"/>
      </w:pPr>
      <w:r>
        <w:rPr>
          <w:b/>
          <w:bCs/>
        </w:rPr>
        <w:t xml:space="preserve">Tổng quan về quy trình phân tích:</w:t>
      </w:r>
    </w:p>
    <w:p>
      <w:pPr>
        <w:pStyle w:val="BodyText"/>
      </w:pPr>
      <w:r>
        <w:t xml:space="preserve">Chúng ta sẽ thực hiện quy trình sau:</w:t>
      </w:r>
    </w:p>
    <w:p>
      <w:pPr>
        <w:pStyle w:val="Compact"/>
        <w:numPr>
          <w:ilvl w:val="0"/>
          <w:numId w:val="1001"/>
        </w:numPr>
      </w:pPr>
      <w:r>
        <w:rPr>
          <w:b/>
          <w:bCs/>
        </w:rPr>
        <w:t xml:space="preserve">Trích xuất dữ liệu từ cơ sở dữ liệu ChEMBL 35 (Data Extraction):</w:t>
      </w:r>
      <w:r>
        <w:t xml:space="preserve"> </w:t>
      </w:r>
      <w:r>
        <w:t xml:space="preserve">Sử dụng SQL để truy vấn và trích xuất thông tin cần thiết từ cơ sở dữ liệu ChEMBL 35. Dữ liệu này bao gồm thông tin về các hợp chất, hoạt tính sinh học của chúng (IC50, Ki, v.v.), và các thuộc tính khác.</w:t>
      </w:r>
    </w:p>
    <w:p>
      <w:pPr>
        <w:pStyle w:val="Compact"/>
        <w:numPr>
          <w:ilvl w:val="0"/>
          <w:numId w:val="1001"/>
        </w:numPr>
      </w:pPr>
      <w:r>
        <w:rPr>
          <w:b/>
          <w:bCs/>
        </w:rPr>
        <w:t xml:space="preserve">Tiền xử lý dữ liệu (Data Preprocessing):</w:t>
      </w:r>
      <w:r>
        <w:t xml:space="preserve"> </w:t>
      </w:r>
      <w:r>
        <w:t xml:space="preserve">Sử dụng RDKit và Pandas để làm sạch, biến đổi và chuẩn hóa dữ liệu. Các bước này bao gồm chuyển đổi SMILES thành fingerprint, xử lý giá trị hoạt tính, và loại bỏ dữ liệu trùng lặp hoặc không hợp lệ.</w:t>
      </w:r>
    </w:p>
    <w:p>
      <w:pPr>
        <w:pStyle w:val="Compact"/>
        <w:numPr>
          <w:ilvl w:val="0"/>
          <w:numId w:val="1001"/>
        </w:numPr>
      </w:pPr>
      <w:r>
        <w:rPr>
          <w:b/>
          <w:bCs/>
        </w:rPr>
        <w:t xml:space="preserve">Phân tích dữ liệu (Data Analysis):</w:t>
      </w:r>
      <w:r>
        <w:t xml:space="preserve"> </w:t>
      </w:r>
      <w:r>
        <w:t xml:space="preserve">Sử dụng các kỹ thuật thống kê và học máy để khám phá các mối quan hệ giữa cấu trúc hóa học và hoạt tính sinh học. Các phương pháp phổ biến bao gồm phân tích tương quan, hồi quy, và phân loại.</w:t>
      </w:r>
    </w:p>
    <w:p>
      <w:pPr>
        <w:pStyle w:val="Compact"/>
        <w:numPr>
          <w:ilvl w:val="0"/>
          <w:numId w:val="1001"/>
        </w:numPr>
      </w:pPr>
      <w:r>
        <w:rPr>
          <w:b/>
          <w:bCs/>
        </w:rPr>
        <w:t xml:space="preserve">Xây dựng mô hình (Model Building):</w:t>
      </w:r>
      <w:r>
        <w:t xml:space="preserve"> </w:t>
      </w:r>
      <w:r>
        <w:t xml:space="preserve">Xây dựng các mô hình dự đoán hoạt tính sinh học dựa trên cấu trúc hóa học. Các thuật toán học máy như Random Forest, Support Vector Machines (SVM), và Neural Networks thường được sử dụng.</w:t>
      </w:r>
    </w:p>
    <w:p>
      <w:pPr>
        <w:pStyle w:val="Compact"/>
        <w:numPr>
          <w:ilvl w:val="0"/>
          <w:numId w:val="1001"/>
        </w:numPr>
      </w:pPr>
      <w:r>
        <w:rPr>
          <w:b/>
          <w:bCs/>
        </w:rPr>
        <w:t xml:space="preserve">Đánh giá mô hình (Model Evaluation):</w:t>
      </w:r>
      <w:r>
        <w:t xml:space="preserve"> </w:t>
      </w:r>
      <w:r>
        <w:t xml:space="preserve">Đánh giá hiệu suất của mô hình bằng cách sử dụng các chỉ số phù hợp như RMSE, R-squared, AUC, và độ chính xác.</w:t>
      </w:r>
    </w:p>
    <w:p>
      <w:pPr>
        <w:pStyle w:val="Compact"/>
        <w:numPr>
          <w:ilvl w:val="0"/>
          <w:numId w:val="1001"/>
        </w:numPr>
      </w:pPr>
      <w:r>
        <w:rPr>
          <w:b/>
          <w:bCs/>
        </w:rPr>
        <w:t xml:space="preserve">Diễn giải kết quả (Interpretation):</w:t>
      </w:r>
      <w:r>
        <w:t xml:space="preserve"> </w:t>
      </w:r>
      <w:r>
        <w:t xml:space="preserve">Giải thích kết quả của mô hình và xác định các đặc điểm cấu trúc quan trọng ảnh hưởng đến hoạt tính sinh học.</w:t>
      </w:r>
    </w:p>
    <w:p>
      <w:pPr>
        <w:pStyle w:val="Compact"/>
        <w:numPr>
          <w:ilvl w:val="0"/>
          <w:numId w:val="1001"/>
        </w:numPr>
      </w:pPr>
      <w:r>
        <w:rPr>
          <w:b/>
          <w:bCs/>
        </w:rPr>
        <w:t xml:space="preserve">Ứng dụng (Application):</w:t>
      </w:r>
      <w:r>
        <w:t xml:space="preserve"> </w:t>
      </w:r>
      <w:r>
        <w:t xml:space="preserve">Sử dụng mô hình để sàng lọc ảo các hợp chất mới và đề xuất các ứng cử viên tiềm năng cho phát triển thuốc.</w:t>
      </w:r>
    </w:p>
    <w:p>
      <w:pPr>
        <w:pStyle w:val="FirstParagraph"/>
      </w:pPr>
      <w:r>
        <w:rPr>
          <w:b/>
          <w:bCs/>
        </w:rPr>
        <w:t xml:space="preserve">Phân tích và Hướng dẫn chi tiết (Analysis and Detailed Instructions):</w:t>
      </w:r>
    </w:p>
    <w:p>
      <w:pPr>
        <w:pStyle w:val="BodyText"/>
      </w:pPr>
      <w:r>
        <w:rPr>
          <w:b/>
          <w:bCs/>
        </w:rPr>
        <w:t xml:space="preserve">1. Phân tích mô hình (Model Analysis):</w:t>
      </w:r>
    </w:p>
    <w:p>
      <w:pPr>
        <w:pStyle w:val="Compact"/>
        <w:numPr>
          <w:ilvl w:val="0"/>
          <w:numId w:val="1002"/>
        </w:numPr>
      </w:pPr>
      <w:r>
        <w:rPr>
          <w:b/>
          <w:bCs/>
        </w:rPr>
        <w:t xml:space="preserve">Bài toán (Problem):</w:t>
      </w:r>
      <w:r>
        <w:t xml:space="preserve"> </w:t>
      </w:r>
      <w:r>
        <w:t xml:space="preserve">Dự đoán hoạt tính sinh học của các hợp chất dựa trên cấu trúc hóa học của chúng. Điều này giúp chúng ta xác định các hợp chất có tiềm năng trở thành thuốc.</w:t>
      </w:r>
    </w:p>
    <w:p>
      <w:pPr>
        <w:pStyle w:val="Compact"/>
        <w:numPr>
          <w:ilvl w:val="0"/>
          <w:numId w:val="1002"/>
        </w:numPr>
      </w:pPr>
      <w:r>
        <w:rPr>
          <w:b/>
          <w:bCs/>
        </w:rPr>
        <w:t xml:space="preserve">Dữ liệu (Data):</w:t>
      </w:r>
      <w:r>
        <w:t xml:space="preserve"> </w:t>
      </w:r>
      <w:r>
        <w:t xml:space="preserve">Dữ liệu ChEMBL 35 chứa thông tin về cấu trúc hóa học (SMILES), hoạt tính sinh học (IC50, Ki, v.v.), và các thuộc tính khác của hàng triệu hợp chất.</w:t>
      </w:r>
    </w:p>
    <w:p>
      <w:pPr>
        <w:pStyle w:val="Compact"/>
        <w:numPr>
          <w:ilvl w:val="0"/>
          <w:numId w:val="1002"/>
        </w:numPr>
      </w:pPr>
      <w:r>
        <w:rPr>
          <w:b/>
          <w:bCs/>
        </w:rPr>
        <w:t xml:space="preserve">Phương pháp (Method):</w:t>
      </w:r>
      <w:r>
        <w:t xml:space="preserve"> </w:t>
      </w:r>
      <w:r>
        <w:t xml:space="preserve">Chúng ta sẽ sử dụng các phương pháp học máy để xây dựng mô hình dự đoán hoạt tính sinh học. Các phương pháp phổ biến bao gồm:</w:t>
      </w:r>
    </w:p>
    <w:p>
      <w:pPr>
        <w:pStyle w:val="Compact"/>
        <w:numPr>
          <w:ilvl w:val="1"/>
          <w:numId w:val="1003"/>
        </w:numPr>
      </w:pPr>
      <w:r>
        <w:rPr>
          <w:b/>
          <w:bCs/>
        </w:rPr>
        <w:t xml:space="preserve">Hồi quy (Regression):</w:t>
      </w:r>
      <w:r>
        <w:t xml:space="preserve"> </w:t>
      </w:r>
      <w:r>
        <w:t xml:space="preserve">Sử dụng để dự đoán giá trị hoạt tính liên tục (ví dụ: IC50).</w:t>
      </w:r>
    </w:p>
    <w:p>
      <w:pPr>
        <w:pStyle w:val="Compact"/>
        <w:numPr>
          <w:ilvl w:val="1"/>
          <w:numId w:val="1003"/>
        </w:numPr>
      </w:pPr>
      <w:r>
        <w:rPr>
          <w:b/>
          <w:bCs/>
        </w:rPr>
        <w:t xml:space="preserve">Phân loại (Classification):</w:t>
      </w:r>
      <w:r>
        <w:t xml:space="preserve"> </w:t>
      </w:r>
      <w:r>
        <w:t xml:space="preserve">Sử dụng để dự đoán hoạt tính nhị phân (ví dụ: hoạt tính/không hoạt tính).</w:t>
      </w:r>
    </w:p>
    <w:p>
      <w:pPr>
        <w:pStyle w:val="Compact"/>
        <w:numPr>
          <w:ilvl w:val="1"/>
          <w:numId w:val="1003"/>
        </w:numPr>
      </w:pPr>
      <w:r>
        <w:rPr>
          <w:b/>
          <w:bCs/>
        </w:rPr>
        <w:t xml:space="preserve">Các thuật toán (Algorithms):</w:t>
      </w:r>
      <w:r>
        <w:t xml:space="preserve"> </w:t>
      </w:r>
      <w:r>
        <w:t xml:space="preserve">Random Forest, SVM, Neural Networks, v.v.</w:t>
      </w:r>
    </w:p>
    <w:p>
      <w:pPr>
        <w:pStyle w:val="Compact"/>
        <w:numPr>
          <w:ilvl w:val="0"/>
          <w:numId w:val="1002"/>
        </w:numPr>
      </w:pPr>
      <w:r>
        <w:rPr>
          <w:b/>
          <w:bCs/>
        </w:rPr>
        <w:t xml:space="preserve">Đánh giá (Evaluation):</w:t>
      </w:r>
      <w:r>
        <w:t xml:space="preserve"> </w:t>
      </w:r>
      <w:r>
        <w:t xml:space="preserve">Sử dụng các chỉ số như RMSE, R-squared, AUC, độ chính xác để đánh giá hiệu suất của mô hình.</w:t>
      </w:r>
    </w:p>
    <w:p>
      <w:pPr>
        <w:pStyle w:val="FirstParagraph"/>
      </w:pPr>
      <w:r>
        <w:rPr>
          <w:b/>
          <w:bCs/>
        </w:rPr>
        <w:t xml:space="preserve">2. Hướng dẫn song ngữ (Bilingual Instructions):</w:t>
      </w:r>
    </w:p>
    <w:p>
      <w:pPr>
        <w:pStyle w:val="BodyText"/>
      </w:pPr>
      <w:r>
        <w:rPr>
          <w:b/>
          <w:bCs/>
        </w:rPr>
        <w:t xml:space="preserve">2.1. SQL (Tiếng Anh/English):</w:t>
      </w:r>
    </w:p>
    <w:p>
      <w:pPr>
        <w:pStyle w:val="Compact"/>
        <w:numPr>
          <w:ilvl w:val="0"/>
          <w:numId w:val="1004"/>
        </w:numPr>
      </w:pPr>
      <w:r>
        <w:rPr>
          <w:b/>
          <w:bCs/>
        </w:rPr>
        <w:t xml:space="preserve">Mục tiêu (Goal):</w:t>
      </w:r>
      <w:r>
        <w:t xml:space="preserve"> </w:t>
      </w:r>
      <w:r>
        <w:t xml:space="preserve">Trích xuất dữ liệu từ cơ sở dữ liệu ChEMBL 35. (Extract data from the ChEMBL 35 database.)</w:t>
      </w:r>
    </w:p>
    <w:p>
      <w:pPr>
        <w:pStyle w:val="Compact"/>
        <w:numPr>
          <w:ilvl w:val="0"/>
          <w:numId w:val="1004"/>
        </w:numPr>
      </w:pPr>
      <w:r>
        <w:rPr>
          <w:b/>
          <w:bCs/>
        </w:rPr>
        <w:t xml:space="preserve">Lưu ý (Note):</w:t>
      </w:r>
      <w:r>
        <w:t xml:space="preserve"> </w:t>
      </w:r>
      <w:r>
        <w:t xml:space="preserve">Chỉ lấy 100 dòng dữ liệu để giảm tải cho máy tính. (Only retrieve 100 rows of data to reduce the load on the machine.)</w:t>
      </w:r>
    </w:p>
    <w:p>
      <w:pPr>
        <w:pStyle w:val="Compact"/>
        <w:numPr>
          <w:ilvl w:val="0"/>
          <w:numId w:val="1004"/>
        </w:numPr>
      </w:pPr>
      <w:r>
        <w:rPr>
          <w:b/>
          <w:bCs/>
        </w:rPr>
        <w:t xml:space="preserve">Sửa lỗi (Error Correction):</w:t>
      </w:r>
      <w:r>
        <w:t xml:space="preserve"> </w:t>
      </w:r>
      <w:r>
        <w:t xml:space="preserve">Sửa lỗi liên quan đến so sánh chuỗi số. (Fix the error related to comparing numeric strings.)</w:t>
      </w:r>
    </w:p>
    <w:p>
      <w:pPr>
        <w:pStyle w:val="SourceCode"/>
      </w:pPr>
      <w:r>
        <w:rPr>
          <w:rStyle w:val="CommentTok"/>
        </w:rPr>
        <w:t xml:space="preserve">-- SQL query to extract data from ChEMBL 35</w:t>
      </w:r>
      <w:r>
        <w:br/>
      </w:r>
      <w:r>
        <w:rPr>
          <w:rStyle w:val="CommentTok"/>
        </w:rPr>
        <w:t xml:space="preserve">-- This query retrieves 100 rows of data for analysis.</w:t>
      </w:r>
      <w:r>
        <w:br/>
      </w:r>
      <w:r>
        <w:rPr>
          <w:rStyle w:val="CommentTok"/>
        </w:rPr>
        <w:t xml:space="preserve">-- It selects specific columns from the activities, molecule_dictionary, and target_dictionary tables.</w:t>
      </w:r>
      <w:r>
        <w:br/>
      </w:r>
      <w:r>
        <w:br/>
      </w:r>
      <w:r>
        <w:rPr>
          <w:rStyle w:val="KeywordTok"/>
        </w:rPr>
        <w:t xml:space="preserve">SELECT</w:t>
      </w:r>
      <w:r>
        <w:rPr>
          <w:rStyle w:val="NormalTok"/>
        </w:rPr>
        <w:t xml:space="preserve"> </w:t>
      </w:r>
      <w:r>
        <w:rPr>
          <w:rStyle w:val="KeywordTok"/>
        </w:rPr>
        <w:t xml:space="preserve">DISTINCT</w:t>
      </w:r>
      <w:r>
        <w:br/>
      </w:r>
      <w:r>
        <w:rPr>
          <w:rStyle w:val="NormalTok"/>
        </w:rPr>
        <w:t xml:space="preserve">    act.molregno,</w:t>
      </w:r>
      <w:r>
        <w:br/>
      </w:r>
      <w:r>
        <w:rPr>
          <w:rStyle w:val="NormalTok"/>
        </w:rPr>
        <w:t xml:space="preserve">    md.chembl_id,</w:t>
      </w:r>
      <w:r>
        <w:br/>
      </w:r>
      <w:r>
        <w:rPr>
          <w:rStyle w:val="NormalTok"/>
        </w:rPr>
        <w:t xml:space="preserve">    td.chembl_id </w:t>
      </w:r>
      <w:r>
        <w:rPr>
          <w:rStyle w:val="KeywordTok"/>
        </w:rPr>
        <w:t xml:space="preserve">AS</w:t>
      </w:r>
      <w:r>
        <w:rPr>
          <w:rStyle w:val="NormalTok"/>
        </w:rPr>
        <w:t xml:space="preserve"> target_chembl_id,</w:t>
      </w:r>
      <w:r>
        <w:br/>
      </w:r>
      <w:r>
        <w:rPr>
          <w:rStyle w:val="NormalTok"/>
        </w:rPr>
        <w:t xml:space="preserve">    act.standard_type,</w:t>
      </w:r>
      <w:r>
        <w:br/>
      </w:r>
      <w:r>
        <w:rPr>
          <w:rStyle w:val="NormalTok"/>
        </w:rPr>
        <w:t xml:space="preserve">    act.standard_relation,</w:t>
      </w:r>
      <w:r>
        <w:br/>
      </w:r>
      <w:r>
        <w:rPr>
          <w:rStyle w:val="NormalTok"/>
        </w:rPr>
        <w:t xml:space="preserve">    act.standard_value,</w:t>
      </w:r>
      <w:r>
        <w:br/>
      </w:r>
      <w:r>
        <w:rPr>
          <w:rStyle w:val="NormalTok"/>
        </w:rPr>
        <w:t xml:space="preserve">    act.standard_units,</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JOIN</w:t>
      </w:r>
      <w:r>
        <w:br/>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br/>
      </w:r>
      <w:r>
        <w:rPr>
          <w:rStyle w:val="NormalTok"/>
        </w:rPr>
        <w:t xml:space="preserve">    </w:t>
      </w:r>
      <w:r>
        <w:rPr>
          <w:rStyle w:val="KeywordTok"/>
        </w:rPr>
        <w:t xml:space="preserve">AND</w:t>
      </w:r>
      <w:r>
        <w:rPr>
          <w:rStyle w:val="NormalTok"/>
        </w:rPr>
        <w:t xml:space="preserve"> act.standard_relation </w:t>
      </w:r>
      <w:r>
        <w:rPr>
          <w:rStyle w:val="OperatorTok"/>
        </w:rPr>
        <w:t xml:space="preserve">=</w:t>
      </w:r>
      <w:r>
        <w:rPr>
          <w:rStyle w:val="NormalTok"/>
        </w:rPr>
        <w:t xml:space="preserve"> </w:t>
      </w:r>
      <w:r>
        <w:rPr>
          <w:rStyle w:val="StringTok"/>
        </w:rPr>
        <w:t xml:space="preserve">'='</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line: convert to text for regex comparison</w:t>
      </w:r>
      <w:r>
        <w:br/>
      </w:r>
      <w:r>
        <w:rPr>
          <w:rStyle w:val="KeywordTok"/>
        </w:rPr>
        <w:t xml:space="preserve">LIMIT</w:t>
      </w:r>
      <w:r>
        <w:rPr>
          <w:rStyle w:val="NormalTok"/>
        </w:rPr>
        <w:t xml:space="preserve"> </w:t>
      </w:r>
      <w:r>
        <w:rPr>
          <w:rStyle w:val="DecValTok"/>
        </w:rPr>
        <w:t xml:space="preserve">100</w:t>
      </w:r>
      <w:r>
        <w:rPr>
          <w:rStyle w:val="NormalTok"/>
        </w:rPr>
        <w:t xml:space="preserve">;</w:t>
      </w:r>
    </w:p>
    <w:p>
      <w:pPr>
        <w:pStyle w:val="FirstParagraph"/>
      </w:pPr>
      <w:r>
        <w:rPr>
          <w:b/>
          <w:bCs/>
        </w:rPr>
        <w:t xml:space="preserve">Giải thích (Explanation):</w:t>
      </w:r>
    </w:p>
    <w:p>
      <w:pPr>
        <w:pStyle w:val="Compact"/>
        <w:numPr>
          <w:ilvl w:val="0"/>
          <w:numId w:val="1005"/>
        </w:numPr>
      </w:pPr>
      <w:r>
        <w:rPr>
          <w:rStyle w:val="VerbatimChar"/>
        </w:rPr>
        <w:t xml:space="preserve">act.standard_value::text ~ '^[0-9\.]+$'</w:t>
      </w:r>
      <w:r>
        <w:t xml:space="preserve">: Chuyển đổi</w:t>
      </w:r>
      <w:r>
        <w:t xml:space="preserve"> </w:t>
      </w:r>
      <w:r>
        <w:rPr>
          <w:rStyle w:val="VerbatimChar"/>
        </w:rPr>
        <w:t xml:space="preserve">standard_value</w:t>
      </w:r>
      <w:r>
        <w:t xml:space="preserve"> </w:t>
      </w:r>
      <w:r>
        <w:t xml:space="preserve">sang kiểu text trước khi so sánh với regular expression. (Converts</w:t>
      </w:r>
      <w:r>
        <w:t xml:space="preserve"> </w:t>
      </w:r>
      <w:r>
        <w:rPr>
          <w:rStyle w:val="VerbatimChar"/>
        </w:rPr>
        <w:t xml:space="preserve">standard_value</w:t>
      </w:r>
      <w:r>
        <w:t xml:space="preserve"> </w:t>
      </w:r>
      <w:r>
        <w:t xml:space="preserve">to text type before comparing with a regular expression.)</w:t>
      </w:r>
    </w:p>
    <w:p>
      <w:pPr>
        <w:pStyle w:val="FirstParagraph"/>
      </w:pPr>
      <w:r>
        <w:rPr>
          <w:b/>
          <w:bCs/>
        </w:rPr>
        <w:t xml:space="preserve">2.2. Python (Tiếng Anh/English):</w:t>
      </w:r>
    </w:p>
    <w:p>
      <w:pPr>
        <w:pStyle w:val="Compact"/>
        <w:numPr>
          <w:ilvl w:val="0"/>
          <w:numId w:val="1006"/>
        </w:numPr>
      </w:pPr>
      <w:r>
        <w:rPr>
          <w:b/>
          <w:bCs/>
        </w:rPr>
        <w:t xml:space="preserve">Mục tiêu (Goal):</w:t>
      </w:r>
      <w:r>
        <w:t xml:space="preserve"> </w:t>
      </w:r>
      <w:r>
        <w:t xml:space="preserve">Đọc dữ liệu từ file CSV, tiền xử lý dữ liệu, và xây dựng mô hình học máy. (Read data from CSV file, preprocess data, and build a machine learning model.)</w:t>
      </w:r>
    </w:p>
    <w:p>
      <w:pPr>
        <w:pStyle w:val="Compact"/>
        <w:numPr>
          <w:ilvl w:val="0"/>
          <w:numId w:val="1006"/>
        </w:numPr>
      </w:pPr>
      <w:r>
        <w:rPr>
          <w:b/>
          <w:bCs/>
        </w:rPr>
        <w:t xml:space="preserve">Lưu ý (Note):</w:t>
      </w:r>
      <w:r>
        <w:t xml:space="preserve"> </w:t>
      </w:r>
      <w:r>
        <w:t xml:space="preserve">Sử dụng</w:t>
      </w:r>
      <w:r>
        <w:t xml:space="preserve"> </w:t>
      </w:r>
      <w:r>
        <w:rPr>
          <w:rStyle w:val="VerbatimChar"/>
        </w:rPr>
        <w:t xml:space="preserve">os.path.join</w:t>
      </w:r>
      <w:r>
        <w:t xml:space="preserve"> </w:t>
      </w:r>
      <w:r>
        <w:t xml:space="preserve">để tạo đường dẫn. (Use</w:t>
      </w:r>
      <w:r>
        <w:t xml:space="preserve"> </w:t>
      </w:r>
      <w:r>
        <w:rPr>
          <w:rStyle w:val="VerbatimChar"/>
        </w:rPr>
        <w:t xml:space="preserve">os.path.join</w:t>
      </w:r>
      <w:r>
        <w:t xml:space="preserve"> </w:t>
      </w:r>
      <w:r>
        <w:t xml:space="preserve">to create paths.)</w:t>
      </w:r>
    </w:p>
    <w:p>
      <w:pPr>
        <w:pStyle w:val="Compact"/>
        <w:numPr>
          <w:ilvl w:val="0"/>
          <w:numId w:val="1006"/>
        </w:numPr>
      </w:pPr>
      <w:r>
        <w:rPr>
          <w:b/>
          <w:bCs/>
        </w:rPr>
        <w:t xml:space="preserve">Sửa lỗi (Error Correction):</w:t>
      </w:r>
      <w:r>
        <w:t xml:space="preserve"> </w:t>
      </w:r>
      <w:r>
        <w:t xml:space="preserve">Cập nhật scikit-learn hoặc sử dụng phiên bản cũ hơn của hàm</w:t>
      </w:r>
      <w:r>
        <w:t xml:space="preserve"> </w:t>
      </w:r>
      <w:r>
        <w:rPr>
          <w:rStyle w:val="VerbatimChar"/>
        </w:rPr>
        <w:t xml:space="preserve">mean_squared_error</w:t>
      </w:r>
      <w:r>
        <w:t xml:space="preserve">. (Update scikit-learn or use an older version of the</w:t>
      </w:r>
      <w:r>
        <w:t xml:space="preserve"> </w:t>
      </w:r>
      <w:r>
        <w:rPr>
          <w:rStyle w:val="VerbatimChar"/>
        </w:rPr>
        <w:t xml:space="preserve">mean_squared_error</w:t>
      </w:r>
      <w:r>
        <w:t xml:space="preserve"> </w:t>
      </w:r>
      <w:r>
        <w:t xml:space="preserve">function.)</w:t>
      </w:r>
    </w:p>
    <w:p>
      <w:pPr>
        <w:pStyle w:val="SourceCode"/>
      </w:pPr>
      <w:r>
        <w:rPr>
          <w:rStyle w:val="CommentTok"/>
        </w:rPr>
        <w:t xml:space="preserve"># Python code to read data, preprocess, and build a machine learning model</w:t>
      </w:r>
      <w:r>
        <w:br/>
      </w: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AllChem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br/>
      </w:r>
      <w:r>
        <w:rPr>
          <w:rStyle w:val="CommentTok"/>
        </w:rPr>
        <w:t xml:space="preserve"># Define the base path</w:t>
      </w:r>
      <w:r>
        <w:br/>
      </w:r>
      <w:r>
        <w:rPr>
          <w:rStyle w:val="NormalTok"/>
        </w:rPr>
        <w:t xml:space="preserve">base_path </w:t>
      </w:r>
      <w:r>
        <w:rPr>
          <w:rStyle w:val="OperatorTok"/>
        </w:rPr>
        <w:t xml:space="preserve">=</w:t>
      </w:r>
      <w:r>
        <w:rPr>
          <w:rStyle w:val="NormalTok"/>
        </w:rPr>
        <w:t xml:space="preserve"> </w:t>
      </w:r>
      <w:r>
        <w:rPr>
          <w:rStyle w:val="StringTok"/>
        </w:rPr>
        <w:t xml:space="preserve">'../data'</w:t>
      </w:r>
      <w:r>
        <w:br/>
      </w:r>
      <w:r>
        <w:br/>
      </w:r>
      <w:r>
        <w:rPr>
          <w:rStyle w:val="CommentTok"/>
        </w:rPr>
        <w:t xml:space="preserve"># Construct the file path</w:t>
      </w:r>
      <w:r>
        <w:br/>
      </w:r>
      <w:r>
        <w:rPr>
          <w:rStyle w:val="NormalTok"/>
        </w:rPr>
        <w:t xml:space="preserve">file_path </w:t>
      </w:r>
      <w:r>
        <w:rPr>
          <w:rStyle w:val="OperatorTok"/>
        </w:rPr>
        <w:t xml:space="preserve">=</w:t>
      </w:r>
      <w:r>
        <w:rPr>
          <w:rStyle w:val="NormalTok"/>
        </w:rPr>
        <w:t xml:space="preserve"> os.path.join(base_path, </w:t>
      </w:r>
      <w:r>
        <w:rPr>
          <w:rStyle w:val="StringTok"/>
        </w:rPr>
        <w:t xml:space="preserve">'chembl_35_ic50_data.csv'</w:t>
      </w:r>
      <w:r>
        <w:rPr>
          <w:rStyle w:val="NormalTok"/>
        </w:rPr>
        <w:t xml:space="preserve">)</w:t>
      </w:r>
      <w:r>
        <w:br/>
      </w:r>
      <w:r>
        <w:br/>
      </w:r>
      <w:r>
        <w:rPr>
          <w:rStyle w:val="CommentTok"/>
        </w:rPr>
        <w:t xml:space="preserve"># Read the CSV file into a Pandas DataFrame</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pd.read_csv(file_path)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The file '</w:t>
      </w:r>
      <w:r>
        <w:rPr>
          <w:rStyle w:val="SpecialCharTok"/>
        </w:rPr>
        <w:t xml:space="preserve">{</w:t>
      </w:r>
      <w:r>
        <w:rPr>
          <w:rStyle w:val="NormalTok"/>
        </w:rPr>
        <w:t xml:space="preserve">file_path</w:t>
      </w:r>
      <w:r>
        <w:rPr>
          <w:rStyle w:val="SpecialCharTok"/>
        </w:rPr>
        <w:t xml:space="preserve">}</w:t>
      </w:r>
      <w:r>
        <w:rPr>
          <w:rStyle w:val="SpecialStringTok"/>
        </w:rPr>
        <w:t xml:space="preserve">' was not found."</w:t>
      </w:r>
      <w:r>
        <w:rPr>
          <w:rStyle w:val="NormalTok"/>
        </w:rPr>
        <w:t xml:space="preserve">)</w:t>
      </w:r>
      <w:r>
        <w:br/>
      </w:r>
      <w:r>
        <w:rPr>
          <w:rStyle w:val="NormalTok"/>
        </w:rPr>
        <w:t xml:space="preserve">    exit()</w:t>
      </w:r>
      <w:r>
        <w:br/>
      </w:r>
      <w:r>
        <w:br/>
      </w:r>
      <w:r>
        <w:rPr>
          <w:rStyle w:val="CommentTok"/>
        </w:rPr>
        <w:t xml:space="preserve"># Data Preprocessing</w:t>
      </w:r>
      <w:r>
        <w:br/>
      </w:r>
      <w:r>
        <w:rPr>
          <w:rStyle w:val="NormalTok"/>
        </w:rPr>
        <w:t xml:space="preserve">df.dropna(subset</w:t>
      </w:r>
      <w:r>
        <w:rPr>
          <w:rStyle w:val="OperatorTok"/>
        </w:rPr>
        <w:t xml:space="preserve">=</w:t>
      </w:r>
      <w:r>
        <w:rPr>
          <w:rStyle w:val="NormalTok"/>
        </w:rPr>
        <w:t xml:space="preserve">[</w:t>
      </w:r>
      <w:r>
        <w:rPr>
          <w:rStyle w:val="StringTok"/>
        </w:rPr>
        <w:t xml:space="preserve">'canonical_smiles'</w:t>
      </w:r>
      <w:r>
        <w:rPr>
          <w:rStyle w:val="NormalTok"/>
        </w:rPr>
        <w:t xml:space="preserve">, </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KeywordTok"/>
        </w:rPr>
        <w:t xml:space="preserve">def</w:t>
      </w:r>
      <w:r>
        <w:rPr>
          <w:rStyle w:val="NormalTok"/>
        </w:rPr>
        <w:t xml:space="preserve"> generate_fingerprint(smiles):</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fp </w:t>
      </w:r>
      <w:r>
        <w:rPr>
          <w:rStyle w:val="OperatorTok"/>
        </w:rPr>
        <w:t xml:space="preserve">=</w:t>
      </w:r>
      <w:r>
        <w:rPr>
          <w:rStyle w:val="NormalTok"/>
        </w:rPr>
        <w:t xml:space="preserve"> AllChem.GetMorganFingerprintAsBitVect(mol, </w:t>
      </w:r>
      <w:r>
        <w:rPr>
          <w:rStyle w:val="DecValTok"/>
        </w:rPr>
        <w:t xml:space="preserve">2</w:t>
      </w:r>
      <w:r>
        <w:rPr>
          <w:rStyle w:val="NormalTok"/>
        </w:rPr>
        <w:t xml:space="preserve">, nBits</w:t>
      </w:r>
      <w:r>
        <w:rPr>
          <w:rStyle w:val="OperatorTok"/>
        </w:rPr>
        <w:t xml:space="preserve">=</w:t>
      </w:r>
      <w:r>
        <w:rPr>
          <w:rStyle w:val="DecValTok"/>
        </w:rPr>
        <w:t xml:space="preserve">2048</w:t>
      </w:r>
      <w:r>
        <w:rPr>
          <w:rStyle w:val="NormalTok"/>
        </w:rPr>
        <w:t xml:space="preserve">)</w:t>
      </w:r>
      <w:r>
        <w:br/>
      </w:r>
      <w:r>
        <w:rPr>
          <w:rStyle w:val="NormalTok"/>
        </w:rPr>
        <w:t xml:space="preserve">        </w:t>
      </w:r>
      <w:r>
        <w:rPr>
          <w:rStyle w:val="ControlFlowTok"/>
        </w:rPr>
        <w:t xml:space="preserve">return</w:t>
      </w:r>
      <w:r>
        <w:rPr>
          <w:rStyle w:val="NormalTok"/>
        </w:rPr>
        <w:t xml:space="preserve"> np.array(fp)</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NormalTok"/>
        </w:rPr>
        <w:t xml:space="preserve">df[</w:t>
      </w:r>
      <w:r>
        <w:rPr>
          <w:rStyle w:val="StringTok"/>
        </w:rPr>
        <w:t xml:space="preserve">'fingerprint'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(generate_fingerprint)</w:t>
      </w:r>
      <w:r>
        <w:br/>
      </w:r>
      <w:r>
        <w:rPr>
          <w:rStyle w:val="NormalTok"/>
        </w:rPr>
        <w:t xml:space="preserve">df.dropna(subset</w:t>
      </w:r>
      <w:r>
        <w:rPr>
          <w:rStyle w:val="OperatorTok"/>
        </w:rPr>
        <w:t xml:space="preserve">=</w:t>
      </w:r>
      <w:r>
        <w:rPr>
          <w:rStyle w:val="NormalTok"/>
        </w:rPr>
        <w:t xml:space="preserve">[</w:t>
      </w:r>
      <w:r>
        <w:rPr>
          <w:rStyle w:val="StringTok"/>
        </w:rPr>
        <w:t xml:space="preserve">'fingerprint'</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Convert IC50 values to numeric, handling potential errors</w:t>
      </w:r>
      <w:r>
        <w:br/>
      </w:r>
      <w:r>
        <w:rPr>
          <w:rStyle w:val="NormalTok"/>
        </w:rPr>
        <w:t xml:space="preserve">df[</w:t>
      </w:r>
      <w:r>
        <w:rPr>
          <w:rStyle w:val="StringTok"/>
        </w:rPr>
        <w:t xml:space="preserve">'standard_value'</w:t>
      </w:r>
      <w:r>
        <w:rPr>
          <w:rStyle w:val="NormalTok"/>
        </w:rPr>
        <w:t xml:space="preserve">] </w:t>
      </w:r>
      <w:r>
        <w:rPr>
          <w:rStyle w:val="OperatorTok"/>
        </w:rPr>
        <w:t xml:space="preserve">=</w:t>
      </w:r>
      <w:r>
        <w:rPr>
          <w:rStyle w:val="NormalTok"/>
        </w:rPr>
        <w:t xml:space="preserve"> pd.to_numeric(df[</w:t>
      </w:r>
      <w:r>
        <w:rPr>
          <w:rStyle w:val="StringTok"/>
        </w:rPr>
        <w:t xml:space="preserve">'standard_value'</w:t>
      </w:r>
      <w:r>
        <w:rPr>
          <w:rStyle w:val="NormalTok"/>
        </w:rPr>
        <w:t xml:space="preserve">], errors</w:t>
      </w:r>
      <w:r>
        <w:rPr>
          <w:rStyle w:val="OperatorTok"/>
        </w:rPr>
        <w:t xml:space="preserve">=</w:t>
      </w:r>
      <w:r>
        <w:rPr>
          <w:rStyle w:val="StringTok"/>
        </w:rPr>
        <w:t xml:space="preserve">'coerce'</w:t>
      </w:r>
      <w:r>
        <w:rPr>
          <w:rStyle w:val="NormalTok"/>
        </w:rPr>
        <w:t xml:space="preserve">)</w:t>
      </w:r>
      <w:r>
        <w:br/>
      </w:r>
      <w:r>
        <w:rPr>
          <w:rStyle w:val="NormalTok"/>
        </w:rPr>
        <w:t xml:space="preserve">df.dropna(subset</w:t>
      </w:r>
      <w:r>
        <w:rPr>
          <w:rStyle w:val="OperatorTok"/>
        </w:rPr>
        <w:t xml:space="preserve">=</w:t>
      </w:r>
      <w:r>
        <w:rPr>
          <w:rStyle w:val="NormalTok"/>
        </w:rPr>
        <w:t xml:space="preserve">[</w:t>
      </w:r>
      <w:r>
        <w:rPr>
          <w:rStyle w:val="StringTok"/>
        </w:rPr>
        <w:t xml:space="preserve">'standard_value'</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Split data into features (fingerprints) and target (IC50)</w:t>
      </w:r>
      <w:r>
        <w:br/>
      </w:r>
      <w:r>
        <w:rPr>
          <w:rStyle w:val="NormalTok"/>
        </w:rPr>
        <w:t xml:space="preserve">X </w:t>
      </w:r>
      <w:r>
        <w:rPr>
          <w:rStyle w:val="OperatorTok"/>
        </w:rPr>
        <w:t xml:space="preserve">=</w:t>
      </w:r>
      <w:r>
        <w:rPr>
          <w:rStyle w:val="NormalTok"/>
        </w:rPr>
        <w:t xml:space="preserve"> np.array(</w:t>
      </w:r>
      <w:r>
        <w:rPr>
          <w:rStyle w:val="BuiltInTok"/>
        </w:rPr>
        <w:t xml:space="preserve">list</w:t>
      </w:r>
      <w:r>
        <w:rPr>
          <w:rStyle w:val="NormalTok"/>
        </w:rPr>
        <w:t xml:space="preserve">(df[</w:t>
      </w:r>
      <w:r>
        <w:rPr>
          <w:rStyle w:val="StringTok"/>
        </w:rPr>
        <w:t xml:space="preserve">'fingerprint'</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].values</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Model Building (Random Forest Regressor)</w:t>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model.fit(X_train, y_train)</w:t>
      </w:r>
      <w:r>
        <w:br/>
      </w:r>
      <w:r>
        <w:br/>
      </w:r>
      <w:r>
        <w:rPr>
          <w:rStyle w:val="CommentTok"/>
        </w:rPr>
        <w:t xml:space="preserve"># Model Evaluation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rmse </w:t>
      </w:r>
      <w:r>
        <w:rPr>
          <w:rStyle w:val="OperatorTok"/>
        </w:rPr>
        <w:t xml:space="preserve">=</w:t>
      </w:r>
      <w:r>
        <w:rPr>
          <w:rStyle w:val="NormalTok"/>
        </w:rPr>
        <w:t xml:space="preserve"> np.sqrt(mean_squared_error(y_test,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f"RMSE: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Giải thích (Explanation):</w:t>
      </w:r>
    </w:p>
    <w:p>
      <w:pPr>
        <w:pStyle w:val="Compact"/>
        <w:numPr>
          <w:ilvl w:val="0"/>
          <w:numId w:val="1007"/>
        </w:numPr>
      </w:pPr>
      <w:r>
        <w:rPr>
          <w:rStyle w:val="VerbatimChar"/>
        </w:rPr>
        <w:t xml:space="preserve">os.path.join(base_path, 'chembl_35_ic50_data.csv')</w:t>
      </w:r>
      <w:r>
        <w:t xml:space="preserve">: Tạo đường dẫn đến file CSV. (Creates the path to the CSV file.)</w:t>
      </w:r>
    </w:p>
    <w:p>
      <w:pPr>
        <w:pStyle w:val="Compact"/>
        <w:numPr>
          <w:ilvl w:val="0"/>
          <w:numId w:val="1007"/>
        </w:numPr>
      </w:pPr>
      <w:r>
        <w:rPr>
          <w:rStyle w:val="VerbatimChar"/>
        </w:rPr>
        <w:t xml:space="preserve">mean_squared_error(y_test, y_pred, squared=False)</w:t>
      </w:r>
      <w:r>
        <w:t xml:space="preserve">: Tính toán RMSE (Root Mean Squared Error). Nếu phiên bản scikit-learn cũ, bỏ</w:t>
      </w:r>
      <w:r>
        <w:t xml:space="preserve"> </w:t>
      </w:r>
      <w:r>
        <w:rPr>
          <w:rStyle w:val="VerbatimChar"/>
        </w:rPr>
        <w:t xml:space="preserve">squared=False</w:t>
      </w:r>
      <w:r>
        <w:t xml:space="preserve">. (Calculates RMSE. If the scikit-learn version is old, remove</w:t>
      </w:r>
      <w:r>
        <w:t xml:space="preserve"> </w:t>
      </w:r>
      <w:r>
        <w:rPr>
          <w:rStyle w:val="VerbatimChar"/>
        </w:rPr>
        <w:t xml:space="preserve">squared=False</w:t>
      </w:r>
      <w:r>
        <w:t xml:space="preserve">.)</w:t>
      </w:r>
    </w:p>
    <w:p>
      <w:pPr>
        <w:pStyle w:val="FirstParagraph"/>
      </w:pPr>
      <w:r>
        <w:rPr>
          <w:b/>
          <w:bCs/>
        </w:rPr>
        <w:t xml:space="preserve">3. Ví dụ (Examples):</w:t>
      </w:r>
    </w:p>
    <w:p>
      <w:pPr>
        <w:pStyle w:val="BodyText"/>
      </w:pPr>
      <w:r>
        <w:rPr>
          <w:b/>
          <w:bCs/>
        </w:rPr>
        <w:t xml:space="preserve">3.1. SQL:</w:t>
      </w:r>
    </w:p>
    <w:p>
      <w:pPr>
        <w:pStyle w:val="SourceCode"/>
      </w:pPr>
      <w:r>
        <w:rPr>
          <w:rStyle w:val="CommentTok"/>
        </w:rPr>
        <w:t xml:space="preserve">-- 1. Get the number of unique molecules in the database</w:t>
      </w:r>
      <w:r>
        <w:br/>
      </w:r>
      <w:r>
        <w:rPr>
          <w:rStyle w:val="KeywordTok"/>
        </w:rPr>
        <w:t xml:space="preserve">SELECT</w:t>
      </w:r>
      <w:r>
        <w:rPr>
          <w:rStyle w:val="NormalTok"/>
        </w:rPr>
        <w:t xml:space="preserve"> </w:t>
      </w:r>
      <w:r>
        <w:rPr>
          <w:rStyle w:val="FunctionTok"/>
        </w:rPr>
        <w:t xml:space="preserve">COUNT</w:t>
      </w:r>
      <w:r>
        <w:rPr>
          <w:rStyle w:val="NormalTok"/>
        </w:rPr>
        <w:t xml:space="preserve">(</w:t>
      </w:r>
      <w:r>
        <w:rPr>
          <w:rStyle w:val="KeywordTok"/>
        </w:rPr>
        <w:t xml:space="preserve">DISTINCT</w:t>
      </w:r>
      <w:r>
        <w:rPr>
          <w:rStyle w:val="NormalTok"/>
        </w:rPr>
        <w:t xml:space="preserve"> molregno) </w:t>
      </w:r>
      <w:r>
        <w:rPr>
          <w:rStyle w:val="KeywordTok"/>
        </w:rPr>
        <w:t xml:space="preserve">FROM</w:t>
      </w:r>
      <w:r>
        <w:rPr>
          <w:rStyle w:val="NormalTok"/>
        </w:rPr>
        <w:t xml:space="preserve"> molecule_dictionary;</w:t>
      </w:r>
      <w:r>
        <w:br/>
      </w:r>
      <w:r>
        <w:br/>
      </w:r>
      <w:r>
        <w:rPr>
          <w:rStyle w:val="CommentTok"/>
        </w:rPr>
        <w:t xml:space="preserve">-- 2. Find molecules with a specific SMILES string</w:t>
      </w:r>
      <w:r>
        <w:br/>
      </w:r>
      <w:r>
        <w:rPr>
          <w:rStyle w:val="KeywordTok"/>
        </w:rPr>
        <w:t xml:space="preserve">SELECT</w:t>
      </w:r>
      <w:r>
        <w:rPr>
          <w:rStyle w:val="NormalTok"/>
        </w:rPr>
        <w:t xml:space="preserve"> chembl_id </w:t>
      </w:r>
      <w:r>
        <w:rPr>
          <w:rStyle w:val="KeywordTok"/>
        </w:rPr>
        <w:t xml:space="preserve">FROM</w:t>
      </w:r>
      <w:r>
        <w:rPr>
          <w:rStyle w:val="NormalTok"/>
        </w:rPr>
        <w:t xml:space="preserve"> molecule_dictionary </w:t>
      </w:r>
      <w:r>
        <w:rPr>
          <w:rStyle w:val="KeywordTok"/>
        </w:rPr>
        <w:t xml:space="preserve">WHERE</w:t>
      </w:r>
      <w:r>
        <w:rPr>
          <w:rStyle w:val="NormalTok"/>
        </w:rPr>
        <w:t xml:space="preserve"> canonical_smiles </w:t>
      </w:r>
      <w:r>
        <w:rPr>
          <w:rStyle w:val="OperatorTok"/>
        </w:rPr>
        <w:t xml:space="preserve">=</w:t>
      </w:r>
      <w:r>
        <w:rPr>
          <w:rStyle w:val="NormalTok"/>
        </w:rPr>
        <w:t xml:space="preserve"> </w:t>
      </w:r>
      <w:r>
        <w:rPr>
          <w:rStyle w:val="StringTok"/>
        </w:rPr>
        <w:t xml:space="preserve">'CCO'</w:t>
      </w:r>
      <w:r>
        <w:rPr>
          <w:rStyle w:val="NormalTok"/>
        </w:rPr>
        <w:t xml:space="preserve">;</w:t>
      </w:r>
      <w:r>
        <w:br/>
      </w:r>
      <w:r>
        <w:br/>
      </w:r>
      <w:r>
        <w:rPr>
          <w:rStyle w:val="CommentTok"/>
        </w:rPr>
        <w:t xml:space="preserve">-- 3. Find activities for a specific target</w:t>
      </w:r>
      <w:r>
        <w:br/>
      </w:r>
      <w:r>
        <w:rPr>
          <w:rStyle w:val="KeywordTok"/>
        </w:rPr>
        <w:t xml:space="preserve">SELECT</w:t>
      </w:r>
      <w:r>
        <w:rPr>
          <w:rStyle w:val="NormalTok"/>
        </w:rPr>
        <w:t xml:space="preserve"> act.standard_value, act.standard_units </w:t>
      </w:r>
      <w:r>
        <w:rPr>
          <w:rStyle w:val="KeywordTok"/>
        </w:rPr>
        <w:t xml:space="preserve">FROM</w:t>
      </w:r>
      <w:r>
        <w:rPr>
          <w:rStyle w:val="NormalTok"/>
        </w:rPr>
        <w:t xml:space="preserve"> activities act </w:t>
      </w:r>
      <w:r>
        <w:rPr>
          <w:rStyle w:val="KeywordTok"/>
        </w:rPr>
        <w:t xml:space="preserve">JOIN</w:t>
      </w:r>
      <w:r>
        <w:rPr>
          <w:rStyle w:val="NormalTok"/>
        </w:rPr>
        <w:t xml:space="preserve"> target_dictionary td </w:t>
      </w:r>
      <w:r>
        <w:rPr>
          <w:rStyle w:val="KeywordTok"/>
        </w:rPr>
        <w:t xml:space="preserve">ON</w:t>
      </w:r>
      <w:r>
        <w:rPr>
          <w:rStyle w:val="NormalTok"/>
        </w:rPr>
        <w:t xml:space="preserve"> act.tid </w:t>
      </w:r>
      <w:r>
        <w:rPr>
          <w:rStyle w:val="OperatorTok"/>
        </w:rPr>
        <w:t xml:space="preserve">=</w:t>
      </w:r>
      <w:r>
        <w:rPr>
          <w:rStyle w:val="NormalTok"/>
        </w:rPr>
        <w:t xml:space="preserve"> td.tid </w:t>
      </w:r>
      <w:r>
        <w:rPr>
          <w:rStyle w:val="KeywordTok"/>
        </w:rPr>
        <w:t xml:space="preserve">WHERE</w:t>
      </w:r>
      <w:r>
        <w:rPr>
          <w:rStyle w:val="NormalTok"/>
        </w:rPr>
        <w:t xml:space="preserve"> td.chembl_id </w:t>
      </w:r>
      <w:r>
        <w:rPr>
          <w:rStyle w:val="OperatorTok"/>
        </w:rPr>
        <w:t xml:space="preserve">=</w:t>
      </w:r>
      <w:r>
        <w:rPr>
          <w:rStyle w:val="NormalTok"/>
        </w:rPr>
        <w:t xml:space="preserve"> </w:t>
      </w:r>
      <w:r>
        <w:rPr>
          <w:rStyle w:val="StringTok"/>
        </w:rPr>
        <w:t xml:space="preserve">'CHEMBL205'</w:t>
      </w:r>
      <w:r>
        <w:rPr>
          <w:rStyle w:val="NormalTok"/>
        </w:rPr>
        <w:t xml:space="preserve">;</w:t>
      </w:r>
      <w:r>
        <w:br/>
      </w:r>
      <w:r>
        <w:br/>
      </w:r>
      <w:r>
        <w:rPr>
          <w:rStyle w:val="CommentTok"/>
        </w:rPr>
        <w:t xml:space="preserve">-- 4. Find molecules with IC50 values less than 1000</w:t>
      </w:r>
      <w:r>
        <w:br/>
      </w:r>
      <w:r>
        <w:rPr>
          <w:rStyle w:val="KeywordTok"/>
        </w:rPr>
        <w:t xml:space="preserve">SELECT</w:t>
      </w:r>
      <w:r>
        <w:rPr>
          <w:rStyle w:val="NormalTok"/>
        </w:rPr>
        <w:t xml:space="preserve"> md.chembl_id, act.standard_value </w:t>
      </w:r>
      <w:r>
        <w:rPr>
          <w:rStyle w:val="KeywordTok"/>
        </w:rPr>
        <w:t xml:space="preserve">FROM</w:t>
      </w:r>
      <w:r>
        <w:rPr>
          <w:rStyle w:val="NormalTok"/>
        </w:rPr>
        <w:t xml:space="preserve"> molecule_dictionary md </w:t>
      </w:r>
      <w:r>
        <w:rPr>
          <w:rStyle w:val="KeywordTok"/>
        </w:rPr>
        <w:t xml:space="preserve">JOIN</w:t>
      </w:r>
      <w:r>
        <w:rPr>
          <w:rStyle w:val="NormalTok"/>
        </w:rPr>
        <w:t xml:space="preserve"> activities act </w:t>
      </w:r>
      <w:r>
        <w:rPr>
          <w:rStyle w:val="KeywordTok"/>
        </w:rPr>
        <w:t xml:space="preserve">ON</w:t>
      </w:r>
      <w:r>
        <w:rPr>
          <w:rStyle w:val="NormalTok"/>
        </w:rPr>
        <w:t xml:space="preserve"> md.molregno </w:t>
      </w:r>
      <w:r>
        <w:rPr>
          <w:rStyle w:val="OperatorTok"/>
        </w:rPr>
        <w:t xml:space="preserve">=</w:t>
      </w:r>
      <w:r>
        <w:rPr>
          <w:rStyle w:val="NormalTok"/>
        </w:rPr>
        <w:t xml:space="preserve"> act.molregno </w:t>
      </w:r>
      <w:r>
        <w:rPr>
          <w:rStyle w:val="KeywordTok"/>
        </w:rPr>
        <w:t xml:space="preserve">WHERE</w:t>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KeywordTok"/>
        </w:rPr>
        <w:t xml:space="preserve">AND</w:t>
      </w:r>
      <w:r>
        <w:rPr>
          <w:rStyle w:val="NormalTok"/>
        </w:rPr>
        <w:t xml:space="preserve"> act.standard_value </w:t>
      </w:r>
      <w:r>
        <w:rPr>
          <w:rStyle w:val="OperatorTok"/>
        </w:rPr>
        <w:t xml:space="preserve">&lt;</w:t>
      </w:r>
      <w:r>
        <w:rPr>
          <w:rStyle w:val="NormalTok"/>
        </w:rPr>
        <w:t xml:space="preserve"> </w:t>
      </w:r>
      <w:r>
        <w:rPr>
          <w:rStyle w:val="DecValTok"/>
        </w:rPr>
        <w:t xml:space="preserve">1000</w:t>
      </w:r>
      <w:r>
        <w:rPr>
          <w:rStyle w:val="NormalTok"/>
        </w:rPr>
        <w:t xml:space="preserve"> </w:t>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-- 5. List the standard types and their counts</w:t>
      </w:r>
      <w:r>
        <w:br/>
      </w:r>
      <w:r>
        <w:rPr>
          <w:rStyle w:val="KeywordTok"/>
        </w:rPr>
        <w:t xml:space="preserve">SELECT</w:t>
      </w:r>
      <w:r>
        <w:rPr>
          <w:rStyle w:val="NormalTok"/>
        </w:rPr>
        <w:t xml:space="preserve"> standard_type,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FROM</w:t>
      </w:r>
      <w:r>
        <w:rPr>
          <w:rStyle w:val="NormalTok"/>
        </w:rPr>
        <w:t xml:space="preserve"> activities </w:t>
      </w:r>
      <w:r>
        <w:rPr>
          <w:rStyle w:val="KeywordTok"/>
        </w:rPr>
        <w:t xml:space="preserve">GROUP</w:t>
      </w:r>
      <w:r>
        <w:rPr>
          <w:rStyle w:val="NormalTok"/>
        </w:rPr>
        <w:t xml:space="preserve"> </w:t>
      </w:r>
      <w:r>
        <w:rPr>
          <w:rStyle w:val="KeywordTok"/>
        </w:rPr>
        <w:t xml:space="preserve">BY</w:t>
      </w:r>
      <w:r>
        <w:rPr>
          <w:rStyle w:val="NormalTok"/>
        </w:rPr>
        <w:t xml:space="preserve"> standard_type </w:t>
      </w:r>
      <w:r>
        <w:rPr>
          <w:rStyle w:val="KeywordTok"/>
        </w:rPr>
        <w:t xml:space="preserve">ORDER</w:t>
      </w:r>
      <w:r>
        <w:rPr>
          <w:rStyle w:val="NormalTok"/>
        </w:rPr>
        <w:t xml:space="preserve"> </w:t>
      </w:r>
      <w:r>
        <w:rPr>
          <w:rStyle w:val="KeywordTok"/>
        </w:rPr>
        <w:t xml:space="preserve">BY</w:t>
      </w:r>
      <w:r>
        <w:rPr>
          <w:rStyle w:val="NormalTok"/>
        </w:rPr>
        <w:t xml:space="preserve"> </w:t>
      </w:r>
      <w:r>
        <w:rPr>
          <w:rStyle w:val="FunctionTok"/>
        </w:rPr>
        <w:t xml:space="preserve">COUNT</w:t>
      </w:r>
      <w:r>
        <w:rPr>
          <w:rStyle w:val="NormalTok"/>
        </w:rPr>
        <w:t xml:space="preserve">(</w:t>
      </w:r>
      <w:r>
        <w:rPr>
          <w:rStyle w:val="OperatorTok"/>
        </w:rPr>
        <w:t xml:space="preserve">*</w:t>
      </w:r>
      <w:r>
        <w:rPr>
          <w:rStyle w:val="NormalTok"/>
        </w:rPr>
        <w:t xml:space="preserve">) </w:t>
      </w:r>
      <w:r>
        <w:rPr>
          <w:rStyle w:val="KeywordTok"/>
        </w:rPr>
        <w:t xml:space="preserve">DESC</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w:t>
      </w:r>
    </w:p>
    <w:p>
      <w:pPr>
        <w:pStyle w:val="FirstParagraph"/>
      </w:pPr>
      <w:r>
        <w:rPr>
          <w:b/>
          <w:bCs/>
        </w:rPr>
        <w:t xml:space="preserve">3.2. Python:</w:t>
      </w:r>
    </w:p>
    <w:p>
      <w:pPr>
        <w:pStyle w:val="SourceCode"/>
      </w:pPr>
      <w:r>
        <w:rPr>
          <w:rStyle w:val="CommentTok"/>
        </w:rPr>
        <w:t xml:space="preserve"># 1. Calculate the average IC50 value</w:t>
      </w:r>
      <w:r>
        <w:br/>
      </w:r>
      <w:r>
        <w:rPr>
          <w:rStyle w:val="BuiltInTok"/>
        </w:rPr>
        <w:t xml:space="preserve">print</w:t>
      </w:r>
      <w:r>
        <w:rPr>
          <w:rStyle w:val="NormalTok"/>
        </w:rPr>
        <w:t xml:space="preserve">(</w:t>
      </w:r>
      <w:r>
        <w:rPr>
          <w:rStyle w:val="SpecialStringTok"/>
        </w:rPr>
        <w:t xml:space="preserve">f"Average IC50: </w:t>
      </w:r>
      <w:r>
        <w:rPr>
          <w:rStyle w:val="SpecialCharTok"/>
        </w:rPr>
        <w:t xml:space="preserve">{</w:t>
      </w:r>
      <w:r>
        <w:rPr>
          <w:rStyle w:val="NormalTok"/>
        </w:rPr>
        <w:t xml:space="preserve">df[</w:t>
      </w:r>
      <w:r>
        <w:rPr>
          <w:rStyle w:val="StringTok"/>
        </w:rPr>
        <w:t xml:space="preserve">'standard_value'</w:t>
      </w:r>
      <w:r>
        <w:rPr>
          <w:rStyle w:val="NormalTok"/>
        </w:rPr>
        <w:t xml:space="preserve">]</w:t>
      </w:r>
      <w:r>
        <w:rPr>
          <w:rStyle w:val="SpecialCharTok"/>
        </w:rPr>
        <w:t xml:space="preserve">.</w:t>
      </w:r>
      <w:r>
        <w:rPr>
          <w:rStyle w:val="NormalTok"/>
        </w:rPr>
        <w:t xml:space="preserve">mean()</w:t>
      </w:r>
      <w:r>
        <w:rPr>
          <w:rStyle w:val="SpecialCharTok"/>
        </w:rPr>
        <w:t xml:space="preserve">}</w:t>
      </w:r>
      <w:r>
        <w:rPr>
          <w:rStyle w:val="SpecialStringTok"/>
        </w:rPr>
        <w:t xml:space="preserve">"</w:t>
      </w:r>
      <w:r>
        <w:rPr>
          <w:rStyle w:val="NormalTok"/>
        </w:rPr>
        <w:t xml:space="preserve">)</w:t>
      </w:r>
      <w:r>
        <w:br/>
      </w:r>
      <w:r>
        <w:br/>
      </w:r>
      <w:r>
        <w:rPr>
          <w:rStyle w:val="CommentTok"/>
        </w:rPr>
        <w:t xml:space="preserve"># 2. Filter data for IC50 values less than 100</w:t>
      </w:r>
      <w:r>
        <w:br/>
      </w:r>
      <w:r>
        <w:rPr>
          <w:rStyle w:val="NormalTok"/>
        </w:rPr>
        <w:t xml:space="preserve">filtered_df </w:t>
      </w:r>
      <w:r>
        <w:rPr>
          <w:rStyle w:val="OperatorTok"/>
        </w:rPr>
        <w:t xml:space="preserve">=</w:t>
      </w:r>
      <w:r>
        <w:rPr>
          <w:rStyle w:val="NormalTok"/>
        </w:rPr>
        <w:t xml:space="preserve"> df[df[</w:t>
      </w:r>
      <w:r>
        <w:rPr>
          <w:rStyle w:val="StringTok"/>
        </w:rPr>
        <w:t xml:space="preserve">'standard_value'</w:t>
      </w:r>
      <w:r>
        <w:rPr>
          <w:rStyle w:val="NormalTok"/>
        </w:rPr>
        <w:t xml:space="preserve">] </w:t>
      </w:r>
      <w:r>
        <w:rPr>
          <w:rStyle w:val="OperatorTok"/>
        </w:rPr>
        <w:t xml:space="preserve">&lt;</w:t>
      </w:r>
      <w:r>
        <w:rPr>
          <w:rStyle w:val="NormalTok"/>
        </w:rPr>
        <w:t xml:space="preserve"> </w:t>
      </w:r>
      <w:r>
        <w:rPr>
          <w:rStyle w:val="DecValTok"/>
        </w:rPr>
        <w:t xml:space="preserve">100</w:t>
      </w:r>
      <w:r>
        <w:rPr>
          <w:rStyle w:val="NormalTok"/>
        </w:rPr>
        <w:t xml:space="preserve">]</w:t>
      </w:r>
      <w:r>
        <w:br/>
      </w:r>
      <w:r>
        <w:rPr>
          <w:rStyle w:val="BuiltInTok"/>
        </w:rPr>
        <w:t xml:space="preserve">print</w:t>
      </w:r>
      <w:r>
        <w:rPr>
          <w:rStyle w:val="NormalTok"/>
        </w:rPr>
        <w:t xml:space="preserve">(</w:t>
      </w:r>
      <w:r>
        <w:rPr>
          <w:rStyle w:val="SpecialStringTok"/>
        </w:rPr>
        <w:t xml:space="preserve">f"Number of molecules with IC50 &lt; 100: </w:t>
      </w:r>
      <w:r>
        <w:rPr>
          <w:rStyle w:val="SpecialCharTok"/>
        </w:rPr>
        <w:t xml:space="preserve">{</w:t>
      </w:r>
      <w:r>
        <w:rPr>
          <w:rStyle w:val="BuiltInTok"/>
        </w:rPr>
        <w:t xml:space="preserve">len</w:t>
      </w:r>
      <w:r>
        <w:rPr>
          <w:rStyle w:val="NormalTok"/>
        </w:rPr>
        <w:t xml:space="preserve">(filtered_df)</w:t>
      </w:r>
      <w:r>
        <w:rPr>
          <w:rStyle w:val="SpecialCharTok"/>
        </w:rPr>
        <w:t xml:space="preserve">}</w:t>
      </w:r>
      <w:r>
        <w:rPr>
          <w:rStyle w:val="SpecialStringTok"/>
        </w:rPr>
        <w:t xml:space="preserve">"</w:t>
      </w:r>
      <w:r>
        <w:rPr>
          <w:rStyle w:val="NormalTok"/>
        </w:rPr>
        <w:t xml:space="preserve">)</w:t>
      </w:r>
      <w:r>
        <w:br/>
      </w:r>
      <w:r>
        <w:br/>
      </w:r>
      <w:r>
        <w:rPr>
          <w:rStyle w:val="CommentTok"/>
        </w:rPr>
        <w:t xml:space="preserve"># 3. Find the molecule with the smallest IC50 value</w:t>
      </w:r>
      <w:r>
        <w:br/>
      </w:r>
      <w:r>
        <w:rPr>
          <w:rStyle w:val="NormalTok"/>
        </w:rPr>
        <w:t xml:space="preserve">min_ic50_molecule </w:t>
      </w:r>
      <w:r>
        <w:rPr>
          <w:rStyle w:val="OperatorTok"/>
        </w:rPr>
        <w:t xml:space="preserve">=</w:t>
      </w:r>
      <w:r>
        <w:rPr>
          <w:rStyle w:val="NormalTok"/>
        </w:rPr>
        <w:t xml:space="preserve"> df.loc[df[</w:t>
      </w:r>
      <w:r>
        <w:rPr>
          <w:rStyle w:val="StringTok"/>
        </w:rPr>
        <w:t xml:space="preserve">'standard_value'</w:t>
      </w:r>
      <w:r>
        <w:rPr>
          <w:rStyle w:val="NormalTok"/>
        </w:rPr>
        <w:t xml:space="preserve">].idxmin()]</w:t>
      </w:r>
      <w:r>
        <w:br/>
      </w:r>
      <w:r>
        <w:rPr>
          <w:rStyle w:val="BuiltInTok"/>
        </w:rPr>
        <w:t xml:space="preserve">print</w:t>
      </w:r>
      <w:r>
        <w:rPr>
          <w:rStyle w:val="NormalTok"/>
        </w:rPr>
        <w:t xml:space="preserve">(</w:t>
      </w:r>
      <w:r>
        <w:rPr>
          <w:rStyle w:val="SpecialStringTok"/>
        </w:rPr>
        <w:t xml:space="preserve">f"Molecule with smallest IC50: </w:t>
      </w:r>
      <w:r>
        <w:rPr>
          <w:rStyle w:val="SpecialCharTok"/>
        </w:rPr>
        <w:t xml:space="preserve">{</w:t>
      </w:r>
      <w:r>
        <w:rPr>
          <w:rStyle w:val="NormalTok"/>
        </w:rPr>
        <w:t xml:space="preserve">min_ic50_molecule[</w:t>
      </w:r>
      <w:r>
        <w:rPr>
          <w:rStyle w:val="StringTok"/>
        </w:rPr>
        <w:t xml:space="preserve">'chembl_id'</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4. Create a scatter plot of IC50 values vs molecule weight</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NormalTok"/>
        </w:rPr>
        <w:t xml:space="preserve">df[</w:t>
      </w:r>
      <w:r>
        <w:rPr>
          <w:rStyle w:val="StringTok"/>
        </w:rPr>
        <w:t xml:space="preserve">'mol_weight'</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Descriptors.MolWt(Chem.MolFromSmiles(x)))</w:t>
      </w:r>
      <w:r>
        <w:br/>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plt.scatter(df[</w:t>
      </w:r>
      <w:r>
        <w:rPr>
          <w:rStyle w:val="StringTok"/>
        </w:rPr>
        <w:t xml:space="preserve">'mol_weight'</w:t>
      </w:r>
      <w:r>
        <w:rPr>
          <w:rStyle w:val="NormalTok"/>
        </w:rPr>
        <w:t xml:space="preserve">], df[</w:t>
      </w:r>
      <w:r>
        <w:rPr>
          <w:rStyle w:val="StringTok"/>
        </w:rPr>
        <w:t xml:space="preserve">'standard_value'</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'IC50 Value'</w:t>
      </w:r>
      <w:r>
        <w:rPr>
          <w:rStyle w:val="NormalTok"/>
        </w:rPr>
        <w:t xml:space="preserve">)</w:t>
      </w:r>
      <w:r>
        <w:br/>
      </w:r>
      <w:r>
        <w:rPr>
          <w:rStyle w:val="NormalTok"/>
        </w:rPr>
        <w:t xml:space="preserve">plt.show()</w:t>
      </w:r>
      <w:r>
        <w:br/>
      </w:r>
      <w:r>
        <w:br/>
      </w:r>
      <w:r>
        <w:rPr>
          <w:rStyle w:val="CommentTok"/>
        </w:rPr>
        <w:t xml:space="preserve"># 5. Calculate the correlation between molecular weight and IC50</w:t>
      </w:r>
      <w:r>
        <w:br/>
      </w:r>
      <w:r>
        <w:rPr>
          <w:rStyle w:val="NormalTok"/>
        </w:rPr>
        <w:t xml:space="preserve">correlation </w:t>
      </w:r>
      <w:r>
        <w:rPr>
          <w:rStyle w:val="OperatorTok"/>
        </w:rPr>
        <w:t xml:space="preserve">=</w:t>
      </w:r>
      <w:r>
        <w:rPr>
          <w:rStyle w:val="NormalTok"/>
        </w:rPr>
        <w:t xml:space="preserve"> df[</w:t>
      </w:r>
      <w:r>
        <w:rPr>
          <w:rStyle w:val="StringTok"/>
        </w:rPr>
        <w:t xml:space="preserve">'mol_weight'</w:t>
      </w:r>
      <w:r>
        <w:rPr>
          <w:rStyle w:val="NormalTok"/>
        </w:rPr>
        <w:t xml:space="preserve">].corr(df[</w:t>
      </w:r>
      <w:r>
        <w:rPr>
          <w:rStyle w:val="StringTok"/>
        </w:rPr>
        <w:t xml:space="preserve">'standard_value'</w:t>
      </w:r>
      <w:r>
        <w:rPr>
          <w:rStyle w:val="NormalTok"/>
        </w:rPr>
        <w:t xml:space="preserve">])</w:t>
      </w:r>
      <w:r>
        <w:br/>
      </w:r>
      <w:r>
        <w:rPr>
          <w:rStyle w:val="BuiltInTok"/>
        </w:rPr>
        <w:t xml:space="preserve">print</w:t>
      </w:r>
      <w:r>
        <w:rPr>
          <w:rStyle w:val="NormalTok"/>
        </w:rPr>
        <w:t xml:space="preserve">(</w:t>
      </w:r>
      <w:r>
        <w:rPr>
          <w:rStyle w:val="SpecialStringTok"/>
        </w:rPr>
        <w:t xml:space="preserve">f"Correlation between molecular weight and IC50: </w:t>
      </w:r>
      <w:r>
        <w:rPr>
          <w:rStyle w:val="SpecialCharTok"/>
        </w:rPr>
        <w:t xml:space="preserve">{</w:t>
      </w:r>
      <w:r>
        <w:rPr>
          <w:rStyle w:val="NormalTok"/>
        </w:rPr>
        <w:t xml:space="preserve">correlation</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Lưu ý quan trọng (Important Notes):</w:t>
      </w:r>
    </w:p>
    <w:p>
      <w:pPr>
        <w:pStyle w:val="Compact"/>
        <w:numPr>
          <w:ilvl w:val="0"/>
          <w:numId w:val="1008"/>
        </w:numPr>
      </w:pPr>
      <w:r>
        <w:rPr>
          <w:b/>
          <w:bCs/>
        </w:rPr>
        <w:t xml:space="preserve">Phiên bản thư viện (Library versions):</w:t>
      </w:r>
      <w:r>
        <w:t xml:space="preserve"> </w:t>
      </w:r>
      <w:r>
        <w:t xml:space="preserve">Đảm bảo rằng bạn đã cài đặt các phiên bản thư viện tương thích. (Ensure that you have installed compatible library versions.)</w:t>
      </w:r>
    </w:p>
    <w:p>
      <w:pPr>
        <w:pStyle w:val="Compact"/>
        <w:numPr>
          <w:ilvl w:val="0"/>
          <w:numId w:val="1008"/>
        </w:numPr>
      </w:pPr>
      <w:r>
        <w:rPr>
          <w:b/>
          <w:bCs/>
        </w:rPr>
        <w:t xml:space="preserve">Hiệu suất (Performance):</w:t>
      </w:r>
      <w:r>
        <w:t xml:space="preserve"> </w:t>
      </w:r>
      <w:r>
        <w:t xml:space="preserve">Phân tích trên toàn bộ dữ liệu ChEMBL 35 có thể tốn nhiều thời gian và tài nguyên. Hãy cân nhắc sử dụng các kỹ thuật tối ưu hóa và tính toán song song nếu cần. (Analysis on the entire ChEMBL 35 dataset can be time-consuming and resource-intensive. Consider using optimization techniques and parallel computing if necessary.)</w:t>
      </w:r>
    </w:p>
    <w:p>
      <w:pPr>
        <w:pStyle w:val="Compact"/>
        <w:numPr>
          <w:ilvl w:val="0"/>
          <w:numId w:val="1008"/>
        </w:numPr>
      </w:pPr>
      <w:r>
        <w:rPr>
          <w:b/>
          <w:bCs/>
        </w:rPr>
        <w:t xml:space="preserve">Mô hình hóa (Modeling):</w:t>
      </w:r>
      <w:r>
        <w:t xml:space="preserve"> </w:t>
      </w:r>
      <w:r>
        <w:t xml:space="preserve">Thử nghiệm với nhiều thuật toán học máy khác nhau và tinh chỉnh các tham số để đạt được hiệu suất tốt nhất. (Experiment with different machine learning algorithms and fine-tune the parameters to achieve the best performance.)</w:t>
      </w:r>
    </w:p>
    <w:p>
      <w:pPr>
        <w:pStyle w:val="FirstParagraph"/>
      </w:pPr>
      <w:r>
        <w:t xml:space="preserve">Tôi hy vọng hướng dẫn này sẽ giúp bạn trong dự án của mình. Hãy cho tôi biết nếu bạn có bất kỳ câu hỏi nào khác!</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2025-05-14T16:40:29Z</dcterms:created>
  <dcterms:modified xsi:type="dcterms:W3CDTF">2025-05-14T16:40:29Z</dcterms:modified>
</cp:coreProperties>
</file>

<file path=docProps/custom.xml><?xml version="1.0" encoding="utf-8"?>
<Properties xmlns="http://schemas.openxmlformats.org/officeDocument/2006/custom-properties" xmlns:vt="http://schemas.openxmlformats.org/officeDocument/2006/docPropsVTypes"/>
</file>