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topic-phân-tích-thuốc-dành-cho-trẻ-em"/>
    <w:p>
      <w:pPr>
        <w:pStyle w:val="Heading2"/>
      </w:pPr>
      <w:r>
        <w:t xml:space="preserve">🧩 Topic: Phân tích thuốc dành cho trẻ em</w:t>
      </w:r>
    </w:p>
    <w:p>
      <w:pPr>
        <w:pStyle w:val="FirstParagraph"/>
      </w:pPr>
      <w:r>
        <w:t xml:space="preserve">Tuyệt vời! Dự án phân tích dữ liệu ChEMBL 35 bằng RDKit là một hướng đi rất tiềm năng trong nghiên cứu và phát triển thuốc. Với vai trò là chuyên gia R&amp;D Dược học, tôi sẽ hỗ trợ bạn xây dựng quy trình phân tích hiệu quả, khắc phục các lỗi và đưa ra các ví dụ code cụ thể.</w:t>
      </w:r>
    </w:p>
    <w:p>
      <w:pPr>
        <w:pStyle w:val="BodyText"/>
      </w:pPr>
      <w:r>
        <w:rPr>
          <w:b/>
          <w:bCs/>
        </w:rPr>
        <w:t xml:space="preserve">Tổng quan về chủ đề Topic_CheMBL_35_58</w:t>
      </w:r>
    </w:p>
    <w:p>
      <w:pPr>
        <w:pStyle w:val="BodyText"/>
      </w:pPr>
      <w:r>
        <w:t xml:space="preserve">Chủ đề này có vẻ tập trung vào một khía cạnh cụ thể trong ChEMBL 35, có thể là một nhóm hợp chất, một loại mục tiêu sinh học (target), hoặc một tính chất hóa lý nào đó. Để đưa ra phân tích chính xác hơn, tôi cần biết tên chủ đề đầy đủ hoặc mô tả chi tiết hơn về mục tiêu của bạn. Tuy nhiên, dựa trên thông tin bạn cung cấp, tôi sẽ xây dựng một quy trình phân tích tổng quát, có thể áp dụng và điều chỉnh cho nhiều chủ đề khác nhau trong ChEMBL 35.</w:t>
      </w:r>
    </w:p>
    <w:p>
      <w:pPr>
        <w:pStyle w:val="BodyText"/>
      </w:pPr>
      <w:r>
        <w:rPr>
          <w:b/>
          <w:bCs/>
        </w:rPr>
        <w:t xml:space="preserve">1. Phân tích mô hình phân tích (Analysis Model)</w:t>
      </w:r>
    </w:p>
    <w:p>
      <w:pPr>
        <w:pStyle w:val="BodyText"/>
      </w:pPr>
      <w:r>
        <w:t xml:space="preserve">Mô hình phân tích của chúng ta sẽ bao gồm các bước sau:</w:t>
      </w:r>
    </w:p>
    <w:p>
      <w:pPr>
        <w:pStyle w:val="Compact"/>
        <w:numPr>
          <w:ilvl w:val="0"/>
          <w:numId w:val="1001"/>
        </w:numPr>
      </w:pPr>
      <w:r>
        <w:rPr>
          <w:b/>
          <w:bCs/>
        </w:rPr>
        <w:t xml:space="preserve">Data Extraction (Trích xuất dữ liệu):</w:t>
      </w:r>
      <w:r>
        <w:t xml:space="preserve"> </w:t>
      </w:r>
      <w:r>
        <w:t xml:space="preserve">Sử dụng SQL để truy vấn dữ liệu từ cơ sở dữ liệu ChEMBL 35, tập trung vào các bảng quan trọng như</w:t>
      </w:r>
      <w:r>
        <w:t xml:space="preserve"> </w:t>
      </w:r>
      <w:r>
        <w:rPr>
          <w:rStyle w:val="VerbatimChar"/>
        </w:rPr>
        <w:t xml:space="preserve">activities</w:t>
      </w:r>
      <w:r>
        <w:t xml:space="preserve">,</w:t>
      </w:r>
      <w:r>
        <w:t xml:space="preserve"> </w:t>
      </w:r>
      <w:r>
        <w:rPr>
          <w:rStyle w:val="VerbatimChar"/>
        </w:rPr>
        <w:t xml:space="preserve">molecule_dictionary</w:t>
      </w:r>
      <w:r>
        <w:t xml:space="preserve">,</w:t>
      </w:r>
      <w:r>
        <w:t xml:space="preserve"> </w:t>
      </w:r>
      <w:r>
        <w:rPr>
          <w:rStyle w:val="VerbatimChar"/>
        </w:rPr>
        <w:t xml:space="preserve">compound_structures</w:t>
      </w:r>
      <w:r>
        <w:t xml:space="preserve">, và</w:t>
      </w:r>
      <w:r>
        <w:t xml:space="preserve"> </w:t>
      </w:r>
      <w:r>
        <w:rPr>
          <w:rStyle w:val="VerbatimChar"/>
        </w:rPr>
        <w:t xml:space="preserve">target_dictionary</w:t>
      </w:r>
      <w:r>
        <w:t xml:space="preserve">.</w:t>
      </w:r>
    </w:p>
    <w:p>
      <w:pPr>
        <w:pStyle w:val="Compact"/>
        <w:numPr>
          <w:ilvl w:val="0"/>
          <w:numId w:val="1001"/>
        </w:numPr>
      </w:pPr>
      <w:r>
        <w:rPr>
          <w:b/>
          <w:bCs/>
        </w:rPr>
        <w:t xml:space="preserve">Data Cleaning and Preprocessing (Làm sạch và tiền xử lý dữ liệu):</w:t>
      </w:r>
    </w:p>
    <w:p>
      <w:pPr>
        <w:pStyle w:val="Compact"/>
        <w:numPr>
          <w:ilvl w:val="1"/>
          <w:numId w:val="1002"/>
        </w:numPr>
      </w:pPr>
      <w:r>
        <w:t xml:space="preserve">Loại bỏ các giá trị null hoặc không hợp lệ.</w:t>
      </w:r>
    </w:p>
    <w:p>
      <w:pPr>
        <w:pStyle w:val="Compact"/>
        <w:numPr>
          <w:ilvl w:val="1"/>
          <w:numId w:val="1002"/>
        </w:numPr>
      </w:pPr>
      <w:r>
        <w:t xml:space="preserve">Chuẩn hóa dữ liệu (ví dụ: chuyển đổi IC50, Ki về một đơn vị chung).</w:t>
      </w:r>
    </w:p>
    <w:p>
      <w:pPr>
        <w:pStyle w:val="Compact"/>
        <w:numPr>
          <w:ilvl w:val="1"/>
          <w:numId w:val="1002"/>
        </w:numPr>
      </w:pPr>
      <w:r>
        <w:t xml:space="preserve">Lọc dữ liệu dựa trên các tiêu chí cụ thể (ví dụ: chỉ giữ lại các hoạt chất có IC50 &lt; 10µM).</w:t>
      </w:r>
    </w:p>
    <w:p>
      <w:pPr>
        <w:pStyle w:val="Compact"/>
        <w:numPr>
          <w:ilvl w:val="0"/>
          <w:numId w:val="1001"/>
        </w:numPr>
      </w:pPr>
      <w:r>
        <w:rPr>
          <w:b/>
          <w:bCs/>
        </w:rPr>
        <w:t xml:space="preserve">Feature Engineering (Xây dựng đặc trưng):</w:t>
      </w:r>
      <w:r>
        <w:t xml:space="preserve"> </w:t>
      </w:r>
      <w:r>
        <w:t xml:space="preserve">Sử dụng RDKit để tính toán các đặc trưng phân tử (molecular descriptors) từ cấu trúc hóa học của các hợp chất. Các đặc trưng này có thể bao gồm:</w:t>
      </w:r>
    </w:p>
    <w:p>
      <w:pPr>
        <w:pStyle w:val="Compact"/>
        <w:numPr>
          <w:ilvl w:val="1"/>
          <w:numId w:val="1003"/>
        </w:numPr>
      </w:pPr>
      <w:r>
        <w:t xml:space="preserve">Tính chất vật lý (ví dụ: LogP, MW, TPSA).</w:t>
      </w:r>
    </w:p>
    <w:p>
      <w:pPr>
        <w:pStyle w:val="Compact"/>
        <w:numPr>
          <w:ilvl w:val="1"/>
          <w:numId w:val="1003"/>
        </w:numPr>
      </w:pPr>
      <w:r>
        <w:t xml:space="preserve">Hình dạng phân tử (ví dụ: số vòng, số nhánh).</w:t>
      </w:r>
    </w:p>
    <w:p>
      <w:pPr>
        <w:pStyle w:val="Compact"/>
        <w:numPr>
          <w:ilvl w:val="1"/>
          <w:numId w:val="1003"/>
        </w:numPr>
      </w:pPr>
      <w:r>
        <w:t xml:space="preserve">Các đặc trưng dựa trên fingerprint (ví dụ: Morgan fingerprint, MACCS keys).</w:t>
      </w:r>
    </w:p>
    <w:p>
      <w:pPr>
        <w:pStyle w:val="Compact"/>
        <w:numPr>
          <w:ilvl w:val="0"/>
          <w:numId w:val="1001"/>
        </w:numPr>
      </w:pPr>
      <w:r>
        <w:rPr>
          <w:b/>
          <w:bCs/>
        </w:rPr>
        <w:t xml:space="preserve">Data Analysis and Modeling (Phân tích dữ liệu và xây dựng mô hình):</w:t>
      </w:r>
    </w:p>
    <w:p>
      <w:pPr>
        <w:pStyle w:val="Compact"/>
        <w:numPr>
          <w:ilvl w:val="1"/>
          <w:numId w:val="1004"/>
        </w:numPr>
      </w:pPr>
      <w:r>
        <w:rPr>
          <w:b/>
          <w:bCs/>
        </w:rPr>
        <w:t xml:space="preserve">Exploratory Data Analysis (EDA):</w:t>
      </w:r>
      <w:r>
        <w:t xml:space="preserve"> </w:t>
      </w:r>
      <w:r>
        <w:t xml:space="preserve">Thống kê mô tả, trực quan hóa dữ liệu để hiểu rõ hơn về phân bố và mối quan hệ giữa các biến.</w:t>
      </w:r>
    </w:p>
    <w:p>
      <w:pPr>
        <w:pStyle w:val="Compact"/>
        <w:numPr>
          <w:ilvl w:val="1"/>
          <w:numId w:val="1004"/>
        </w:numPr>
      </w:pPr>
      <w:r>
        <w:rPr>
          <w:b/>
          <w:bCs/>
        </w:rPr>
        <w:t xml:space="preserve">Machine Learning (ML):</w:t>
      </w:r>
      <w:r>
        <w:t xml:space="preserve"> </w:t>
      </w:r>
      <w:r>
        <w:t xml:space="preserve">Xây dựng các mô hình dự đoán hoạt tính sinh học (ví dụ: sử dụng Random Forest, Support Vector Machines) hoặc phân loại hợp chất (ví dụ: dựa trên cấu trúc hoặc hoạt tính).</w:t>
      </w:r>
    </w:p>
    <w:p>
      <w:pPr>
        <w:pStyle w:val="Compact"/>
        <w:numPr>
          <w:ilvl w:val="0"/>
          <w:numId w:val="1001"/>
        </w:numPr>
      </w:pPr>
      <w:r>
        <w:rPr>
          <w:b/>
          <w:bCs/>
        </w:rPr>
        <w:t xml:space="preserve">Model Evaluation and Interpretation (Đánh giá và giải thích mô hình):</w:t>
      </w:r>
      <w:r>
        <w:t xml:space="preserve"> </w:t>
      </w:r>
      <w:r>
        <w:t xml:space="preserve">Đánh giá hiệu năng của mô hình bằng các metrics phù hợp (ví dụ: AUC, ROC, RMSE) và giải thích các yếu tố quan trọng ảnh hưởng đến hoạt tính.</w:t>
      </w:r>
    </w:p>
    <w:p>
      <w:pPr>
        <w:pStyle w:val="FirstParagraph"/>
      </w:pPr>
      <w:r>
        <w:rPr>
          <w:b/>
          <w:bCs/>
        </w:rPr>
        <w:t xml:space="preserve">2. Hướng dẫn song ngữ (Bilingual Instructions)</w:t>
      </w:r>
    </w:p>
    <w:p>
      <w:pPr>
        <w:pStyle w:val="BodyText"/>
      </w:pPr>
      <w:r>
        <w:t xml:space="preserve">Dưới đây là hướng dẫn chi tiết cho từng bước, kèm theo giải thích bằng cả tiếng Anh và tiếng Việt:</w:t>
      </w:r>
    </w:p>
    <w:p>
      <w:pPr>
        <w:pStyle w:val="BodyText"/>
      </w:pPr>
      <w:r>
        <w:rPr>
          <w:b/>
          <w:bCs/>
        </w:rPr>
        <w:t xml:space="preserve">Step 1: Data Extraction (Trích xuất dữ liệu)</w:t>
      </w:r>
    </w:p>
    <w:p>
      <w:pPr>
        <w:pStyle w:val="Compact"/>
        <w:numPr>
          <w:ilvl w:val="0"/>
          <w:numId w:val="1005"/>
        </w:numPr>
      </w:pPr>
      <w:r>
        <w:rPr>
          <w:b/>
          <w:bCs/>
        </w:rPr>
        <w:t xml:space="preserve">English:</w:t>
      </w:r>
      <w:r>
        <w:t xml:space="preserve"> </w:t>
      </w:r>
      <w:r>
        <w:t xml:space="preserve">Use SQL to query data from the ChEMBL 35 database, focusing on tables like</w:t>
      </w:r>
      <w:r>
        <w:t xml:space="preserve"> </w:t>
      </w:r>
      <w:r>
        <w:rPr>
          <w:rStyle w:val="VerbatimChar"/>
        </w:rPr>
        <w:t xml:space="preserve">activities</w:t>
      </w:r>
      <w:r>
        <w:t xml:space="preserve">,</w:t>
      </w:r>
      <w:r>
        <w:t xml:space="preserve"> </w:t>
      </w:r>
      <w:r>
        <w:rPr>
          <w:rStyle w:val="VerbatimChar"/>
        </w:rPr>
        <w:t xml:space="preserve">molecule_dictionary</w:t>
      </w:r>
      <w:r>
        <w:t xml:space="preserve">,</w:t>
      </w:r>
      <w:r>
        <w:t xml:space="preserve"> </w:t>
      </w:r>
      <w:r>
        <w:rPr>
          <w:rStyle w:val="VerbatimChar"/>
        </w:rPr>
        <w:t xml:space="preserve">compound_structures</w:t>
      </w:r>
      <w:r>
        <w:t xml:space="preserve">, and</w:t>
      </w:r>
      <w:r>
        <w:t xml:space="preserve"> </w:t>
      </w:r>
      <w:r>
        <w:rPr>
          <w:rStyle w:val="VerbatimChar"/>
        </w:rPr>
        <w:t xml:space="preserve">target_dictionary</w:t>
      </w:r>
      <w:r>
        <w:t xml:space="preserve">.</w:t>
      </w:r>
    </w:p>
    <w:p>
      <w:pPr>
        <w:pStyle w:val="Compact"/>
        <w:numPr>
          <w:ilvl w:val="0"/>
          <w:numId w:val="1005"/>
        </w:numPr>
      </w:pPr>
      <w:r>
        <w:rPr>
          <w:b/>
          <w:bCs/>
        </w:rPr>
        <w:t xml:space="preserve">Tiếng Việt:</w:t>
      </w:r>
      <w:r>
        <w:t xml:space="preserve"> </w:t>
      </w:r>
      <w:r>
        <w:t xml:space="preserve">Sử dụng SQL để truy vấn dữ liệu từ cơ sở dữ liệu ChEMBL 35, tập trung vào các bảng như</w:t>
      </w:r>
      <w:r>
        <w:t xml:space="preserve"> </w:t>
      </w:r>
      <w:r>
        <w:rPr>
          <w:rStyle w:val="VerbatimChar"/>
        </w:rPr>
        <w:t xml:space="preserve">activities</w:t>
      </w:r>
      <w:r>
        <w:t xml:space="preserve">,</w:t>
      </w:r>
      <w:r>
        <w:t xml:space="preserve"> </w:t>
      </w:r>
      <w:r>
        <w:rPr>
          <w:rStyle w:val="VerbatimChar"/>
        </w:rPr>
        <w:t xml:space="preserve">molecule_dictionary</w:t>
      </w:r>
      <w:r>
        <w:t xml:space="preserve">,</w:t>
      </w:r>
      <w:r>
        <w:t xml:space="preserve"> </w:t>
      </w:r>
      <w:r>
        <w:rPr>
          <w:rStyle w:val="VerbatimChar"/>
        </w:rPr>
        <w:t xml:space="preserve">compound_structures</w:t>
      </w:r>
      <w:r>
        <w:t xml:space="preserve">, và</w:t>
      </w:r>
      <w:r>
        <w:t xml:space="preserve"> </w:t>
      </w:r>
      <w:r>
        <w:rPr>
          <w:rStyle w:val="VerbatimChar"/>
        </w:rPr>
        <w:t xml:space="preserve">target_dictionary</w:t>
      </w:r>
      <w:r>
        <w:t xml:space="preserve">.</w:t>
      </w:r>
    </w:p>
    <w:p>
      <w:pPr>
        <w:pStyle w:val="FirstParagraph"/>
      </w:pPr>
      <w:r>
        <w:rPr>
          <w:b/>
          <w:bCs/>
        </w:rPr>
        <w:t xml:space="preserve">Step 2: Data Cleaning and Preprocessing (Làm sạch và tiền xử lý dữ liệu)</w:t>
      </w:r>
    </w:p>
    <w:p>
      <w:pPr>
        <w:pStyle w:val="Compact"/>
        <w:numPr>
          <w:ilvl w:val="0"/>
          <w:numId w:val="1006"/>
        </w:numPr>
      </w:pPr>
      <w:r>
        <w:rPr>
          <w:b/>
          <w:bCs/>
        </w:rPr>
        <w:t xml:space="preserve">English:</w:t>
      </w:r>
    </w:p>
    <w:p>
      <w:pPr>
        <w:pStyle w:val="Compact"/>
        <w:numPr>
          <w:ilvl w:val="1"/>
          <w:numId w:val="1007"/>
        </w:numPr>
      </w:pPr>
      <w:r>
        <w:t xml:space="preserve">Remove null or invalid values.</w:t>
      </w:r>
    </w:p>
    <w:p>
      <w:pPr>
        <w:pStyle w:val="Compact"/>
        <w:numPr>
          <w:ilvl w:val="1"/>
          <w:numId w:val="1007"/>
        </w:numPr>
      </w:pPr>
      <w:r>
        <w:t xml:space="preserve">Standardize data (e.g., convert IC50, Ki to a common unit).</w:t>
      </w:r>
    </w:p>
    <w:p>
      <w:pPr>
        <w:pStyle w:val="Compact"/>
        <w:numPr>
          <w:ilvl w:val="1"/>
          <w:numId w:val="1007"/>
        </w:numPr>
      </w:pPr>
      <w:r>
        <w:t xml:space="preserve">Filter data based on specific criteria (e.g., keep only compounds with IC50 &lt; 10µM).</w:t>
      </w:r>
    </w:p>
    <w:p>
      <w:pPr>
        <w:pStyle w:val="Compact"/>
        <w:numPr>
          <w:ilvl w:val="0"/>
          <w:numId w:val="1006"/>
        </w:numPr>
      </w:pPr>
      <w:r>
        <w:rPr>
          <w:b/>
          <w:bCs/>
        </w:rPr>
        <w:t xml:space="preserve">Tiếng Việt:</w:t>
      </w:r>
    </w:p>
    <w:p>
      <w:pPr>
        <w:pStyle w:val="Compact"/>
        <w:numPr>
          <w:ilvl w:val="1"/>
          <w:numId w:val="1008"/>
        </w:numPr>
      </w:pPr>
      <w:r>
        <w:t xml:space="preserve">Loại bỏ các giá trị null hoặc không hợp lệ.</w:t>
      </w:r>
    </w:p>
    <w:p>
      <w:pPr>
        <w:pStyle w:val="Compact"/>
        <w:numPr>
          <w:ilvl w:val="1"/>
          <w:numId w:val="1008"/>
        </w:numPr>
      </w:pPr>
      <w:r>
        <w:t xml:space="preserve">Chuẩn hóa dữ liệu (ví dụ: chuyển đổi IC50, Ki về một đơn vị chung).</w:t>
      </w:r>
    </w:p>
    <w:p>
      <w:pPr>
        <w:pStyle w:val="Compact"/>
        <w:numPr>
          <w:ilvl w:val="1"/>
          <w:numId w:val="1008"/>
        </w:numPr>
      </w:pPr>
      <w:r>
        <w:t xml:space="preserve">Lọc dữ liệu dựa trên các tiêu chí cụ thể (ví dụ: chỉ giữ lại các hợp chất có IC50 &lt; 10µM).</w:t>
      </w:r>
    </w:p>
    <w:p>
      <w:pPr>
        <w:pStyle w:val="FirstParagraph"/>
      </w:pPr>
      <w:r>
        <w:rPr>
          <w:b/>
          <w:bCs/>
        </w:rPr>
        <w:t xml:space="preserve">Step 3: Feature Engineering (Xây dựng đặc trưng)</w:t>
      </w:r>
    </w:p>
    <w:p>
      <w:pPr>
        <w:pStyle w:val="Compact"/>
        <w:numPr>
          <w:ilvl w:val="0"/>
          <w:numId w:val="1009"/>
        </w:numPr>
      </w:pPr>
      <w:r>
        <w:rPr>
          <w:b/>
          <w:bCs/>
        </w:rPr>
        <w:t xml:space="preserve">English:</w:t>
      </w:r>
      <w:r>
        <w:t xml:space="preserve"> </w:t>
      </w:r>
      <w:r>
        <w:t xml:space="preserve">Use RDKit to calculate molecular descriptors from the chemical structures of the compounds. These descriptors can include:</w:t>
      </w:r>
    </w:p>
    <w:p>
      <w:pPr>
        <w:pStyle w:val="Compact"/>
        <w:numPr>
          <w:ilvl w:val="1"/>
          <w:numId w:val="1010"/>
        </w:numPr>
      </w:pPr>
      <w:r>
        <w:t xml:space="preserve">Physicochemical properties (e.g., LogP, MW, TPSA).</w:t>
      </w:r>
    </w:p>
    <w:p>
      <w:pPr>
        <w:pStyle w:val="Compact"/>
        <w:numPr>
          <w:ilvl w:val="1"/>
          <w:numId w:val="1010"/>
        </w:numPr>
      </w:pPr>
      <w:r>
        <w:t xml:space="preserve">Molecular shape (e.g., number of rings, number of branches).</w:t>
      </w:r>
    </w:p>
    <w:p>
      <w:pPr>
        <w:pStyle w:val="Compact"/>
        <w:numPr>
          <w:ilvl w:val="1"/>
          <w:numId w:val="1010"/>
        </w:numPr>
      </w:pPr>
      <w:r>
        <w:t xml:space="preserve">Fingerprint-based features (e.g., Morgan fingerprint, MACCS keys).</w:t>
      </w:r>
    </w:p>
    <w:p>
      <w:pPr>
        <w:pStyle w:val="Compact"/>
        <w:numPr>
          <w:ilvl w:val="0"/>
          <w:numId w:val="1009"/>
        </w:numPr>
      </w:pPr>
      <w:r>
        <w:rPr>
          <w:b/>
          <w:bCs/>
        </w:rPr>
        <w:t xml:space="preserve">Tiếng Việt:</w:t>
      </w:r>
      <w:r>
        <w:t xml:space="preserve"> </w:t>
      </w:r>
      <w:r>
        <w:t xml:space="preserve">Sử dụng RDKit để tính toán các đặc trưng phân tử từ cấu trúc hóa học của các hợp chất. Các đặc trưng này có thể bao gồm:</w:t>
      </w:r>
    </w:p>
    <w:p>
      <w:pPr>
        <w:pStyle w:val="Compact"/>
        <w:numPr>
          <w:ilvl w:val="1"/>
          <w:numId w:val="1011"/>
        </w:numPr>
      </w:pPr>
      <w:r>
        <w:t xml:space="preserve">Tính chất vật lý (ví dụ: LogP, MW, TPSA).</w:t>
      </w:r>
    </w:p>
    <w:p>
      <w:pPr>
        <w:pStyle w:val="Compact"/>
        <w:numPr>
          <w:ilvl w:val="1"/>
          <w:numId w:val="1011"/>
        </w:numPr>
      </w:pPr>
      <w:r>
        <w:t xml:space="preserve">Hình dạng phân tử (ví dụ: số vòng, số nhánh).</w:t>
      </w:r>
    </w:p>
    <w:p>
      <w:pPr>
        <w:pStyle w:val="Compact"/>
        <w:numPr>
          <w:ilvl w:val="1"/>
          <w:numId w:val="1011"/>
        </w:numPr>
      </w:pPr>
      <w:r>
        <w:t xml:space="preserve">Các đặc trưng dựa trên fingerprint (ví dụ: Morgan fingerprint, MACCS keys).</w:t>
      </w:r>
    </w:p>
    <w:p>
      <w:pPr>
        <w:pStyle w:val="FirstParagraph"/>
      </w:pPr>
      <w:r>
        <w:rPr>
          <w:b/>
          <w:bCs/>
        </w:rPr>
        <w:t xml:space="preserve">Step 4: Data Analysis and Modeling (Phân tích dữ liệu và xây dựng mô hình)</w:t>
      </w:r>
    </w:p>
    <w:p>
      <w:pPr>
        <w:pStyle w:val="Compact"/>
        <w:numPr>
          <w:ilvl w:val="0"/>
          <w:numId w:val="1012"/>
        </w:numPr>
      </w:pPr>
      <w:r>
        <w:rPr>
          <w:b/>
          <w:bCs/>
        </w:rPr>
        <w:t xml:space="preserve">English:</w:t>
      </w:r>
    </w:p>
    <w:p>
      <w:pPr>
        <w:pStyle w:val="Compact"/>
        <w:numPr>
          <w:ilvl w:val="1"/>
          <w:numId w:val="1013"/>
        </w:numPr>
      </w:pPr>
      <w:r>
        <w:rPr>
          <w:b/>
          <w:bCs/>
        </w:rPr>
        <w:t xml:space="preserve">Exploratory Data Analysis (EDA):</w:t>
      </w:r>
      <w:r>
        <w:t xml:space="preserve"> </w:t>
      </w:r>
      <w:r>
        <w:t xml:space="preserve">Descriptive statistics, data visualization to understand the distribution and relationships between variables.</w:t>
      </w:r>
    </w:p>
    <w:p>
      <w:pPr>
        <w:pStyle w:val="Compact"/>
        <w:numPr>
          <w:ilvl w:val="1"/>
          <w:numId w:val="1013"/>
        </w:numPr>
      </w:pPr>
      <w:r>
        <w:rPr>
          <w:b/>
          <w:bCs/>
        </w:rPr>
        <w:t xml:space="preserve">Machine Learning (ML):</w:t>
      </w:r>
      <w:r>
        <w:t xml:space="preserve"> </w:t>
      </w:r>
      <w:r>
        <w:t xml:space="preserve">Build models to predict biological activity (e.g., using Random Forest, Support Vector Machines) or classify compounds (e.g., based on structure or activity).</w:t>
      </w:r>
    </w:p>
    <w:p>
      <w:pPr>
        <w:pStyle w:val="Compact"/>
        <w:numPr>
          <w:ilvl w:val="0"/>
          <w:numId w:val="1012"/>
        </w:numPr>
      </w:pPr>
      <w:r>
        <w:rPr>
          <w:b/>
          <w:bCs/>
        </w:rPr>
        <w:t xml:space="preserve">Tiếng Việt:</w:t>
      </w:r>
    </w:p>
    <w:p>
      <w:pPr>
        <w:pStyle w:val="Compact"/>
        <w:numPr>
          <w:ilvl w:val="1"/>
          <w:numId w:val="1014"/>
        </w:numPr>
      </w:pPr>
      <w:r>
        <w:rPr>
          <w:b/>
          <w:bCs/>
        </w:rPr>
        <w:t xml:space="preserve">Exploratory Data Analysis (EDA):</w:t>
      </w:r>
      <w:r>
        <w:t xml:space="preserve"> </w:t>
      </w:r>
      <w:r>
        <w:t xml:space="preserve">Thống kê mô tả, trực quan hóa dữ liệu để hiểu rõ hơn về phân bố và mối quan hệ giữa các biến.</w:t>
      </w:r>
    </w:p>
    <w:p>
      <w:pPr>
        <w:pStyle w:val="Compact"/>
        <w:numPr>
          <w:ilvl w:val="1"/>
          <w:numId w:val="1014"/>
        </w:numPr>
      </w:pPr>
      <w:r>
        <w:rPr>
          <w:b/>
          <w:bCs/>
        </w:rPr>
        <w:t xml:space="preserve">Machine Learning (ML):</w:t>
      </w:r>
      <w:r>
        <w:t xml:space="preserve"> </w:t>
      </w:r>
      <w:r>
        <w:t xml:space="preserve">Xây dựng các mô hình dự đoán hoạt tính sinh học (ví dụ: sử dụng Random Forest, Support Vector Machines) hoặc phân loại hợp chất (ví dụ: dựa trên cấu trúc hoặc hoạt tính).</w:t>
      </w:r>
    </w:p>
    <w:p>
      <w:pPr>
        <w:pStyle w:val="FirstParagraph"/>
      </w:pPr>
      <w:r>
        <w:rPr>
          <w:b/>
          <w:bCs/>
        </w:rPr>
        <w:t xml:space="preserve">Step 5: Model Evaluation and Interpretation (Đánh giá và giải thích mô hình)</w:t>
      </w:r>
    </w:p>
    <w:p>
      <w:pPr>
        <w:pStyle w:val="Compact"/>
        <w:numPr>
          <w:ilvl w:val="0"/>
          <w:numId w:val="1015"/>
        </w:numPr>
      </w:pPr>
      <w:r>
        <w:rPr>
          <w:b/>
          <w:bCs/>
        </w:rPr>
        <w:t xml:space="preserve">English:</w:t>
      </w:r>
      <w:r>
        <w:t xml:space="preserve"> </w:t>
      </w:r>
      <w:r>
        <w:t xml:space="preserve">Evaluate the performance of the model using appropriate metrics (e.g., AUC, ROC, RMSE) and interpret the important factors affecting activity.</w:t>
      </w:r>
    </w:p>
    <w:p>
      <w:pPr>
        <w:pStyle w:val="Compact"/>
        <w:numPr>
          <w:ilvl w:val="0"/>
          <w:numId w:val="1015"/>
        </w:numPr>
      </w:pPr>
      <w:r>
        <w:rPr>
          <w:b/>
          <w:bCs/>
        </w:rPr>
        <w:t xml:space="preserve">Tiếng Việt:</w:t>
      </w:r>
      <w:r>
        <w:t xml:space="preserve"> </w:t>
      </w:r>
      <w:r>
        <w:t xml:space="preserve">Đánh giá hiệu năng của mô hình bằng các metrics phù hợp (ví dụ: AUC, ROC, RMSE) và giải thích các yếu tố quan trọng ảnh hưởng đến hoạt tính.</w:t>
      </w:r>
    </w:p>
    <w:p>
      <w:pPr>
        <w:pStyle w:val="FirstParagraph"/>
      </w:pPr>
      <w:r>
        <w:rPr>
          <w:b/>
          <w:bCs/>
        </w:rPr>
        <w:t xml:space="preserve">3. Code SQL, Python (English)</w:t>
      </w:r>
    </w:p>
    <w:p>
      <w:pPr>
        <w:pStyle w:val="BodyText"/>
      </w:pPr>
      <w:r>
        <w:t xml:space="preserve">Dưới đây là các ví dụ code SQL và Python, tập trung vào việc trích xuất dữ liệu, xây dựng đặc trưng và phân tích cơ bản.</w:t>
      </w:r>
    </w:p>
    <w:p>
      <w:pPr>
        <w:pStyle w:val="BodyText"/>
      </w:pPr>
      <w:r>
        <w:rPr>
          <w:b/>
          <w:bCs/>
        </w:rPr>
        <w:t xml:space="preserve">SQL (PostgreSQL)</w:t>
      </w:r>
    </w:p>
    <w:p>
      <w:pPr>
        <w:pStyle w:val="SourceCode"/>
      </w:pPr>
      <w:r>
        <w:rPr>
          <w:rStyle w:val="CommentTok"/>
        </w:rPr>
        <w:t xml:space="preserve">-- Example 1: Extracting data for a specific target (e.g., CHEMBL205)</w:t>
      </w:r>
      <w:r>
        <w:br/>
      </w:r>
      <w:r>
        <w:rPr>
          <w:rStyle w:val="KeywordTok"/>
        </w:rPr>
        <w:t xml:space="preserve">SELECT</w:t>
      </w:r>
      <w:r>
        <w:br/>
      </w:r>
      <w:r>
        <w:rPr>
          <w:rStyle w:val="NormalTok"/>
        </w:rPr>
        <w:t xml:space="preserve">    act.standard_value,</w:t>
      </w:r>
      <w:r>
        <w:br/>
      </w:r>
      <w:r>
        <w:rPr>
          <w:rStyle w:val="NormalTok"/>
        </w:rPr>
        <w:t xml:space="preserve">    act.standard_units,</w:t>
      </w:r>
      <w:r>
        <w:br/>
      </w:r>
      <w:r>
        <w:rPr>
          <w:rStyle w:val="NormalTok"/>
        </w:rPr>
        <w:t xml:space="preserve">    md.chembl_id,</w:t>
      </w:r>
      <w:r>
        <w:br/>
      </w:r>
      <w:r>
        <w:rPr>
          <w:rStyle w:val="NormalTok"/>
        </w:rPr>
        <w:t xml:space="preserve">    cs.canonical_smiles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act.target_chembl_id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Replace with your target CHEMBL_ID</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10000</w:t>
      </w:r>
      <w:r>
        <w:rPr>
          <w:rStyle w:val="NormalTok"/>
        </w:rPr>
        <w:t xml:space="preserve"> </w:t>
      </w:r>
      <w:r>
        <w:rPr>
          <w:rStyle w:val="CommentTok"/>
        </w:rPr>
        <w:t xml:space="preserve">-- Filter IC50 values</w:t>
      </w:r>
      <w:r>
        <w:br/>
      </w:r>
      <w:r>
        <w:rPr>
          <w:rStyle w:val="NormalTok"/>
        </w:rPr>
        <w:t xml:space="preserve">    </w:t>
      </w:r>
      <w:r>
        <w:rPr>
          <w:rStyle w:val="KeywordTok"/>
        </w:rPr>
        <w:t xml:space="preserve">AND</w:t>
      </w:r>
      <w:r>
        <w:rPr>
          <w:rStyle w:val="NormalTok"/>
        </w:rPr>
        <w:t xml:space="preserve"> cs.canonical_smiles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Example 2:  Corrected SQL to filter numeric values for standard_value</w:t>
      </w:r>
      <w:r>
        <w:br/>
      </w:r>
      <w:r>
        <w:rPr>
          <w:rStyle w:val="KeywordTok"/>
        </w:rPr>
        <w:t xml:space="preserve">SELECT</w:t>
      </w:r>
      <w:r>
        <w:br/>
      </w:r>
      <w:r>
        <w:rPr>
          <w:rStyle w:val="NormalTok"/>
        </w:rPr>
        <w:t xml:space="preserve">    act.standard_value,</w:t>
      </w:r>
      <w:r>
        <w:br/>
      </w:r>
      <w:r>
        <w:rPr>
          <w:rStyle w:val="NormalTok"/>
        </w:rPr>
        <w:t xml:space="preserve">    act.standard_units,</w:t>
      </w:r>
      <w:r>
        <w:br/>
      </w:r>
      <w:r>
        <w:rPr>
          <w:rStyle w:val="NormalTok"/>
        </w:rPr>
        <w:t xml:space="preserve">    md.chembl_id,</w:t>
      </w:r>
      <w:r>
        <w:br/>
      </w:r>
      <w:r>
        <w:rPr>
          <w:rStyle w:val="NormalTok"/>
        </w:rPr>
        <w:t xml:space="preserve">    cs.canonical_smiles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act.target_chembl_id </w:t>
      </w:r>
      <w:r>
        <w:rPr>
          <w:rStyle w:val="OperatorTok"/>
        </w:rPr>
        <w:t xml:space="preserve">=</w:t>
      </w:r>
      <w:r>
        <w:rPr>
          <w:rStyle w:val="NormalTok"/>
        </w:rPr>
        <w:t xml:space="preserve"> </w:t>
      </w:r>
      <w:r>
        <w:rPr>
          <w:rStyle w:val="StringTok"/>
        </w:rPr>
        <w:t xml:space="preserve">'CHEMBL205'</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Ensure standard_value is numeric</w:t>
      </w:r>
      <w:r>
        <w:br/>
      </w:r>
      <w:r>
        <w:rPr>
          <w:rStyle w:val="NormalTok"/>
        </w:rPr>
        <w:t xml:space="preserve">    </w:t>
      </w:r>
      <w:r>
        <w:rPr>
          <w:rStyle w:val="KeywordTok"/>
        </w:rPr>
        <w:t xml:space="preserve">AND</w:t>
      </w:r>
      <w:r>
        <w:rPr>
          <w:rStyle w:val="NormalTok"/>
        </w:rPr>
        <w:t xml:space="preserve"> act.standard_value:</w:t>
      </w:r>
      <w:r>
        <w:rPr>
          <w:rStyle w:val="CharTok"/>
        </w:rPr>
        <w:t xml:space="preserve">:NUMERIC</w:t>
      </w:r>
      <w:r>
        <w:rPr>
          <w:rStyle w:val="NormalTok"/>
        </w:rPr>
        <w:t xml:space="preserv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act.standard_value:</w:t>
      </w:r>
      <w:r>
        <w:rPr>
          <w:rStyle w:val="CharTok"/>
        </w:rPr>
        <w:t xml:space="preserve">:NUMERIC</w:t>
      </w:r>
      <w:r>
        <w:rPr>
          <w:rStyle w:val="NormalTok"/>
        </w:rPr>
        <w:t xml:space="preserve"> </w:t>
      </w:r>
      <w:r>
        <w:rPr>
          <w:rStyle w:val="OperatorTok"/>
        </w:rPr>
        <w:t xml:space="preserve">&lt;</w:t>
      </w:r>
      <w:r>
        <w:rPr>
          <w:rStyle w:val="NormalTok"/>
        </w:rPr>
        <w:t xml:space="preserve"> </w:t>
      </w:r>
      <w:r>
        <w:rPr>
          <w:rStyle w:val="DecValTok"/>
        </w:rPr>
        <w:t xml:space="preserve">10000</w:t>
      </w:r>
      <w:r>
        <w:br/>
      </w:r>
      <w:r>
        <w:rPr>
          <w:rStyle w:val="NormalTok"/>
        </w:rPr>
        <w:t xml:space="preserve">    </w:t>
      </w:r>
      <w:r>
        <w:rPr>
          <w:rStyle w:val="KeywordTok"/>
        </w:rPr>
        <w:t xml:space="preserve">AND</w:t>
      </w:r>
      <w:r>
        <w:rPr>
          <w:rStyle w:val="NormalTok"/>
        </w:rPr>
        <w:t xml:space="preserve"> cs.canonical_smiles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Example 3: Extracting data for a specific activity type (e.g., Ki)</w:t>
      </w:r>
      <w:r>
        <w:br/>
      </w:r>
      <w:r>
        <w:rPr>
          <w:rStyle w:val="KeywordTok"/>
        </w:rPr>
        <w:t xml:space="preserve">SELECT</w:t>
      </w:r>
      <w:r>
        <w:br/>
      </w:r>
      <w:r>
        <w:rPr>
          <w:rStyle w:val="NormalTok"/>
        </w:rPr>
        <w:t xml:space="preserve">    act.standard_value,</w:t>
      </w:r>
      <w:r>
        <w:br/>
      </w:r>
      <w:r>
        <w:rPr>
          <w:rStyle w:val="NormalTok"/>
        </w:rPr>
        <w:t xml:space="preserve">    act.standard_units,</w:t>
      </w:r>
      <w:r>
        <w:br/>
      </w:r>
      <w:r>
        <w:rPr>
          <w:rStyle w:val="NormalTok"/>
        </w:rPr>
        <w:t xml:space="preserve">    md.chembl_id,</w:t>
      </w:r>
      <w:r>
        <w:br/>
      </w:r>
      <w:r>
        <w:rPr>
          <w:rStyle w:val="NormalTok"/>
        </w:rPr>
        <w:t xml:space="preserve">    cs.canonical_smiles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'Ki'</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NormalTok"/>
        </w:rPr>
        <w:t xml:space="preserve">    </w:t>
      </w:r>
      <w:r>
        <w:rPr>
          <w:rStyle w:val="KeywordTok"/>
        </w:rPr>
        <w:t xml:space="preserve">AND</w:t>
      </w:r>
      <w:r>
        <w:rPr>
          <w:rStyle w:val="NormalTok"/>
        </w:rPr>
        <w:t xml:space="preserve"> act.standard_value:</w:t>
      </w:r>
      <w:r>
        <w:rPr>
          <w:rStyle w:val="CharTok"/>
        </w:rPr>
        <w:t xml:space="preserve">:NUMERIC</w:t>
      </w:r>
      <w:r>
        <w:rPr>
          <w:rStyle w:val="NormalTok"/>
        </w:rPr>
        <w:t xml:space="preserv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act.standard_value:</w:t>
      </w:r>
      <w:r>
        <w:rPr>
          <w:rStyle w:val="CharTok"/>
        </w:rPr>
        <w:t xml:space="preserve">:NUMERIC</w:t>
      </w:r>
      <w:r>
        <w:rPr>
          <w:rStyle w:val="NormalTok"/>
        </w:rPr>
        <w:t xml:space="preserve"> </w:t>
      </w:r>
      <w:r>
        <w:rPr>
          <w:rStyle w:val="OperatorTok"/>
        </w:rPr>
        <w:t xml:space="preserve">&lt;</w:t>
      </w:r>
      <w:r>
        <w:rPr>
          <w:rStyle w:val="NormalTok"/>
        </w:rPr>
        <w:t xml:space="preserve"> </w:t>
      </w:r>
      <w:r>
        <w:rPr>
          <w:rStyle w:val="DecValTok"/>
        </w:rPr>
        <w:t xml:space="preserve">10000</w:t>
      </w:r>
      <w:r>
        <w:br/>
      </w:r>
      <w:r>
        <w:rPr>
          <w:rStyle w:val="NormalTok"/>
        </w:rPr>
        <w:t xml:space="preserve">    </w:t>
      </w:r>
      <w:r>
        <w:rPr>
          <w:rStyle w:val="KeywordTok"/>
        </w:rPr>
        <w:t xml:space="preserve">AND</w:t>
      </w:r>
      <w:r>
        <w:rPr>
          <w:rStyle w:val="NormalTok"/>
        </w:rPr>
        <w:t xml:space="preserve"> cs.canonical_smiles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Example 4: Extracting data with specific units (e.g., nM)</w:t>
      </w:r>
      <w:r>
        <w:br/>
      </w:r>
      <w:r>
        <w:rPr>
          <w:rStyle w:val="KeywordTok"/>
        </w:rPr>
        <w:t xml:space="preserve">SELECT</w:t>
      </w:r>
      <w:r>
        <w:br/>
      </w:r>
      <w:r>
        <w:rPr>
          <w:rStyle w:val="NormalTok"/>
        </w:rPr>
        <w:t xml:space="preserve">    act.standard_value,</w:t>
      </w:r>
      <w:r>
        <w:br/>
      </w:r>
      <w:r>
        <w:rPr>
          <w:rStyle w:val="NormalTok"/>
        </w:rPr>
        <w:t xml:space="preserve">    act.standard_units,</w:t>
      </w:r>
      <w:r>
        <w:br/>
      </w:r>
      <w:r>
        <w:rPr>
          <w:rStyle w:val="NormalTok"/>
        </w:rPr>
        <w:t xml:space="preserve">    md.chembl_id,</w:t>
      </w:r>
      <w:r>
        <w:br/>
      </w:r>
      <w:r>
        <w:rPr>
          <w:rStyle w:val="NormalTok"/>
        </w:rPr>
        <w:t xml:space="preserve">    cs.canonical_smiles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NormalTok"/>
        </w:rPr>
        <w:t xml:space="preserve">    </w:t>
      </w:r>
      <w:r>
        <w:rPr>
          <w:rStyle w:val="KeywordTok"/>
        </w:rPr>
        <w:t xml:space="preserve">AND</w:t>
      </w:r>
      <w:r>
        <w:rPr>
          <w:rStyle w:val="NormalTok"/>
        </w:rPr>
        <w:t xml:space="preserve"> act.standard_value:</w:t>
      </w:r>
      <w:r>
        <w:rPr>
          <w:rStyle w:val="CharTok"/>
        </w:rPr>
        <w:t xml:space="preserve">:NUMERIC</w:t>
      </w:r>
      <w:r>
        <w:rPr>
          <w:rStyle w:val="NormalTok"/>
        </w:rPr>
        <w:t xml:space="preserv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act.standard_value:</w:t>
      </w:r>
      <w:r>
        <w:rPr>
          <w:rStyle w:val="CharTok"/>
        </w:rPr>
        <w:t xml:space="preserve">:NUMERIC</w:t>
      </w:r>
      <w:r>
        <w:rPr>
          <w:rStyle w:val="NormalTok"/>
        </w:rPr>
        <w:t xml:space="preserve"> </w:t>
      </w:r>
      <w:r>
        <w:rPr>
          <w:rStyle w:val="OperatorTok"/>
        </w:rPr>
        <w:t xml:space="preserve">&lt;</w:t>
      </w:r>
      <w:r>
        <w:rPr>
          <w:rStyle w:val="NormalTok"/>
        </w:rPr>
        <w:t xml:space="preserve"> </w:t>
      </w:r>
      <w:r>
        <w:rPr>
          <w:rStyle w:val="DecValTok"/>
        </w:rPr>
        <w:t xml:space="preserve">10000</w:t>
      </w:r>
      <w:r>
        <w:br/>
      </w:r>
      <w:r>
        <w:rPr>
          <w:rStyle w:val="NormalTok"/>
        </w:rPr>
        <w:t xml:space="preserve">    </w:t>
      </w:r>
      <w:r>
        <w:rPr>
          <w:rStyle w:val="KeywordTok"/>
        </w:rPr>
        <w:t xml:space="preserve">AND</w:t>
      </w:r>
      <w:r>
        <w:rPr>
          <w:rStyle w:val="NormalTok"/>
        </w:rPr>
        <w:t xml:space="preserve"> cs.canonical_smiles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Example 5: Extracting data for a specific protein target type</w:t>
      </w:r>
      <w:r>
        <w:br/>
      </w:r>
      <w:r>
        <w:rPr>
          <w:rStyle w:val="KeywordTok"/>
        </w:rPr>
        <w:t xml:space="preserve">SELECT</w:t>
      </w:r>
      <w:r>
        <w:br/>
      </w:r>
      <w:r>
        <w:rPr>
          <w:rStyle w:val="NormalTok"/>
        </w:rPr>
        <w:t xml:space="preserve">    act.standard_value,</w:t>
      </w:r>
      <w:r>
        <w:br/>
      </w:r>
      <w:r>
        <w:rPr>
          <w:rStyle w:val="NormalTok"/>
        </w:rPr>
        <w:t xml:space="preserve">    act.standard_units,</w:t>
      </w:r>
      <w:r>
        <w:br/>
      </w:r>
      <w:r>
        <w:rPr>
          <w:rStyle w:val="NormalTok"/>
        </w:rPr>
        <w:t xml:space="preserve">    md.chembl_id,</w:t>
      </w:r>
      <w:r>
        <w:br/>
      </w:r>
      <w:r>
        <w:rPr>
          <w:rStyle w:val="NormalTok"/>
        </w:rPr>
        <w:t xml:space="preserve">    cs.canonical_smiles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td.target_type </w:t>
      </w:r>
      <w:r>
        <w:rPr>
          <w:rStyle w:val="OperatorTok"/>
        </w:rPr>
        <w:t xml:space="preserve">=</w:t>
      </w:r>
      <w:r>
        <w:rPr>
          <w:rStyle w:val="NormalTok"/>
        </w:rPr>
        <w:t xml:space="preserve"> </w:t>
      </w:r>
      <w:r>
        <w:rPr>
          <w:rStyle w:val="StringTok"/>
        </w:rPr>
        <w:t xml:space="preserve">'PROTEIN'</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NormalTok"/>
        </w:rPr>
        <w:t xml:space="preserve">    </w:t>
      </w:r>
      <w:r>
        <w:rPr>
          <w:rStyle w:val="KeywordTok"/>
        </w:rPr>
        <w:t xml:space="preserve">AND</w:t>
      </w:r>
      <w:r>
        <w:rPr>
          <w:rStyle w:val="NormalTok"/>
        </w:rPr>
        <w:t xml:space="preserve"> act.standard_value:</w:t>
      </w:r>
      <w:r>
        <w:rPr>
          <w:rStyle w:val="CharTok"/>
        </w:rPr>
        <w:t xml:space="preserve">:NUMERIC</w:t>
      </w:r>
      <w:r>
        <w:rPr>
          <w:rStyle w:val="NormalTok"/>
        </w:rPr>
        <w:t xml:space="preserv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act.standard_value:</w:t>
      </w:r>
      <w:r>
        <w:rPr>
          <w:rStyle w:val="CharTok"/>
        </w:rPr>
        <w:t xml:space="preserve">:NUMERIC</w:t>
      </w:r>
      <w:r>
        <w:rPr>
          <w:rStyle w:val="NormalTok"/>
        </w:rPr>
        <w:t xml:space="preserve"> </w:t>
      </w:r>
      <w:r>
        <w:rPr>
          <w:rStyle w:val="OperatorTok"/>
        </w:rPr>
        <w:t xml:space="preserve">&lt;</w:t>
      </w:r>
      <w:r>
        <w:rPr>
          <w:rStyle w:val="NormalTok"/>
        </w:rPr>
        <w:t xml:space="preserve"> </w:t>
      </w:r>
      <w:r>
        <w:rPr>
          <w:rStyle w:val="DecValTok"/>
        </w:rPr>
        <w:t xml:space="preserve">10000</w:t>
      </w:r>
      <w:r>
        <w:br/>
      </w:r>
      <w:r>
        <w:rPr>
          <w:rStyle w:val="NormalTok"/>
        </w:rPr>
        <w:t xml:space="preserve">    </w:t>
      </w:r>
      <w:r>
        <w:rPr>
          <w:rStyle w:val="KeywordTok"/>
        </w:rPr>
        <w:t xml:space="preserve">AND</w:t>
      </w:r>
      <w:r>
        <w:rPr>
          <w:rStyle w:val="NormalTok"/>
        </w:rPr>
        <w:t xml:space="preserve"> cs.canonical_smiles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(Jupyter Notebook)</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Database credentials</w:t>
      </w:r>
      <w:r>
        <w:br/>
      </w:r>
      <w:r>
        <w:rPr>
          <w:rStyle w:val="NormalTok"/>
        </w:rPr>
        <w:t xml:space="preserve">DB_HOST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root directory</w:t>
      </w:r>
      <w:r>
        <w:br/>
      </w:r>
      <w:r>
        <w:br/>
      </w:r>
      <w:r>
        <w:rPr>
          <w:rStyle w:val="CommentTok"/>
        </w:rPr>
        <w:t xml:space="preserve"># Function to connect to the database</w:t>
      </w:r>
      <w:r>
        <w:br/>
      </w:r>
      <w:r>
        <w:rPr>
          <w:rStyle w:val="KeywordTok"/>
        </w:rPr>
        <w:t xml:space="preserve">def</w:t>
      </w:r>
      <w:r>
        <w:rPr>
          <w:rStyle w:val="NormalTok"/>
        </w:rPr>
        <w:t xml:space="preserve"> connect_to_db(host, user, password, database):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host, user</w:t>
      </w:r>
      <w:r>
        <w:rPr>
          <w:rStyle w:val="OperatorTok"/>
        </w:rPr>
        <w:t xml:space="preserve">=</w:t>
      </w:r>
      <w:r>
        <w:rPr>
          <w:rStyle w:val="NormalTok"/>
        </w:rPr>
        <w:t xml:space="preserve">user, password</w:t>
      </w:r>
      <w:r>
        <w:rPr>
          <w:rStyle w:val="OperatorTok"/>
        </w:rPr>
        <w:t xml:space="preserve">=</w:t>
      </w:r>
      <w:r>
        <w:rPr>
          <w:rStyle w:val="NormalTok"/>
        </w:rPr>
        <w:t xml:space="preserve">password, database</w:t>
      </w:r>
      <w:r>
        <w:rPr>
          <w:rStyle w:val="OperatorTok"/>
        </w:rPr>
        <w:t xml:space="preserve">=</w:t>
      </w:r>
      <w:r>
        <w:rPr>
          <w:rStyle w:val="NormalTok"/>
        </w:rPr>
        <w:t xml:space="preserve">database)</w:t>
      </w:r>
      <w:r>
        <w:br/>
      </w:r>
      <w:r>
        <w:rPr>
          <w:rStyle w:val="NormalTok"/>
        </w:rPr>
        <w:t xml:space="preserve">    </w:t>
      </w:r>
      <w:r>
        <w:rPr>
          <w:rStyle w:val="ControlFlowTok"/>
        </w:rPr>
        <w:t xml:space="preserve">return</w:t>
      </w:r>
      <w:r>
        <w:rPr>
          <w:rStyle w:val="NormalTok"/>
        </w:rPr>
        <w:t xml:space="preserve"> conn</w:t>
      </w:r>
      <w:r>
        <w:br/>
      </w:r>
      <w:r>
        <w:br/>
      </w:r>
      <w:r>
        <w:rPr>
          <w:rStyle w:val="CommentTok"/>
        </w:rPr>
        <w:t xml:space="preserve"># Function to execute SQL query and return a Pandas DataFrame</w:t>
      </w:r>
      <w:r>
        <w:br/>
      </w:r>
      <w:r>
        <w:rPr>
          <w:rStyle w:val="KeywordTok"/>
        </w:rPr>
        <w:t xml:space="preserve">def</w:t>
      </w:r>
      <w:r>
        <w:rPr>
          <w:rStyle w:val="NormalTok"/>
        </w:rPr>
        <w:t xml:space="preserve"> execute_sql_query(conn, query):</w:t>
      </w:r>
      <w:r>
        <w:br/>
      </w:r>
      <w:r>
        <w:rPr>
          <w:rStyle w:val="NormalTok"/>
        </w:rPr>
        <w:t xml:space="preserve">    df </w:t>
      </w:r>
      <w:r>
        <w:rPr>
          <w:rStyle w:val="OperatorTok"/>
        </w:rPr>
        <w:t xml:space="preserve">=</w:t>
      </w:r>
      <w:r>
        <w:rPr>
          <w:rStyle w:val="NormalTok"/>
        </w:rPr>
        <w:t xml:space="preserve"> pd.read_sql_query(query, conn)</w:t>
      </w:r>
      <w:r>
        <w:br/>
      </w:r>
      <w:r>
        <w:rPr>
          <w:rStyle w:val="NormalTok"/>
        </w:rPr>
        <w:t xml:space="preserve">    </w:t>
      </w:r>
      <w:r>
        <w:rPr>
          <w:rStyle w:val="ControlFlowTok"/>
        </w:rPr>
        <w:t xml:space="preserve">return</w:t>
      </w:r>
      <w:r>
        <w:rPr>
          <w:rStyle w:val="NormalTok"/>
        </w:rPr>
        <w:t xml:space="preserve"> df</w:t>
      </w:r>
      <w:r>
        <w:br/>
      </w:r>
      <w:r>
        <w:br/>
      </w:r>
      <w:r>
        <w:rPr>
          <w:rStyle w:val="CommentTok"/>
        </w:rPr>
        <w:t xml:space="preserve"># Function to calculate molecular descriptors using RDKit</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'MW'</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w:t>
      </w:r>
      <w:r>
        <w:rPr>
          <w:rStyle w:val="CommentTok"/>
        </w:rPr>
        <w:t xml:space="preserve"># Add more descriptors as needed</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Main function</w:t>
      </w:r>
      <w:r>
        <w:br/>
      </w:r>
      <w:r>
        <w:rPr>
          <w:rStyle w:val="KeywordTok"/>
        </w:rPr>
        <w:t xml:space="preserve">def</w:t>
      </w:r>
      <w:r>
        <w:rPr>
          <w:rStyle w:val="NormalTok"/>
        </w:rPr>
        <w:t xml:space="preserve"> main():</w:t>
      </w:r>
      <w:r>
        <w:br/>
      </w:r>
      <w:r>
        <w:rPr>
          <w:rStyle w:val="NormalTok"/>
        </w:rPr>
        <w:t xml:space="preserve">    </w:t>
      </w:r>
      <w:r>
        <w:rPr>
          <w:rStyle w:val="CommentTok"/>
        </w:rPr>
        <w:t xml:space="preserve"># Connect to the database</w:t>
      </w:r>
      <w:r>
        <w:br/>
      </w:r>
      <w:r>
        <w:rPr>
          <w:rStyle w:val="NormalTok"/>
        </w:rPr>
        <w:t xml:space="preserve">    conn </w:t>
      </w:r>
      <w:r>
        <w:rPr>
          <w:rStyle w:val="OperatorTok"/>
        </w:rPr>
        <w:t xml:space="preserve">=</w:t>
      </w:r>
      <w:r>
        <w:rPr>
          <w:rStyle w:val="NormalTok"/>
        </w:rPr>
        <w:t xml:space="preserve"> connect_to_db(DB_HOST, DB_USER, DB_PASS, DB_NAME)</w:t>
      </w:r>
      <w:r>
        <w:br/>
      </w:r>
      <w:r>
        <w:br/>
      </w:r>
      <w:r>
        <w:rPr>
          <w:rStyle w:val="NormalTok"/>
        </w:rPr>
        <w:t xml:space="preserve">    </w:t>
      </w:r>
      <w:r>
        <w:rPr>
          <w:rStyle w:val="CommentTok"/>
        </w:rPr>
        <w:t xml:space="preserve"># SQL query to extract data</w:t>
      </w:r>
      <w:r>
        <w:br/>
      </w:r>
      <w:r>
        <w:rPr>
          <w:rStyle w:val="NormalTok"/>
        </w:rPr>
        <w:t xml:space="preserve">    sql_query </w:t>
      </w:r>
      <w:r>
        <w:rPr>
          <w:rStyle w:val="OperatorTok"/>
        </w:rPr>
        <w:t xml:space="preserve">=</w:t>
      </w:r>
      <w:r>
        <w:rPr>
          <w:rStyle w:val="NormalTok"/>
        </w:rPr>
        <w:t xml:space="preserve"> </w:t>
      </w:r>
      <w:r>
        <w:rPr>
          <w:rStyle w:val="StringTok"/>
        </w:rPr>
        <w:t xml:space="preserve">"""</w:t>
      </w:r>
      <w:r>
        <w:br/>
      </w:r>
      <w:r>
        <w:rPr>
          <w:rStyle w:val="StringTok"/>
        </w:rPr>
        <w:t xml:space="preserve">        SELECT</w:t>
      </w:r>
      <w:r>
        <w:br/>
      </w:r>
      <w:r>
        <w:rPr>
          <w:rStyle w:val="StringTok"/>
        </w:rPr>
        <w:t xml:space="preserve">            act.standard_value,</w:t>
      </w:r>
      <w:r>
        <w:br/>
      </w:r>
      <w:r>
        <w:rPr>
          <w:rStyle w:val="StringTok"/>
        </w:rPr>
        <w:t xml:space="preserve">            act.standard_units,</w:t>
      </w:r>
      <w:r>
        <w:br/>
      </w:r>
      <w:r>
        <w:rPr>
          <w:rStyle w:val="StringTok"/>
        </w:rPr>
        <w:t xml:space="preserve">            md.chembl_id,</w:t>
      </w:r>
      <w:r>
        <w:br/>
      </w:r>
      <w:r>
        <w:rPr>
          <w:rStyle w:val="StringTok"/>
        </w:rPr>
        <w:t xml:space="preserve">            cs.canonical_smiles</w:t>
      </w:r>
      <w:r>
        <w:br/>
      </w:r>
      <w:r>
        <w:rPr>
          <w:rStyle w:val="StringTok"/>
        </w:rPr>
        <w:t xml:space="preserve">        FROM</w:t>
      </w:r>
      <w:r>
        <w:br/>
      </w:r>
      <w:r>
        <w:rPr>
          <w:rStyle w:val="StringTok"/>
        </w:rPr>
        <w:t xml:space="preserve">            activities act</w:t>
      </w:r>
      <w:r>
        <w:br/>
      </w:r>
      <w:r>
        <w:rPr>
          <w:rStyle w:val="StringTok"/>
        </w:rPr>
        <w:t xml:space="preserve">        JOIN</w:t>
      </w:r>
      <w:r>
        <w:br/>
      </w:r>
      <w:r>
        <w:rPr>
          <w:rStyle w:val="StringTok"/>
        </w:rPr>
        <w:t xml:space="preserve">            molecule_dictionary md ON act.molregno = md.molregno</w:t>
      </w:r>
      <w:r>
        <w:br/>
      </w:r>
      <w:r>
        <w:rPr>
          <w:rStyle w:val="StringTok"/>
        </w:rPr>
        <w:t xml:space="preserve">        JOIN</w:t>
      </w:r>
      <w:r>
        <w:br/>
      </w:r>
      <w:r>
        <w:rPr>
          <w:rStyle w:val="StringTok"/>
        </w:rPr>
        <w:t xml:space="preserve">            compound_structures cs ON md.molregno = cs.molregno</w:t>
      </w:r>
      <w:r>
        <w:br/>
      </w:r>
      <w:r>
        <w:rPr>
          <w:rStyle w:val="StringTok"/>
        </w:rPr>
        <w:t xml:space="preserve">        WHERE</w:t>
      </w:r>
      <w:r>
        <w:br/>
      </w:r>
      <w:r>
        <w:rPr>
          <w:rStyle w:val="StringTok"/>
        </w:rPr>
        <w:t xml:space="preserve">            act.target_chembl_id = 'CHEMBL205'  -- Replace with your target CHEMBL_ID</w:t>
      </w:r>
      <w:r>
        <w:br/>
      </w:r>
      <w:r>
        <w:rPr>
          <w:rStyle w:val="StringTok"/>
        </w:rPr>
        <w:t xml:space="preserve">            AND act.standard_type = 'IC50'</w:t>
      </w:r>
      <w:r>
        <w:br/>
      </w:r>
      <w:r>
        <w:rPr>
          <w:rStyle w:val="StringTok"/>
        </w:rPr>
        <w:t xml:space="preserve">            AND act.standard_relation = '='</w:t>
      </w:r>
      <w:r>
        <w:br/>
      </w:r>
      <w:r>
        <w:rPr>
          <w:rStyle w:val="StringTok"/>
        </w:rPr>
        <w:t xml:space="preserve">            AND act.standard_value IS NOT NULL</w:t>
      </w:r>
      <w:r>
        <w:br/>
      </w:r>
      <w:r>
        <w:rPr>
          <w:rStyle w:val="StringTok"/>
        </w:rPr>
        <w:t xml:space="preserve">            AND act.standard_value::TEXT ~ '^[0-9\.]+$'  -- Ensure standard_value is numeric</w:t>
      </w:r>
      <w:r>
        <w:br/>
      </w:r>
      <w:r>
        <w:rPr>
          <w:rStyle w:val="StringTok"/>
        </w:rPr>
        <w:t xml:space="preserve">            AND act.standard_value::NUMERIC &gt; 0</w:t>
      </w:r>
      <w:r>
        <w:br/>
      </w:r>
      <w:r>
        <w:rPr>
          <w:rStyle w:val="StringTok"/>
        </w:rPr>
        <w:t xml:space="preserve">            AND act.standard_value::NUMERIC &lt; 10000</w:t>
      </w:r>
      <w:r>
        <w:br/>
      </w:r>
      <w:r>
        <w:rPr>
          <w:rStyle w:val="StringTok"/>
        </w:rPr>
        <w:t xml:space="preserve">            AND cs.canonical_smiles IS NOT NULL</w:t>
      </w:r>
      <w:r>
        <w:br/>
      </w:r>
      <w:r>
        <w:rPr>
          <w:rStyle w:val="StringTok"/>
        </w:rPr>
        <w:t xml:space="preserve">        LIMIT 100;</w:t>
      </w:r>
      <w:r>
        <w:br/>
      </w:r>
      <w:r>
        <w:rPr>
          <w:rStyle w:val="StringTok"/>
        </w:rPr>
        <w:t xml:space="preserve">    """</w:t>
      </w:r>
      <w:r>
        <w:br/>
      </w:r>
      <w:r>
        <w:br/>
      </w:r>
      <w:r>
        <w:rPr>
          <w:rStyle w:val="NormalTok"/>
        </w:rPr>
        <w:t xml:space="preserve">    </w:t>
      </w:r>
      <w:r>
        <w:rPr>
          <w:rStyle w:val="CommentTok"/>
        </w:rPr>
        <w:t xml:space="preserve"># Execute the SQL query</w:t>
      </w:r>
      <w:r>
        <w:br/>
      </w:r>
      <w:r>
        <w:rPr>
          <w:rStyle w:val="NormalTok"/>
        </w:rPr>
        <w:t xml:space="preserve">    df </w:t>
      </w:r>
      <w:r>
        <w:rPr>
          <w:rStyle w:val="OperatorTok"/>
        </w:rPr>
        <w:t xml:space="preserve">=</w:t>
      </w:r>
      <w:r>
        <w:rPr>
          <w:rStyle w:val="NormalTok"/>
        </w:rPr>
        <w:t xml:space="preserve"> execute_sql_query(conn, sql_query)</w:t>
      </w:r>
      <w:r>
        <w:br/>
      </w:r>
      <w:r>
        <w:rPr>
          <w:rStyle w:val="NormalTok"/>
        </w:rPr>
        <w:t xml:space="preserve">    conn.close()</w:t>
      </w:r>
      <w:r>
        <w:br/>
      </w:r>
      <w:r>
        <w:br/>
      </w:r>
      <w:r>
        <w:rPr>
          <w:rStyle w:val="NormalTok"/>
        </w:rPr>
        <w:t xml:space="preserve">    </w:t>
      </w:r>
      <w:r>
        <w:rPr>
          <w:rStyle w:val="CommentTok"/>
        </w:rPr>
        <w:t xml:space="preserve"># Data Cleaning and Preprocessing</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Drop rows with missing SMILES or standard_value</w:t>
      </w:r>
      <w:r>
        <w:br/>
      </w:r>
      <w:r>
        <w:rPr>
          <w:rStyle w:val="NormalTok"/>
        </w:rPr>
        <w:t xml:space="preserve">    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w:t>
      </w:r>
      <w:r>
        <w:rPr>
          <w:rStyle w:val="CommentTok"/>
        </w:rPr>
        <w:t xml:space="preserve"># Ensure standard_value is numeric</w:t>
      </w:r>
      <w:r>
        <w:br/>
      </w:r>
      <w:r>
        <w:br/>
      </w:r>
      <w:r>
        <w:rPr>
          <w:rStyle w:val="NormalTok"/>
        </w:rPr>
        <w:t xml:space="preserve">    </w:t>
      </w:r>
      <w:r>
        <w:rPr>
          <w:rStyle w:val="CommentTok"/>
        </w:rPr>
        <w:t xml:space="preserve"># Feature Engineering</w:t>
      </w:r>
      <w:r>
        <w:br/>
      </w:r>
      <w:r>
        <w:rPr>
          <w:rStyle w:val="NormalTok"/>
        </w:rPr>
        <w:t xml:space="preserve">    descriptors_list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smiles </w:t>
      </w:r>
      <w:r>
        <w:rPr>
          <w:rStyle w:val="KeywordTok"/>
        </w:rPr>
        <w:t xml:space="preserve">in</w:t>
      </w:r>
      <w:r>
        <w:rPr>
          <w:rStyle w:val="NormalTok"/>
        </w:rPr>
        <w:t xml:space="preserve"> df[</w:t>
      </w:r>
      <w:r>
        <w:rPr>
          <w:rStyle w:val="StringTok"/>
        </w:rPr>
        <w:t xml:space="preserve">'canonical_smiles'</w:t>
      </w:r>
      <w:r>
        <w:rPr>
          <w:rStyle w:val="NormalTok"/>
        </w:rPr>
        <w:t xml:space="preserve">]:</w:t>
      </w:r>
      <w:r>
        <w:br/>
      </w:r>
      <w:r>
        <w:rPr>
          <w:rStyle w:val="NormalTok"/>
        </w:rPr>
        <w:t xml:space="preserve">        descriptors </w:t>
      </w:r>
      <w:r>
        <w:rPr>
          <w:rStyle w:val="OperatorTok"/>
        </w:rPr>
        <w:t xml:space="preserve">=</w:t>
      </w:r>
      <w:r>
        <w:rPr>
          <w:rStyle w:val="NormalTok"/>
        </w:rPr>
        <w:t xml:space="preserve"> calculate_descriptors(smiles)</w:t>
      </w:r>
      <w:r>
        <w:br/>
      </w:r>
      <w:r>
        <w:rPr>
          <w:rStyle w:val="NormalTok"/>
        </w:rPr>
        <w:t xml:space="preserve">        descriptors_list.append(descriptors)</w:t>
      </w:r>
      <w:r>
        <w:br/>
      </w:r>
      <w:r>
        <w:br/>
      </w:r>
      <w:r>
        <w:rPr>
          <w:rStyle w:val="NormalTok"/>
        </w:rPr>
        <w:t xml:space="preserve">    descriptors_df </w:t>
      </w:r>
      <w:r>
        <w:rPr>
          <w:rStyle w:val="OperatorTok"/>
        </w:rPr>
        <w:t xml:space="preserve">=</w:t>
      </w:r>
      <w:r>
        <w:rPr>
          <w:rStyle w:val="NormalTok"/>
        </w:rPr>
        <w:t xml:space="preserve"> pd.DataFrame(descriptors_list)</w:t>
      </w:r>
      <w:r>
        <w:br/>
      </w:r>
      <w:r>
        <w:rPr>
          <w:rStyle w:val="NormalTok"/>
        </w:rPr>
        <w:t xml:space="preserve">    df </w:t>
      </w:r>
      <w:r>
        <w:rPr>
          <w:rStyle w:val="OperatorTok"/>
        </w:rPr>
        <w:t xml:space="preserve">=</w:t>
      </w:r>
      <w:r>
        <w:rPr>
          <w:rStyle w:val="NormalTok"/>
        </w:rPr>
        <w:t xml:space="preserve"> pd.concat([df, descriptors_df], axis</w:t>
      </w:r>
      <w:r>
        <w:rPr>
          <w:rStyle w:val="OperatorTok"/>
        </w:rPr>
        <w:t xml:space="preserve">=</w:t>
      </w:r>
      <w:r>
        <w:rPr>
          <w:rStyle w:val="DecValTok"/>
        </w:rPr>
        <w:t xml:space="preserve">1</w:t>
      </w:r>
      <w:r>
        <w:rPr>
          <w:rStyle w:val="NormalTok"/>
        </w:rPr>
        <w:t xml:space="preserve">)</w:t>
      </w:r>
      <w:r>
        <w:br/>
      </w:r>
      <w:r>
        <w:rPr>
          <w:rStyle w:val="NormalTok"/>
        </w:rPr>
        <w:t xml:space="preserve">    df </w:t>
      </w:r>
      <w:r>
        <w:rPr>
          <w:rStyle w:val="OperatorTok"/>
        </w:rPr>
        <w:t xml:space="preserve">=</w:t>
      </w:r>
      <w:r>
        <w:rPr>
          <w:rStyle w:val="NormalTok"/>
        </w:rPr>
        <w:t xml:space="preserve"> df.dropna()  </w:t>
      </w:r>
      <w:r>
        <w:rPr>
          <w:rStyle w:val="CommentTok"/>
        </w:rPr>
        <w:t xml:space="preserve"># Drop rows with missing descriptors</w:t>
      </w:r>
      <w:r>
        <w:br/>
      </w:r>
      <w:r>
        <w:br/>
      </w:r>
      <w:r>
        <w:rPr>
          <w:rStyle w:val="NormalTok"/>
        </w:rPr>
        <w:t xml:space="preserve">    </w:t>
      </w:r>
      <w:r>
        <w:rPr>
          <w:rStyle w:val="CommentTok"/>
        </w:rPr>
        <w:t xml:space="preserve"># Data Analysis and Modeling</w:t>
      </w:r>
      <w:r>
        <w:br/>
      </w:r>
      <w:r>
        <w:rPr>
          <w:rStyle w:val="NormalTok"/>
        </w:rPr>
        <w:t xml:space="preserve">    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CommentTok"/>
        </w:rPr>
        <w:t xml:space="preserve"># Features</w:t>
      </w:r>
      <w:r>
        <w:br/>
      </w:r>
      <w:r>
        <w:rPr>
          <w:rStyle w:val="NormalTok"/>
        </w:rPr>
        <w:t xml:space="preserve">    y </w:t>
      </w:r>
      <w:r>
        <w:rPr>
          <w:rStyle w:val="OperatorTok"/>
        </w:rPr>
        <w:t xml:space="preserve">=</w:t>
      </w:r>
      <w:r>
        <w:rPr>
          <w:rStyle w:val="NormalTok"/>
        </w:rPr>
        <w:t xml:space="preserve"> np.log10(df[</w:t>
      </w:r>
      <w:r>
        <w:rPr>
          <w:rStyle w:val="StringTok"/>
        </w:rPr>
        <w:t xml:space="preserve">'standard_value'</w:t>
      </w:r>
      <w:r>
        <w:rPr>
          <w:rStyle w:val="NormalTok"/>
        </w:rPr>
        <w:t xml:space="preserve">])  </w:t>
      </w:r>
      <w:r>
        <w:rPr>
          <w:rStyle w:val="CommentTok"/>
        </w:rPr>
        <w:t xml:space="preserve"># Target variable (log transform for better distribution)</w:t>
      </w:r>
      <w:r>
        <w:br/>
      </w:r>
      <w:r>
        <w:br/>
      </w:r>
      <w:r>
        <w:rPr>
          <w:rStyle w:val="NormalTok"/>
        </w:rPr>
        <w:t xml:space="preserve">    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    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    model.fit(X_train, y_train)</w:t>
      </w:r>
      <w:r>
        <w:br/>
      </w:r>
      <w:r>
        <w:br/>
      </w:r>
      <w:r>
        <w:rPr>
          <w:rStyle w:val="NormalTok"/>
        </w:rPr>
        <w:t xml:space="preserve">    y_pred </w:t>
      </w:r>
      <w:r>
        <w:rPr>
          <w:rStyle w:val="OperatorTok"/>
        </w:rPr>
        <w:t xml:space="preserve">=</w:t>
      </w:r>
      <w:r>
        <w:rPr>
          <w:rStyle w:val="NormalTok"/>
        </w:rPr>
        <w:t xml:space="preserve"> model.predict(X_test)</w:t>
      </w:r>
      <w:r>
        <w:br/>
      </w:r>
      <w:r>
        <w:br/>
      </w:r>
      <w:r>
        <w:rPr>
          <w:rStyle w:val="NormalTok"/>
        </w:rPr>
        <w:t xml:space="preserve">    </w:t>
      </w:r>
      <w:r>
        <w:rPr>
          <w:rStyle w:val="CommentTok"/>
        </w:rPr>
        <w:t xml:space="preserve"># Model Evaluation</w:t>
      </w:r>
      <w:r>
        <w:br/>
      </w:r>
      <w:r>
        <w:rPr>
          <w:rStyle w:val="NormalTok"/>
        </w:rPr>
        <w:t xml:space="preserve">    mse </w:t>
      </w:r>
      <w:r>
        <w:rPr>
          <w:rStyle w:val="OperatorTok"/>
        </w:rPr>
        <w:t xml:space="preserve">=</w:t>
      </w:r>
      <w:r>
        <w:rPr>
          <w:rStyle w:val="NormalTok"/>
        </w:rPr>
        <w:t xml:space="preserve"> mean_squared_error(y_test, y_pred)</w:t>
      </w:r>
      <w:r>
        <w:br/>
      </w:r>
      <w:r>
        <w:rPr>
          <w:rStyle w:val="NormalTok"/>
        </w:rPr>
        <w:t xml:space="preserve">    r2 </w:t>
      </w:r>
      <w:r>
        <w:rPr>
          <w:rStyle w:val="OperatorTok"/>
        </w:rPr>
        <w:t xml:space="preserve">=</w:t>
      </w:r>
      <w:r>
        <w:rPr>
          <w:rStyle w:val="NormalTok"/>
        </w:rPr>
        <w:t xml:space="preserve"> r2_score(y_test, y_pred)</w:t>
      </w:r>
      <w:r>
        <w:br/>
      </w:r>
      <w:r>
        <w:br/>
      </w:r>
      <w:r>
        <w:rPr>
          <w:rStyle w:val="NormalTok"/>
        </w:rPr>
        <w:t xml:space="preserve">    </w:t>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Save the DataFrame to a CSV file (optional)</w:t>
      </w:r>
      <w:r>
        <w:br/>
      </w:r>
      <w:r>
        <w:rPr>
          <w:rStyle w:val="NormalTok"/>
        </w:rPr>
        <w:t xml:space="preserve">    output_file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w:t>
      </w:r>
      <w:r>
        <w:br/>
      </w:r>
      <w:r>
        <w:rPr>
          <w:rStyle w:val="NormalTok"/>
        </w:rPr>
        <w:t xml:space="preserve">    df.to_csv(output_file, index</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f"Data saved to </w:t>
      </w:r>
      <w:r>
        <w:rPr>
          <w:rStyle w:val="SpecialCharTok"/>
        </w:rPr>
        <w:t xml:space="preserve">{</w:t>
      </w:r>
      <w:r>
        <w:rPr>
          <w:rStyle w:val="NormalTok"/>
        </w:rPr>
        <w:t xml:space="preserve">output_file</w:t>
      </w:r>
      <w:r>
        <w:rPr>
          <w:rStyle w:val="SpecialCharTok"/>
        </w:rPr>
        <w:t xml:space="preserve">}</w:t>
      </w:r>
      <w:r>
        <w:rPr>
          <w:rStyle w:val="SpecialStringTok"/>
        </w:rPr>
        <w:t xml:space="preserve">"</w:t>
      </w:r>
      <w:r>
        <w:rPr>
          <w:rStyle w:val="NormalTok"/>
        </w:rPr>
        <w:t xml:space="preserve">)</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main()</w:t>
      </w:r>
    </w:p>
    <w:p>
      <w:pPr>
        <w:pStyle w:val="FirstParagraph"/>
      </w:pPr>
      <w:r>
        <w:rPr>
          <w:b/>
          <w:bCs/>
        </w:rPr>
        <w:t xml:space="preserve">Explanation:</w:t>
      </w:r>
    </w:p>
    <w:p>
      <w:pPr>
        <w:pStyle w:val="Compact"/>
        <w:numPr>
          <w:ilvl w:val="0"/>
          <w:numId w:val="1016"/>
        </w:numPr>
      </w:pPr>
      <w:r>
        <w:rPr>
          <w:b/>
          <w:bCs/>
        </w:rPr>
        <w:t xml:space="preserve">SQL:</w:t>
      </w:r>
      <w:r>
        <w:t xml:space="preserve"> </w:t>
      </w:r>
      <w:r>
        <w:t xml:space="preserve">The SQL query extracts</w:t>
      </w:r>
      <w:r>
        <w:t xml:space="preserve"> </w:t>
      </w:r>
      <w:r>
        <w:rPr>
          <w:rStyle w:val="VerbatimChar"/>
        </w:rPr>
        <w:t xml:space="preserve">standard_value</w:t>
      </w:r>
      <w:r>
        <w:t xml:space="preserve">,</w:t>
      </w:r>
      <w:r>
        <w:t xml:space="preserve"> </w:t>
      </w:r>
      <w:r>
        <w:rPr>
          <w:rStyle w:val="VerbatimChar"/>
        </w:rPr>
        <w:t xml:space="preserve">standard_units</w:t>
      </w:r>
      <w:r>
        <w:t xml:space="preserve">,</w:t>
      </w:r>
      <w:r>
        <w:t xml:space="preserve"> </w:t>
      </w:r>
      <w:r>
        <w:rPr>
          <w:rStyle w:val="VerbatimChar"/>
        </w:rPr>
        <w:t xml:space="preserve">chembl_id</w:t>
      </w:r>
      <w:r>
        <w:t xml:space="preserve">, and</w:t>
      </w:r>
      <w:r>
        <w:t xml:space="preserve"> </w:t>
      </w:r>
      <w:r>
        <w:rPr>
          <w:rStyle w:val="VerbatimChar"/>
        </w:rPr>
        <w:t xml:space="preserve">canonical_smiles</w:t>
      </w:r>
      <w:r>
        <w:t xml:space="preserve"> </w:t>
      </w:r>
      <w:r>
        <w:t xml:space="preserve">for a specific target from the ChEMBL database. The</w:t>
      </w:r>
      <w:r>
        <w:t xml:space="preserve"> </w:t>
      </w:r>
      <w:r>
        <w:rPr>
          <w:rStyle w:val="VerbatimChar"/>
        </w:rPr>
        <w:t xml:space="preserve">WHERE</w:t>
      </w:r>
      <w:r>
        <w:t xml:space="preserve"> </w:t>
      </w:r>
      <w:r>
        <w:t xml:space="preserve">clause filters the data based on the target ID, activity type (IC50), relation (=), and ensures that the</w:t>
      </w:r>
      <w:r>
        <w:t xml:space="preserve"> </w:t>
      </w:r>
      <w:r>
        <w:rPr>
          <w:rStyle w:val="VerbatimChar"/>
        </w:rPr>
        <w:t xml:space="preserve">standard_value</w:t>
      </w:r>
      <w:r>
        <w:t xml:space="preserve"> </w:t>
      </w:r>
      <w:r>
        <w:t xml:space="preserve">is numeric, not null, and within a reasonable range. The</w:t>
      </w:r>
      <w:r>
        <w:t xml:space="preserve"> </w:t>
      </w:r>
      <w:r>
        <w:rPr>
          <w:rStyle w:val="VerbatimChar"/>
        </w:rPr>
        <w:t xml:space="preserve">LIMIT</w:t>
      </w:r>
      <w:r>
        <w:t xml:space="preserve"> </w:t>
      </w:r>
      <w:r>
        <w:t xml:space="preserve">clause restricts the output to the first 100 rows. The corrected SQL uses</w:t>
      </w:r>
      <w:r>
        <w:t xml:space="preserve"> </w:t>
      </w:r>
      <w:r>
        <w:rPr>
          <w:rStyle w:val="VerbatimChar"/>
        </w:rPr>
        <w:t xml:space="preserve">::TEXT ~ '^[0-9\.]+$'</w:t>
      </w:r>
      <w:r>
        <w:t xml:space="preserve"> </w:t>
      </w:r>
      <w:r>
        <w:t xml:space="preserve">and</w:t>
      </w:r>
      <w:r>
        <w:t xml:space="preserve"> </w:t>
      </w:r>
      <w:r>
        <w:rPr>
          <w:rStyle w:val="VerbatimChar"/>
        </w:rPr>
        <w:t xml:space="preserve">::NUMERIC</w:t>
      </w:r>
      <w:r>
        <w:t xml:space="preserve"> </w:t>
      </w:r>
      <w:r>
        <w:t xml:space="preserve">to properly handle numeric filtering.</w:t>
      </w:r>
    </w:p>
    <w:p>
      <w:pPr>
        <w:pStyle w:val="Compact"/>
        <w:numPr>
          <w:ilvl w:val="0"/>
          <w:numId w:val="1016"/>
        </w:numPr>
      </w:pPr>
      <w:r>
        <w:rPr>
          <w:b/>
          <w:bCs/>
        </w:rPr>
        <w:t xml:space="preserve">Python:</w:t>
      </w:r>
    </w:p>
    <w:p>
      <w:pPr>
        <w:pStyle w:val="Compact"/>
        <w:numPr>
          <w:ilvl w:val="1"/>
          <w:numId w:val="1017"/>
        </w:numPr>
      </w:pPr>
      <w:r>
        <w:t xml:space="preserve">The Python code connects to the ChEMBL database using the provided credentials.</w:t>
      </w:r>
    </w:p>
    <w:p>
      <w:pPr>
        <w:pStyle w:val="Compact"/>
        <w:numPr>
          <w:ilvl w:val="1"/>
          <w:numId w:val="1017"/>
        </w:numPr>
      </w:pPr>
      <w:r>
        <w:t xml:space="preserve">It executes the SQL query and loads the data into a Pandas DataFrame.</w:t>
      </w:r>
    </w:p>
    <w:p>
      <w:pPr>
        <w:pStyle w:val="Compact"/>
        <w:numPr>
          <w:ilvl w:val="1"/>
          <w:numId w:val="1017"/>
        </w:numPr>
      </w:pPr>
      <w:r>
        <w:t xml:space="preserve">It calculates molecular descriptors (MW and LogP) using RDKit.</w:t>
      </w:r>
    </w:p>
    <w:p>
      <w:pPr>
        <w:pStyle w:val="Compact"/>
        <w:numPr>
          <w:ilvl w:val="1"/>
          <w:numId w:val="1017"/>
        </w:numPr>
      </w:pPr>
      <w:r>
        <w:t xml:space="preserve">It builds a Random Forest Regression model to predict the</w:t>
      </w:r>
      <w:r>
        <w:t xml:space="preserve"> </w:t>
      </w:r>
      <w:r>
        <w:rPr>
          <w:rStyle w:val="VerbatimChar"/>
        </w:rPr>
        <w:t xml:space="preserve">standard_value</w:t>
      </w:r>
      <w:r>
        <w:t xml:space="preserve"> </w:t>
      </w:r>
      <w:r>
        <w:t xml:space="preserve">based on the calculated descriptors.</w:t>
      </w:r>
    </w:p>
    <w:p>
      <w:pPr>
        <w:pStyle w:val="Compact"/>
        <w:numPr>
          <w:ilvl w:val="1"/>
          <w:numId w:val="1017"/>
        </w:numPr>
      </w:pPr>
      <w:r>
        <w:t xml:space="preserve">It evaluates the model using Mean Squared Error (MSE) and R-squared.</w:t>
      </w:r>
    </w:p>
    <w:p>
      <w:pPr>
        <w:pStyle w:val="Compact"/>
        <w:numPr>
          <w:ilvl w:val="1"/>
          <w:numId w:val="1017"/>
        </w:numPr>
      </w:pPr>
      <w:r>
        <w:t xml:space="preserve">Finally, it saves the processed DataFrame to a CSV file.</w:t>
      </w:r>
    </w:p>
    <w:p>
      <w:pPr>
        <w:pStyle w:val="FirstParagraph"/>
      </w:pPr>
      <w:r>
        <w:rPr>
          <w:b/>
          <w:bCs/>
        </w:rPr>
        <w:t xml:space="preserve">Fixing the Errors:</w:t>
      </w:r>
    </w:p>
    <w:p>
      <w:pPr>
        <w:numPr>
          <w:ilvl w:val="0"/>
          <w:numId w:val="1018"/>
        </w:numPr>
      </w:pPr>
      <w:r>
        <w:rPr>
          <w:b/>
          <w:bCs/>
        </w:rPr>
        <w:t xml:space="preserve">Error a:</w:t>
      </w:r>
      <w:r>
        <w:rPr>
          <w:b/>
          <w:bCs/>
        </w:rPr>
        <w:t xml:space="preserve"> </w:t>
      </w:r>
      <w:r>
        <w:rPr>
          <w:rStyle w:val="VerbatimChar"/>
          <w:b/>
          <w:bCs/>
        </w:rPr>
        <w:t xml:space="preserve">ERROR: operator does not exist: numeric ~ unknown LINE 12: AND act.standard_value ~ '^[0-9\.]+$'</w:t>
      </w:r>
    </w:p>
    <w:p>
      <w:pPr>
        <w:numPr>
          <w:ilvl w:val="0"/>
          <w:numId w:val="1000"/>
        </w:numPr>
      </w:pPr>
      <w:r>
        <w:t xml:space="preserve">This error occurs because PostgreSQL’s</w:t>
      </w:r>
      <w:r>
        <w:t xml:space="preserve"> </w:t>
      </w:r>
      <w:r>
        <w:rPr>
          <w:rStyle w:val="VerbatimChar"/>
        </w:rPr>
        <w:t xml:space="preserve">~</w:t>
      </w:r>
      <w:r>
        <w:t xml:space="preserve"> </w:t>
      </w:r>
      <w:r>
        <w:t xml:space="preserve">operator (regular expression match) is not directly applicable to numeric columns. To fix this, you need to cast the</w:t>
      </w:r>
      <w:r>
        <w:t xml:space="preserve"> </w:t>
      </w:r>
      <w:r>
        <w:rPr>
          <w:rStyle w:val="VerbatimChar"/>
        </w:rPr>
        <w:t xml:space="preserve">standard_value</w:t>
      </w:r>
      <w:r>
        <w:t xml:space="preserve"> </w:t>
      </w:r>
      <w:r>
        <w:t xml:space="preserve">to text before using the</w:t>
      </w:r>
      <w:r>
        <w:t xml:space="preserve"> </w:t>
      </w:r>
      <w:r>
        <w:rPr>
          <w:rStyle w:val="VerbatimChar"/>
        </w:rPr>
        <w:t xml:space="preserve">~</w:t>
      </w:r>
      <w:r>
        <w:t xml:space="preserve"> </w:t>
      </w:r>
      <w:r>
        <w:t xml:space="preserve">operator and cast to numeric for comparison:</w:t>
      </w:r>
    </w:p>
    <w:p>
      <w:pPr>
        <w:pStyle w:val="SourceCode"/>
        <w:numPr>
          <w:ilvl w:val="0"/>
          <w:numId w:val="1000"/>
        </w:numPr>
      </w:pP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Ensure standard_value is numeric</w:t>
      </w:r>
      <w:r>
        <w:br/>
      </w:r>
      <w:r>
        <w:rPr>
          <w:rStyle w:val="KeywordTok"/>
        </w:rPr>
        <w:t xml:space="preserve">AND</w:t>
      </w:r>
      <w:r>
        <w:rPr>
          <w:rStyle w:val="NormalTok"/>
        </w:rPr>
        <w:t xml:space="preserve"> act.standard_value:</w:t>
      </w:r>
      <w:r>
        <w:rPr>
          <w:rStyle w:val="CharTok"/>
        </w:rPr>
        <w:t xml:space="preserve">:NUMERIC</w:t>
      </w:r>
      <w:r>
        <w:rPr>
          <w:rStyle w:val="NormalTok"/>
        </w:rPr>
        <w:t xml:space="preserve"> </w:t>
      </w:r>
      <w:r>
        <w:rPr>
          <w:rStyle w:val="OperatorTok"/>
        </w:rPr>
        <w:t xml:space="preserve">&gt;</w:t>
      </w:r>
      <w:r>
        <w:rPr>
          <w:rStyle w:val="NormalTok"/>
        </w:rPr>
        <w:t xml:space="preserve"> </w:t>
      </w:r>
      <w:r>
        <w:rPr>
          <w:rStyle w:val="DecValTok"/>
        </w:rPr>
        <w:t xml:space="preserve">0</w:t>
      </w:r>
      <w:r>
        <w:br/>
      </w:r>
      <w:r>
        <w:rPr>
          <w:rStyle w:val="KeywordTok"/>
        </w:rPr>
        <w:t xml:space="preserve">AND</w:t>
      </w:r>
      <w:r>
        <w:rPr>
          <w:rStyle w:val="NormalTok"/>
        </w:rPr>
        <w:t xml:space="preserve"> act.standard_value:</w:t>
      </w:r>
      <w:r>
        <w:rPr>
          <w:rStyle w:val="CharTok"/>
        </w:rPr>
        <w:t xml:space="preserve">:NUMERIC</w:t>
      </w:r>
      <w:r>
        <w:rPr>
          <w:rStyle w:val="NormalTok"/>
        </w:rPr>
        <w:t xml:space="preserve"> </w:t>
      </w:r>
      <w:r>
        <w:rPr>
          <w:rStyle w:val="OperatorTok"/>
        </w:rPr>
        <w:t xml:space="preserve">&lt;</w:t>
      </w:r>
      <w:r>
        <w:rPr>
          <w:rStyle w:val="NormalTok"/>
        </w:rPr>
        <w:t xml:space="preserve"> </w:t>
      </w:r>
      <w:r>
        <w:rPr>
          <w:rStyle w:val="DecValTok"/>
        </w:rPr>
        <w:t xml:space="preserve">10000</w:t>
      </w:r>
    </w:p>
    <w:p>
      <w:pPr>
        <w:numPr>
          <w:ilvl w:val="0"/>
          <w:numId w:val="1018"/>
        </w:numPr>
      </w:pPr>
      <w:r>
        <w:rPr>
          <w:b/>
          <w:bCs/>
        </w:rPr>
        <w:t xml:space="preserve">Error b:</w:t>
      </w:r>
      <w:r>
        <w:rPr>
          <w:b/>
          <w:bCs/>
        </w:rPr>
        <w:t xml:space="preserve"> </w:t>
      </w:r>
      <w:r>
        <w:rPr>
          <w:rStyle w:val="VerbatimChar"/>
          <w:b/>
          <w:bCs/>
        </w:rPr>
        <w:t xml:space="preserve">mean_squared_error</w:t>
      </w:r>
      <w:r>
        <w:rPr>
          <w:b/>
          <w:bCs/>
        </w:rPr>
        <w:t xml:space="preserve"> </w:t>
      </w:r>
      <w:r>
        <w:rPr>
          <w:b/>
          <w:bCs/>
        </w:rPr>
        <w:t xml:space="preserve">does not support</w:t>
      </w:r>
      <w:r>
        <w:rPr>
          <w:b/>
          <w:bCs/>
        </w:rPr>
        <w:t xml:space="preserve"> </w:t>
      </w:r>
      <w:r>
        <w:rPr>
          <w:rStyle w:val="VerbatimChar"/>
          <w:b/>
          <w:bCs/>
        </w:rPr>
        <w:t xml:space="preserve">squared=False</w:t>
      </w:r>
    </w:p>
    <w:p>
      <w:pPr>
        <w:numPr>
          <w:ilvl w:val="0"/>
          <w:numId w:val="1000"/>
        </w:numPr>
      </w:pPr>
      <w:r>
        <w:t xml:space="preserve">This error indicates that you are using an older version of scikit-learn. Either upgrade scikit-learn to a version that supports</w:t>
      </w:r>
      <w:r>
        <w:t xml:space="preserve"> </w:t>
      </w:r>
      <w:r>
        <w:rPr>
          <w:rStyle w:val="VerbatimChar"/>
        </w:rPr>
        <w:t xml:space="preserve">squared=False</w:t>
      </w:r>
      <w:r>
        <w:t xml:space="preserve"> </w:t>
      </w:r>
      <w:r>
        <w:t xml:space="preserve">(which returns the root mean squared error (RMSE) directly) or calculate the RMSE manually:</w:t>
      </w:r>
    </w:p>
    <w:p>
      <w:pPr>
        <w:pStyle w:val="SourceCode"/>
        <w:numPr>
          <w:ilvl w:val="0"/>
          <w:numId w:val="1000"/>
        </w:numPr>
      </w:pP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Calculate RMSE manually</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 </w:t>
      </w:r>
      <w:r>
        <w:rPr>
          <w:rStyle w:val="CommentTok"/>
        </w:rPr>
        <w:t xml:space="preserve"># Print RMSE</w:t>
      </w:r>
    </w:p>
    <w:p>
      <w:pPr>
        <w:pStyle w:val="FirstParagraph"/>
      </w:pPr>
      <w:r>
        <w:rPr>
          <w:b/>
          <w:bCs/>
        </w:rPr>
        <w:t xml:space="preserve">4. Five Examples of SQL and Python Code</w:t>
      </w:r>
    </w:p>
    <w:p>
      <w:pPr>
        <w:pStyle w:val="BodyText"/>
      </w:pPr>
      <w:r>
        <w:t xml:space="preserve">Here are five more examples demonstrating different data extraction and analysis techniques:</w:t>
      </w:r>
    </w:p>
    <w:p>
      <w:pPr>
        <w:pStyle w:val="BodyText"/>
      </w:pPr>
      <w:r>
        <w:rPr>
          <w:b/>
          <w:bCs/>
        </w:rPr>
        <w:t xml:space="preserve">Example 1: Filtering by Molecular Weight (SQL &amp; Python)</w:t>
      </w:r>
    </w:p>
    <w:p>
      <w:pPr>
        <w:pStyle w:val="Compact"/>
        <w:numPr>
          <w:ilvl w:val="0"/>
          <w:numId w:val="1019"/>
        </w:numPr>
      </w:pPr>
      <w:r>
        <w:rPr>
          <w:b/>
          <w:bCs/>
        </w:rPr>
        <w:t xml:space="preserve">SQL:</w:t>
      </w:r>
      <w:r>
        <w:t xml:space="preserve"> </w:t>
      </w:r>
      <w:r>
        <w:t xml:space="preserve">Extract compounds with molecular weight between 200 and 500. This requires joining with a table that contains molecular weight information (which may require creating a custom table or function if not directly available in ChEMBL). The example assumes a table called</w:t>
      </w:r>
      <w:r>
        <w:t xml:space="preserve"> </w:t>
      </w:r>
      <w:r>
        <w:rPr>
          <w:rStyle w:val="VerbatimChar"/>
        </w:rPr>
        <w:t xml:space="preserve">molecule_properties</w:t>
      </w:r>
      <w:r>
        <w:t xml:space="preserve"> </w:t>
      </w:r>
      <w:r>
        <w:t xml:space="preserve">with a</w:t>
      </w:r>
      <w:r>
        <w:t xml:space="preserve"> </w:t>
      </w:r>
      <w:r>
        <w:rPr>
          <w:rStyle w:val="VerbatimChar"/>
        </w:rPr>
        <w:t xml:space="preserve">molregno</w:t>
      </w:r>
      <w:r>
        <w:t xml:space="preserve"> </w:t>
      </w:r>
      <w:r>
        <w:t xml:space="preserve">and</w:t>
      </w:r>
      <w:r>
        <w:t xml:space="preserve"> </w:t>
      </w:r>
      <w:r>
        <w:rPr>
          <w:rStyle w:val="VerbatimChar"/>
        </w:rPr>
        <w:t xml:space="preserve">molecular_weight</w:t>
      </w:r>
      <w:r>
        <w:t xml:space="preserve"> </w:t>
      </w:r>
      <w:r>
        <w:t xml:space="preserve">column.</w:t>
      </w:r>
    </w:p>
    <w:p>
      <w:pPr>
        <w:pStyle w:val="SourceCode"/>
      </w:pPr>
      <w:r>
        <w:rPr>
          <w:rStyle w:val="KeywordTok"/>
        </w:rPr>
        <w:t xml:space="preserve">SELECT</w:t>
      </w:r>
      <w:r>
        <w:br/>
      </w:r>
      <w:r>
        <w:rPr>
          <w:rStyle w:val="NormalTok"/>
        </w:rPr>
        <w:t xml:space="preserve">    act.standard_value,</w:t>
      </w:r>
      <w:r>
        <w:br/>
      </w:r>
      <w:r>
        <w:rPr>
          <w:rStyle w:val="NormalTok"/>
        </w:rPr>
        <w:t xml:space="preserve">    act.standard_units,</w:t>
      </w:r>
      <w:r>
        <w:br/>
      </w:r>
      <w:r>
        <w:rPr>
          <w:rStyle w:val="NormalTok"/>
        </w:rPr>
        <w:t xml:space="preserve">    md.chembl_id,</w:t>
      </w:r>
      <w:r>
        <w:br/>
      </w:r>
      <w:r>
        <w:rPr>
          <w:rStyle w:val="NormalTok"/>
        </w:rPr>
        <w:t xml:space="preserve">    cs.canonical_smiles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LEFT</w:t>
      </w:r>
      <w:r>
        <w:rPr>
          <w:rStyle w:val="NormalTok"/>
        </w:rPr>
        <w:t xml:space="preserve"> </w:t>
      </w:r>
      <w:r>
        <w:rPr>
          <w:rStyle w:val="KeywordTok"/>
        </w:rPr>
        <w:t xml:space="preserve">JOIN</w:t>
      </w:r>
      <w:r>
        <w:br/>
      </w:r>
      <w:r>
        <w:rPr>
          <w:rStyle w:val="NormalTok"/>
        </w:rPr>
        <w:t xml:space="preserve">    molecule_properties mp </w:t>
      </w:r>
      <w:r>
        <w:rPr>
          <w:rStyle w:val="KeywordTok"/>
        </w:rPr>
        <w:t xml:space="preserve">ON</w:t>
      </w:r>
      <w:r>
        <w:rPr>
          <w:rStyle w:val="NormalTok"/>
        </w:rPr>
        <w:t xml:space="preserve"> md.molregno </w:t>
      </w:r>
      <w:r>
        <w:rPr>
          <w:rStyle w:val="OperatorTok"/>
        </w:rPr>
        <w:t xml:space="preserve">=</w:t>
      </w:r>
      <w:r>
        <w:rPr>
          <w:rStyle w:val="NormalTok"/>
        </w:rPr>
        <w:t xml:space="preserve"> mp.molregno </w:t>
      </w:r>
      <w:r>
        <w:rPr>
          <w:rStyle w:val="CommentTok"/>
        </w:rPr>
        <w:t xml:space="preserve">-- Assuming a table with MW info</w:t>
      </w:r>
      <w:r>
        <w:br/>
      </w:r>
      <w:r>
        <w:rPr>
          <w:rStyle w:val="KeywordTok"/>
        </w:rPr>
        <w:t xml:space="preserve">WHERE</w:t>
      </w:r>
      <w:r>
        <w:br/>
      </w:r>
      <w:r>
        <w:rPr>
          <w:rStyle w:val="NormalTok"/>
        </w:rPr>
        <w:t xml:space="preserve">    act.target_chembl_id </w:t>
      </w:r>
      <w:r>
        <w:rPr>
          <w:rStyle w:val="OperatorTok"/>
        </w:rPr>
        <w:t xml:space="preserve">=</w:t>
      </w:r>
      <w:r>
        <w:rPr>
          <w:rStyle w:val="NormalTok"/>
        </w:rPr>
        <w:t xml:space="preserve"> </w:t>
      </w:r>
      <w:r>
        <w:rPr>
          <w:rStyle w:val="StringTok"/>
        </w:rPr>
        <w:t xml:space="preserve">'CHEMBL205'</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NormalTok"/>
        </w:rPr>
        <w:t xml:space="preserve">    </w:t>
      </w:r>
      <w:r>
        <w:rPr>
          <w:rStyle w:val="KeywordTok"/>
        </w:rPr>
        <w:t xml:space="preserve">AND</w:t>
      </w:r>
      <w:r>
        <w:rPr>
          <w:rStyle w:val="NormalTok"/>
        </w:rPr>
        <w:t xml:space="preserve"> act.standard_value:</w:t>
      </w:r>
      <w:r>
        <w:rPr>
          <w:rStyle w:val="CharTok"/>
        </w:rPr>
        <w:t xml:space="preserve">:NUMERIC</w:t>
      </w:r>
      <w:r>
        <w:rPr>
          <w:rStyle w:val="NormalTok"/>
        </w:rPr>
        <w:t xml:space="preserv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act.standard_value:</w:t>
      </w:r>
      <w:r>
        <w:rPr>
          <w:rStyle w:val="CharTok"/>
        </w:rPr>
        <w:t xml:space="preserve">:NUMERIC</w:t>
      </w:r>
      <w:r>
        <w:rPr>
          <w:rStyle w:val="NormalTok"/>
        </w:rPr>
        <w:t xml:space="preserve"> </w:t>
      </w:r>
      <w:r>
        <w:rPr>
          <w:rStyle w:val="OperatorTok"/>
        </w:rPr>
        <w:t xml:space="preserve">&lt;</w:t>
      </w:r>
      <w:r>
        <w:rPr>
          <w:rStyle w:val="NormalTok"/>
        </w:rPr>
        <w:t xml:space="preserve"> </w:t>
      </w:r>
      <w:r>
        <w:rPr>
          <w:rStyle w:val="DecValTok"/>
        </w:rPr>
        <w:t xml:space="preserve">10000</w:t>
      </w:r>
      <w:r>
        <w:br/>
      </w:r>
      <w:r>
        <w:rPr>
          <w:rStyle w:val="NormalTok"/>
        </w:rPr>
        <w:t xml:space="preserve">    </w:t>
      </w:r>
      <w:r>
        <w:rPr>
          <w:rStyle w:val="KeywordTok"/>
        </w:rPr>
        <w:t xml:space="preserve">AND</w:t>
      </w:r>
      <w:r>
        <w:rPr>
          <w:rStyle w:val="NormalTok"/>
        </w:rPr>
        <w:t xml:space="preserve"> cs.canonical_smiles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mp.molecular_weight </w:t>
      </w:r>
      <w:r>
        <w:rPr>
          <w:rStyle w:val="KeywordTok"/>
        </w:rPr>
        <w:t xml:space="preserve">BETWEEN</w:t>
      </w:r>
      <w:r>
        <w:rPr>
          <w:rStyle w:val="NormalTok"/>
        </w:rPr>
        <w:t xml:space="preserve"> </w:t>
      </w:r>
      <w:r>
        <w:rPr>
          <w:rStyle w:val="DecValTok"/>
        </w:rPr>
        <w:t xml:space="preserve">200</w:t>
      </w:r>
      <w:r>
        <w:rPr>
          <w:rStyle w:val="NormalTok"/>
        </w:rPr>
        <w:t xml:space="preserve"> </w:t>
      </w:r>
      <w:r>
        <w:rPr>
          <w:rStyle w:val="KeywordTok"/>
        </w:rPr>
        <w:t xml:space="preserve">AND</w:t>
      </w:r>
      <w:r>
        <w:rPr>
          <w:rStyle w:val="NormalTok"/>
        </w:rPr>
        <w:t xml:space="preserve"> </w:t>
      </w:r>
      <w:r>
        <w:rPr>
          <w:rStyle w:val="DecValTok"/>
        </w:rPr>
        <w:t xml:space="preserve">500</w:t>
      </w:r>
      <w:r>
        <w:rPr>
          <w:rStyle w:val="NormalTok"/>
        </w:rPr>
        <w:t xml:space="preserve"> </w:t>
      </w:r>
      <w:r>
        <w:rPr>
          <w:rStyle w:val="CommentTok"/>
        </w:rPr>
        <w:t xml:space="preserve">-- Filter by molecular weight</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20"/>
        </w:numPr>
      </w:pPr>
      <w:r>
        <w:rPr>
          <w:b/>
          <w:bCs/>
        </w:rPr>
        <w:t xml:space="preserve">Python:</w:t>
      </w:r>
      <w:r>
        <w:t xml:space="preserve"> </w:t>
      </w:r>
      <w:r>
        <w:t xml:space="preserve">Add molecular weight filtering after extracting the data using RDKit.</w:t>
      </w:r>
    </w:p>
    <w:p>
      <w:pPr>
        <w:pStyle w:val="SourceCode"/>
      </w:pPr>
      <w:r>
        <w:rPr>
          <w:rStyle w:val="CommentTok"/>
        </w:rPr>
        <w:t xml:space="preserve"># ... (previous code) ...</w:t>
      </w:r>
      <w:r>
        <w:br/>
      </w:r>
      <w:r>
        <w:br/>
      </w:r>
      <w:r>
        <w:rPr>
          <w:rStyle w:val="NormalTok"/>
        </w:rPr>
        <w:t xml:space="preserve">    </w:t>
      </w:r>
      <w:r>
        <w:rPr>
          <w:rStyle w:val="CommentTok"/>
        </w:rPr>
        <w:t xml:space="preserve"># Feature Engineering (including MW calculation)</w:t>
      </w:r>
      <w:r>
        <w:br/>
      </w:r>
      <w:r>
        <w:rPr>
          <w:rStyle w:val="NormalTok"/>
        </w:rPr>
        <w:t xml:space="preserve">    descriptors_list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smiles </w:t>
      </w:r>
      <w:r>
        <w:rPr>
          <w:rStyle w:val="KeywordTok"/>
        </w:rPr>
        <w:t xml:space="preserve">in</w:t>
      </w:r>
      <w:r>
        <w:rPr>
          <w:rStyle w:val="NormalTok"/>
        </w:rPr>
        <w:t xml:space="preserve"> df[</w:t>
      </w:r>
      <w:r>
        <w:rPr>
          <w:rStyle w:val="StringTok"/>
        </w:rPr>
        <w:t xml:space="preserve">'canonical_smiles'</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descriptors_list.append(</w:t>
      </w:r>
      <w:r>
        <w:rPr>
          <w:rStyle w:val="VariableTok"/>
        </w:rPr>
        <w:t xml:space="preserve">None</w:t>
      </w:r>
      <w:r>
        <w:rPr>
          <w:rStyle w:val="NormalTok"/>
        </w:rPr>
        <w:t xml:space="preserve">)</w:t>
      </w:r>
      <w:r>
        <w:br/>
      </w:r>
      <w:r>
        <w:rPr>
          <w:rStyle w:val="NormalTok"/>
        </w:rPr>
        <w:t xml:space="preserve">            </w:t>
      </w:r>
      <w:r>
        <w:rPr>
          <w:rStyle w:val="ControlFlowTok"/>
        </w:rPr>
        <w:t xml:space="preserve">continue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'MW'</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descriptors_list.append(descriptors)</w:t>
      </w:r>
      <w:r>
        <w:br/>
      </w:r>
      <w:r>
        <w:br/>
      </w:r>
      <w:r>
        <w:rPr>
          <w:rStyle w:val="NormalTok"/>
        </w:rPr>
        <w:t xml:space="preserve">    descriptors_df </w:t>
      </w:r>
      <w:r>
        <w:rPr>
          <w:rStyle w:val="OperatorTok"/>
        </w:rPr>
        <w:t xml:space="preserve">=</w:t>
      </w:r>
      <w:r>
        <w:rPr>
          <w:rStyle w:val="NormalTok"/>
        </w:rPr>
        <w:t xml:space="preserve"> pd.DataFrame(descriptors_list)</w:t>
      </w:r>
      <w:r>
        <w:br/>
      </w:r>
      <w:r>
        <w:rPr>
          <w:rStyle w:val="NormalTok"/>
        </w:rPr>
        <w:t xml:space="preserve">    df </w:t>
      </w:r>
      <w:r>
        <w:rPr>
          <w:rStyle w:val="OperatorTok"/>
        </w:rPr>
        <w:t xml:space="preserve">=</w:t>
      </w:r>
      <w:r>
        <w:rPr>
          <w:rStyle w:val="NormalTok"/>
        </w:rPr>
        <w:t xml:space="preserve"> pd.concat([df, descriptors_df], axis</w:t>
      </w:r>
      <w:r>
        <w:rPr>
          <w:rStyle w:val="OperatorTok"/>
        </w:rPr>
        <w:t xml:space="preserve">=</w:t>
      </w:r>
      <w:r>
        <w:rPr>
          <w:rStyle w:val="DecValTok"/>
        </w:rPr>
        <w:t xml:space="preserve">1</w:t>
      </w:r>
      <w:r>
        <w:rPr>
          <w:rStyle w:val="NormalTok"/>
        </w:rPr>
        <w:t xml:space="preserve">)</w:t>
      </w:r>
      <w:r>
        <w:br/>
      </w:r>
      <w:r>
        <w:rPr>
          <w:rStyle w:val="NormalTok"/>
        </w:rPr>
        <w:t xml:space="preserve">    df </w:t>
      </w:r>
      <w:r>
        <w:rPr>
          <w:rStyle w:val="OperatorTok"/>
        </w:rPr>
        <w:t xml:space="preserve">=</w:t>
      </w:r>
      <w:r>
        <w:rPr>
          <w:rStyle w:val="NormalTok"/>
        </w:rPr>
        <w:t xml:space="preserve"> df.dropna()</w:t>
      </w:r>
      <w:r>
        <w:br/>
      </w:r>
      <w:r>
        <w:br/>
      </w:r>
      <w:r>
        <w:rPr>
          <w:rStyle w:val="NormalTok"/>
        </w:rPr>
        <w:t xml:space="preserve">    </w:t>
      </w:r>
      <w:r>
        <w:rPr>
          <w:rStyle w:val="CommentTok"/>
        </w:rPr>
        <w:t xml:space="preserve"># Filter by molecular weight</w:t>
      </w:r>
      <w:r>
        <w:br/>
      </w:r>
      <w:r>
        <w:rPr>
          <w:rStyle w:val="NormalTok"/>
        </w:rPr>
        <w:t xml:space="preserve">    df </w:t>
      </w:r>
      <w:r>
        <w:rPr>
          <w:rStyle w:val="OperatorTok"/>
        </w:rPr>
        <w:t xml:space="preserve">=</w:t>
      </w:r>
      <w:r>
        <w:rPr>
          <w:rStyle w:val="NormalTok"/>
        </w:rPr>
        <w:t xml:space="preserve"> df[(df[</w:t>
      </w:r>
      <w:r>
        <w:rPr>
          <w:rStyle w:val="StringTok"/>
        </w:rPr>
        <w:t xml:space="preserve">'MW'</w:t>
      </w:r>
      <w:r>
        <w:rPr>
          <w:rStyle w:val="NormalTok"/>
        </w:rPr>
        <w:t xml:space="preserve">] </w:t>
      </w:r>
      <w:r>
        <w:rPr>
          <w:rStyle w:val="OperatorTok"/>
        </w:rPr>
        <w:t xml:space="preserve">&gt;=</w:t>
      </w:r>
      <w:r>
        <w:rPr>
          <w:rStyle w:val="NormalTok"/>
        </w:rPr>
        <w:t xml:space="preserve"> </w:t>
      </w:r>
      <w:r>
        <w:rPr>
          <w:rStyle w:val="DecValTok"/>
        </w:rPr>
        <w:t xml:space="preserve">200</w:t>
      </w:r>
      <w:r>
        <w:rPr>
          <w:rStyle w:val="NormalTok"/>
        </w:rPr>
        <w:t xml:space="preserve">) </w:t>
      </w:r>
      <w:r>
        <w:rPr>
          <w:rStyle w:val="OperatorTok"/>
        </w:rPr>
        <w:t xml:space="preserve">&amp;</w:t>
      </w:r>
      <w:r>
        <w:rPr>
          <w:rStyle w:val="NormalTok"/>
        </w:rPr>
        <w:t xml:space="preserve"> (df[</w:t>
      </w:r>
      <w:r>
        <w:rPr>
          <w:rStyle w:val="StringTok"/>
        </w:rPr>
        <w:t xml:space="preserve">'MW'</w:t>
      </w:r>
      <w:r>
        <w:rPr>
          <w:rStyle w:val="NormalTok"/>
        </w:rPr>
        <w:t xml:space="preserve">] </w:t>
      </w:r>
      <w:r>
        <w:rPr>
          <w:rStyle w:val="OperatorTok"/>
        </w:rPr>
        <w:t xml:space="preserve">&lt;=</w:t>
      </w:r>
      <w:r>
        <w:rPr>
          <w:rStyle w:val="NormalTok"/>
        </w:rPr>
        <w:t xml:space="preserve"> </w:t>
      </w:r>
      <w:r>
        <w:rPr>
          <w:rStyle w:val="DecValTok"/>
        </w:rPr>
        <w:t xml:space="preserve">500</w:t>
      </w:r>
      <w:r>
        <w:rPr>
          <w:rStyle w:val="NormalTok"/>
        </w:rPr>
        <w:t xml:space="preserve">)]</w:t>
      </w:r>
      <w:r>
        <w:br/>
      </w:r>
      <w:r>
        <w:br/>
      </w:r>
      <w:r>
        <w:rPr>
          <w:rStyle w:val="NormalTok"/>
        </w:rPr>
        <w:t xml:space="preserve">    </w:t>
      </w:r>
      <w:r>
        <w:rPr>
          <w:rStyle w:val="CommentTok"/>
        </w:rPr>
        <w:t xml:space="preserve"># ... (rest of the code) ...</w:t>
      </w:r>
    </w:p>
    <w:p>
      <w:pPr>
        <w:pStyle w:val="FirstParagraph"/>
      </w:pPr>
      <w:r>
        <w:rPr>
          <w:b/>
          <w:bCs/>
        </w:rPr>
        <w:t xml:space="preserve">Example 2: Using Morgan Fingerprints (Python)</w:t>
      </w:r>
    </w:p>
    <w:p>
      <w:pPr>
        <w:pStyle w:val="Compact"/>
        <w:numPr>
          <w:ilvl w:val="0"/>
          <w:numId w:val="1021"/>
        </w:numPr>
      </w:pPr>
      <w:r>
        <w:rPr>
          <w:b/>
          <w:bCs/>
        </w:rPr>
        <w:t xml:space="preserve">Python:</w:t>
      </w:r>
      <w:r>
        <w:t xml:space="preserve"> </w:t>
      </w:r>
      <w:r>
        <w:t xml:space="preserve">Calculate Morgan fingerprints and use them as features in the model.</w:t>
      </w:r>
    </w:p>
    <w:p>
      <w:pPr>
        <w:pStyle w:val="SourceCode"/>
      </w:pP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br/>
      </w:r>
      <w:r>
        <w:rPr>
          <w:rStyle w:val="CommentTok"/>
        </w:rPr>
        <w:t xml:space="preserve"># Function to calculate Morgan Fingerprint</w:t>
      </w:r>
      <w:r>
        <w:br/>
      </w:r>
      <w:r>
        <w:rPr>
          <w:rStyle w:val="KeywordTok"/>
        </w:rPr>
        <w:t xml:space="preserve">def</w:t>
      </w:r>
      <w:r>
        <w:rPr>
          <w:rStyle w:val="NormalTok"/>
        </w:rPr>
        <w:t xml:space="preserve"> calculate_morgan_fingerprint(smiles,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fp </w:t>
      </w:r>
      <w:r>
        <w:rPr>
          <w:rStyle w:val="OperatorTok"/>
        </w:rPr>
        <w:t xml:space="preserve">=</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return</w:t>
      </w:r>
      <w:r>
        <w:rPr>
          <w:rStyle w:val="NormalTok"/>
        </w:rPr>
        <w:t xml:space="preserve"> fp</w:t>
      </w:r>
      <w:r>
        <w:br/>
      </w:r>
      <w:r>
        <w:br/>
      </w:r>
      <w:r>
        <w:rPr>
          <w:rStyle w:val="CommentTok"/>
        </w:rPr>
        <w:t xml:space="preserve"># ... (previous code) ...</w:t>
      </w:r>
      <w:r>
        <w:br/>
      </w:r>
      <w:r>
        <w:br/>
      </w:r>
      <w:r>
        <w:rPr>
          <w:rStyle w:val="NormalTok"/>
        </w:rPr>
        <w:t xml:space="preserve">    </w:t>
      </w:r>
      <w:r>
        <w:rPr>
          <w:rStyle w:val="CommentTok"/>
        </w:rPr>
        <w:t xml:space="preserve"># Feature Engineering (including Morgan Fingerprint)</w:t>
      </w:r>
      <w:r>
        <w:br/>
      </w:r>
      <w:r>
        <w:rPr>
          <w:rStyle w:val="NormalTok"/>
        </w:rPr>
        <w:t xml:space="preserve">    fingerprints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smiles </w:t>
      </w:r>
      <w:r>
        <w:rPr>
          <w:rStyle w:val="KeywordTok"/>
        </w:rPr>
        <w:t xml:space="preserve">in</w:t>
      </w:r>
      <w:r>
        <w:rPr>
          <w:rStyle w:val="NormalTok"/>
        </w:rPr>
        <w:t xml:space="preserve"> df[</w:t>
      </w:r>
      <w:r>
        <w:rPr>
          <w:rStyle w:val="StringTok"/>
        </w:rPr>
        <w:t xml:space="preserve">'canonical_smiles'</w:t>
      </w:r>
      <w:r>
        <w:rPr>
          <w:rStyle w:val="NormalTok"/>
        </w:rPr>
        <w:t xml:space="preserve">]:</w:t>
      </w:r>
      <w:r>
        <w:br/>
      </w:r>
      <w:r>
        <w:rPr>
          <w:rStyle w:val="NormalTok"/>
        </w:rPr>
        <w:t xml:space="preserve">        fp </w:t>
      </w:r>
      <w:r>
        <w:rPr>
          <w:rStyle w:val="OperatorTok"/>
        </w:rPr>
        <w:t xml:space="preserve">=</w:t>
      </w:r>
      <w:r>
        <w:rPr>
          <w:rStyle w:val="NormalTok"/>
        </w:rPr>
        <w:t xml:space="preserve"> calculate_morgan_fingerprint(smiles)</w:t>
      </w:r>
      <w:r>
        <w:br/>
      </w:r>
      <w:r>
        <w:rPr>
          <w:rStyle w:val="NormalTok"/>
        </w:rPr>
        <w:t xml:space="preserve">        </w:t>
      </w:r>
      <w:r>
        <w:rPr>
          <w:rStyle w:val="ControlFlowTok"/>
        </w:rPr>
        <w:t xml:space="preserve">if</w:t>
      </w:r>
      <w:r>
        <w:rPr>
          <w:rStyle w:val="NormalTok"/>
        </w:rPr>
        <w:t xml:space="preserve"> fp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fingerprints.append(</w:t>
      </w:r>
      <w:r>
        <w:rPr>
          <w:rStyle w:val="VariableTok"/>
        </w:rPr>
        <w:t xml:space="preserve">None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fingerprints.append(fp)</w:t>
      </w:r>
      <w:r>
        <w:br/>
      </w:r>
      <w:r>
        <w:br/>
      </w:r>
      <w:r>
        <w:rPr>
          <w:rStyle w:val="NormalTok"/>
        </w:rPr>
        <w:t xml:space="preserve">    df[</w:t>
      </w:r>
      <w:r>
        <w:rPr>
          <w:rStyle w:val="StringTok"/>
        </w:rPr>
        <w:t xml:space="preserve">'fingerprint'</w:t>
      </w:r>
      <w:r>
        <w:rPr>
          <w:rStyle w:val="NormalTok"/>
        </w:rPr>
        <w:t xml:space="preserve">] </w:t>
      </w:r>
      <w:r>
        <w:rPr>
          <w:rStyle w:val="OperatorTok"/>
        </w:rPr>
        <w:t xml:space="preserve">=</w:t>
      </w:r>
      <w:r>
        <w:rPr>
          <w:rStyle w:val="NormalTok"/>
        </w:rPr>
        <w:t xml:space="preserve"> fingerprints</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'fingerprint'</w:t>
      </w:r>
      <w:r>
        <w:rPr>
          <w:rStyle w:val="NormalTok"/>
        </w:rPr>
        <w:t xml:space="preserve">])</w:t>
      </w:r>
      <w:r>
        <w:br/>
      </w:r>
      <w:r>
        <w:br/>
      </w:r>
      <w:r>
        <w:rPr>
          <w:rStyle w:val="NormalTok"/>
        </w:rPr>
        <w:t xml:space="preserve">    </w:t>
      </w:r>
      <w:r>
        <w:rPr>
          <w:rStyle w:val="CommentTok"/>
        </w:rPr>
        <w:t xml:space="preserve"># Convert fingerprints to a matrix for machine learning</w:t>
      </w:r>
      <w:r>
        <w:br/>
      </w:r>
      <w:r>
        <w:rPr>
          <w:rStyle w:val="NormalTok"/>
        </w:rPr>
        <w:t xml:space="preserve">    X </w:t>
      </w:r>
      <w:r>
        <w:rPr>
          <w:rStyle w:val="OperatorTok"/>
        </w:rPr>
        <w:t xml:space="preserve">=</w:t>
      </w:r>
      <w:r>
        <w:rPr>
          <w:rStyle w:val="NormalTok"/>
        </w:rPr>
        <w:t xml:space="preserve"> np.array([</w:t>
      </w:r>
      <w:r>
        <w:rPr>
          <w:rStyle w:val="BuiltInTok"/>
        </w:rPr>
        <w:t xml:space="preserve">list</w:t>
      </w:r>
      <w:r>
        <w:rPr>
          <w:rStyle w:val="NormalTok"/>
        </w:rPr>
        <w:t xml:space="preserve">(fp) </w:t>
      </w:r>
      <w:r>
        <w:rPr>
          <w:rStyle w:val="ControlFlowTok"/>
        </w:rPr>
        <w:t xml:space="preserve">for</w:t>
      </w:r>
      <w:r>
        <w:rPr>
          <w:rStyle w:val="NormalTok"/>
        </w:rPr>
        <w:t xml:space="preserve"> fp </w:t>
      </w:r>
      <w:r>
        <w:rPr>
          <w:rStyle w:val="KeywordTok"/>
        </w:rPr>
        <w:t xml:space="preserve">in</w:t>
      </w:r>
      <w:r>
        <w:rPr>
          <w:rStyle w:val="NormalTok"/>
        </w:rPr>
        <w:t xml:space="preserve"> df[</w:t>
      </w:r>
      <w:r>
        <w:rPr>
          <w:rStyle w:val="StringTok"/>
        </w:rPr>
        <w:t xml:space="preserve">'fingerprint'</w:t>
      </w:r>
      <w:r>
        <w:rPr>
          <w:rStyle w:val="NormalTok"/>
        </w:rPr>
        <w:t xml:space="preserve">]])</w:t>
      </w:r>
      <w:r>
        <w:br/>
      </w:r>
      <w:r>
        <w:rPr>
          <w:rStyle w:val="NormalTok"/>
        </w:rPr>
        <w:t xml:space="preserve">    y </w:t>
      </w:r>
      <w:r>
        <w:rPr>
          <w:rStyle w:val="OperatorTok"/>
        </w:rPr>
        <w:t xml:space="preserve">=</w:t>
      </w:r>
      <w:r>
        <w:rPr>
          <w:rStyle w:val="NormalTok"/>
        </w:rPr>
        <w:t xml:space="preserve"> np.log10(df[</w:t>
      </w:r>
      <w:r>
        <w:rPr>
          <w:rStyle w:val="StringTok"/>
        </w:rPr>
        <w:t xml:space="preserve">'standard_value'</w:t>
      </w:r>
      <w:r>
        <w:rPr>
          <w:rStyle w:val="NormalTok"/>
        </w:rPr>
        <w:t xml:space="preserve">])</w:t>
      </w:r>
      <w:r>
        <w:br/>
      </w:r>
      <w:r>
        <w:br/>
      </w:r>
      <w:r>
        <w:rPr>
          <w:rStyle w:val="NormalTok"/>
        </w:rPr>
        <w:t xml:space="preserve">    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    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    model.fit(X_train, y_train)</w:t>
      </w:r>
      <w:r>
        <w:br/>
      </w:r>
      <w:r>
        <w:br/>
      </w:r>
      <w:r>
        <w:rPr>
          <w:rStyle w:val="NormalTok"/>
        </w:rPr>
        <w:t xml:space="preserve">    </w:t>
      </w:r>
      <w:r>
        <w:rPr>
          <w:rStyle w:val="CommentTok"/>
        </w:rPr>
        <w:t xml:space="preserve"># ... (rest of the code) ...</w:t>
      </w:r>
    </w:p>
    <w:p>
      <w:pPr>
        <w:pStyle w:val="FirstParagraph"/>
      </w:pPr>
      <w:r>
        <w:rPr>
          <w:b/>
          <w:bCs/>
        </w:rPr>
        <w:t xml:space="preserve">Example 3: Extracting Data for Multiple Target CHEMBL IDs (SQL &amp; Python)</w:t>
      </w:r>
    </w:p>
    <w:p>
      <w:pPr>
        <w:pStyle w:val="Compact"/>
        <w:numPr>
          <w:ilvl w:val="0"/>
          <w:numId w:val="1022"/>
        </w:numPr>
      </w:pPr>
      <w:r>
        <w:rPr>
          <w:b/>
          <w:bCs/>
        </w:rPr>
        <w:t xml:space="preserve">SQL:</w:t>
      </w:r>
      <w:r>
        <w:t xml:space="preserve"> </w:t>
      </w:r>
      <w:r>
        <w:t xml:space="preserve">Extract data for several targets at once.</w:t>
      </w:r>
    </w:p>
    <w:p>
      <w:pPr>
        <w:pStyle w:val="SourceCode"/>
      </w:pPr>
      <w:r>
        <w:rPr>
          <w:rStyle w:val="KeywordTok"/>
        </w:rPr>
        <w:t xml:space="preserve">SELECT</w:t>
      </w:r>
      <w:r>
        <w:br/>
      </w:r>
      <w:r>
        <w:rPr>
          <w:rStyle w:val="NormalTok"/>
        </w:rPr>
        <w:t xml:space="preserve">    act.standard_value,</w:t>
      </w:r>
      <w:r>
        <w:br/>
      </w:r>
      <w:r>
        <w:rPr>
          <w:rStyle w:val="NormalTok"/>
        </w:rPr>
        <w:t xml:space="preserve">    act.standard_units,</w:t>
      </w:r>
      <w:r>
        <w:br/>
      </w:r>
      <w:r>
        <w:rPr>
          <w:rStyle w:val="NormalTok"/>
        </w:rPr>
        <w:t xml:space="preserve">    md.chembl_id,</w:t>
      </w:r>
      <w:r>
        <w:br/>
      </w:r>
      <w:r>
        <w:rPr>
          <w:rStyle w:val="NormalTok"/>
        </w:rPr>
        <w:t xml:space="preserve">    cs.canonical_smiles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act.target_chembl_id </w:t>
      </w:r>
      <w:r>
        <w:rPr>
          <w:rStyle w:val="KeywordTok"/>
        </w:rPr>
        <w:t xml:space="preserve">IN</w:t>
      </w:r>
      <w:r>
        <w:rPr>
          <w:rStyle w:val="NormalTok"/>
        </w:rPr>
        <w:t xml:space="preserve"> (</w:t>
      </w:r>
      <w:r>
        <w:rPr>
          <w:rStyle w:val="StringTok"/>
        </w:rPr>
        <w:t xml:space="preserve">'CHEMBL205'</w:t>
      </w:r>
      <w:r>
        <w:rPr>
          <w:rStyle w:val="NormalTok"/>
        </w:rPr>
        <w:t xml:space="preserve">, </w:t>
      </w:r>
      <w:r>
        <w:rPr>
          <w:rStyle w:val="StringTok"/>
        </w:rPr>
        <w:t xml:space="preserve">'CHEMBL206'</w:t>
      </w:r>
      <w:r>
        <w:rPr>
          <w:rStyle w:val="NormalTok"/>
        </w:rPr>
        <w:t xml:space="preserve">, </w:t>
      </w:r>
      <w:r>
        <w:rPr>
          <w:rStyle w:val="StringTok"/>
        </w:rPr>
        <w:t xml:space="preserve">'CHEMBL207'</w:t>
      </w:r>
      <w:r>
        <w:rPr>
          <w:rStyle w:val="NormalTok"/>
        </w:rPr>
        <w:t xml:space="preserve">) </w:t>
      </w:r>
      <w:r>
        <w:rPr>
          <w:rStyle w:val="CommentTok"/>
        </w:rPr>
        <w:t xml:space="preserve">-- Multiple targets</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NormalTok"/>
        </w:rPr>
        <w:t xml:space="preserve">    </w:t>
      </w:r>
      <w:r>
        <w:rPr>
          <w:rStyle w:val="KeywordTok"/>
        </w:rPr>
        <w:t xml:space="preserve">AND</w:t>
      </w:r>
      <w:r>
        <w:rPr>
          <w:rStyle w:val="NormalTok"/>
        </w:rPr>
        <w:t xml:space="preserve"> act.standard_value:</w:t>
      </w:r>
      <w:r>
        <w:rPr>
          <w:rStyle w:val="CharTok"/>
        </w:rPr>
        <w:t xml:space="preserve">:NUMERIC</w:t>
      </w:r>
      <w:r>
        <w:rPr>
          <w:rStyle w:val="NormalTok"/>
        </w:rPr>
        <w:t xml:space="preserv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act.standard_value:</w:t>
      </w:r>
      <w:r>
        <w:rPr>
          <w:rStyle w:val="CharTok"/>
        </w:rPr>
        <w:t xml:space="preserve">:NUMERIC</w:t>
      </w:r>
      <w:r>
        <w:rPr>
          <w:rStyle w:val="NormalTok"/>
        </w:rPr>
        <w:t xml:space="preserve"> </w:t>
      </w:r>
      <w:r>
        <w:rPr>
          <w:rStyle w:val="OperatorTok"/>
        </w:rPr>
        <w:t xml:space="preserve">&lt;</w:t>
      </w:r>
      <w:r>
        <w:rPr>
          <w:rStyle w:val="NormalTok"/>
        </w:rPr>
        <w:t xml:space="preserve"> </w:t>
      </w:r>
      <w:r>
        <w:rPr>
          <w:rStyle w:val="DecValTok"/>
        </w:rPr>
        <w:t xml:space="preserve">10000</w:t>
      </w:r>
      <w:r>
        <w:br/>
      </w:r>
      <w:r>
        <w:rPr>
          <w:rStyle w:val="NormalTok"/>
        </w:rPr>
        <w:t xml:space="preserve">    </w:t>
      </w:r>
      <w:r>
        <w:rPr>
          <w:rStyle w:val="KeywordTok"/>
        </w:rPr>
        <w:t xml:space="preserve">AND</w:t>
      </w:r>
      <w:r>
        <w:rPr>
          <w:rStyle w:val="NormalTok"/>
        </w:rPr>
        <w:t xml:space="preserve"> cs.canonical_smiles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23"/>
        </w:numPr>
      </w:pPr>
      <w:r>
        <w:rPr>
          <w:b/>
          <w:bCs/>
        </w:rPr>
        <w:t xml:space="preserve">Python:</w:t>
      </w:r>
      <w:r>
        <w:t xml:space="preserve"> </w:t>
      </w:r>
      <w:r>
        <w:t xml:space="preserve">No significant changes needed in the Python code, as it processes the data returned by the SQL query.</w:t>
      </w:r>
    </w:p>
    <w:p>
      <w:pPr>
        <w:pStyle w:val="FirstParagraph"/>
      </w:pPr>
      <w:r>
        <w:rPr>
          <w:b/>
          <w:bCs/>
        </w:rPr>
        <w:t xml:space="preserve">Example 4: Calculating TPSA (Topological Polar Surface Area) (Python)</w:t>
      </w:r>
    </w:p>
    <w:p>
      <w:pPr>
        <w:pStyle w:val="Compact"/>
        <w:numPr>
          <w:ilvl w:val="0"/>
          <w:numId w:val="1024"/>
        </w:numPr>
      </w:pPr>
      <w:r>
        <w:rPr>
          <w:b/>
          <w:bCs/>
        </w:rPr>
        <w:t xml:space="preserve">Python:</w:t>
      </w:r>
      <w:r>
        <w:t xml:space="preserve"> </w:t>
      </w:r>
      <w:r>
        <w:t xml:space="preserve">Add TPSA calculation to the molecular descriptor calculation.</w:t>
      </w:r>
    </w:p>
    <w:p>
      <w:pPr>
        <w:pStyle w:val="SourceCode"/>
      </w:pPr>
      <w:r>
        <w:rPr>
          <w:rStyle w:val="ImportTok"/>
        </w:rPr>
        <w:t xml:space="preserve">from</w:t>
      </w:r>
      <w:r>
        <w:rPr>
          <w:rStyle w:val="NormalTok"/>
        </w:rPr>
        <w:t xml:space="preserve"> rdkit.Chem </w:t>
      </w:r>
      <w:r>
        <w:rPr>
          <w:rStyle w:val="ImportTok"/>
        </w:rPr>
        <w:t xml:space="preserve">import</w:t>
      </w:r>
      <w:r>
        <w:rPr>
          <w:rStyle w:val="NormalTok"/>
        </w:rPr>
        <w:t xml:space="preserve"> rdMolDescriptors</w:t>
      </w:r>
      <w:r>
        <w:br/>
      </w:r>
      <w:r>
        <w:br/>
      </w:r>
      <w:r>
        <w:rPr>
          <w:rStyle w:val="CommentTok"/>
        </w:rPr>
        <w:t xml:space="preserve"># Function to calculate molecular descriptors including TPSA</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'MW'</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rdMolDescriptors.CalcTPSA(mol) </w:t>
      </w:r>
      <w:r>
        <w:rPr>
          <w:rStyle w:val="CommentTok"/>
        </w:rPr>
        <w:t xml:space="preserve"># Add TPSA</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 (rest of the code) ...</w:t>
      </w:r>
    </w:p>
    <w:p>
      <w:pPr>
        <w:pStyle w:val="FirstParagraph"/>
      </w:pPr>
      <w:r>
        <w:rPr>
          <w:b/>
          <w:bCs/>
        </w:rPr>
        <w:t xml:space="preserve">Example 5: Using a Different Machine Learning Model (Python)</w:t>
      </w:r>
    </w:p>
    <w:p>
      <w:pPr>
        <w:pStyle w:val="Compact"/>
        <w:numPr>
          <w:ilvl w:val="0"/>
          <w:numId w:val="1025"/>
        </w:numPr>
      </w:pPr>
      <w:r>
        <w:rPr>
          <w:b/>
          <w:bCs/>
        </w:rPr>
        <w:t xml:space="preserve">Python:</w:t>
      </w:r>
      <w:r>
        <w:t xml:space="preserve"> </w:t>
      </w:r>
      <w:r>
        <w:t xml:space="preserve">Replace the Random Forest Regressor with a Support Vector Regressor (SVR).</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SVR</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make_pipeline</w:t>
      </w:r>
      <w:r>
        <w:br/>
      </w:r>
      <w:r>
        <w:br/>
      </w:r>
      <w:r>
        <w:rPr>
          <w:rStyle w:val="CommentTok"/>
        </w:rPr>
        <w:t xml:space="preserve"># ... (previous code) ...</w:t>
      </w:r>
      <w:r>
        <w:br/>
      </w:r>
      <w:r>
        <w:br/>
      </w:r>
      <w:r>
        <w:rPr>
          <w:rStyle w:val="NormalTok"/>
        </w:rPr>
        <w:t xml:space="preserve">    </w:t>
      </w:r>
      <w:r>
        <w:rPr>
          <w:rStyle w:val="CommentTok"/>
        </w:rPr>
        <w:t xml:space="preserve"># Data Analysis and Modeling</w:t>
      </w:r>
      <w:r>
        <w:br/>
      </w:r>
      <w:r>
        <w:rPr>
          <w:rStyle w:val="NormalTok"/>
        </w:rPr>
        <w:t xml:space="preserve">    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w:t>
      </w:r>
      <w:r>
        <w:br/>
      </w:r>
      <w:r>
        <w:rPr>
          <w:rStyle w:val="NormalTok"/>
        </w:rPr>
        <w:t xml:space="preserve">    y </w:t>
      </w:r>
      <w:r>
        <w:rPr>
          <w:rStyle w:val="OperatorTok"/>
        </w:rPr>
        <w:t xml:space="preserve">=</w:t>
      </w:r>
      <w:r>
        <w:rPr>
          <w:rStyle w:val="NormalTok"/>
        </w:rPr>
        <w:t xml:space="preserve"> np.log10(df[</w:t>
      </w:r>
      <w:r>
        <w:rPr>
          <w:rStyle w:val="StringTok"/>
        </w:rPr>
        <w:t xml:space="preserve">'standard_value'</w:t>
      </w:r>
      <w:r>
        <w:rPr>
          <w:rStyle w:val="NormalTok"/>
        </w:rPr>
        <w:t xml:space="preserve">])</w:t>
      </w:r>
      <w:r>
        <w:br/>
      </w:r>
      <w:r>
        <w:br/>
      </w:r>
      <w:r>
        <w:rPr>
          <w:rStyle w:val="NormalTok"/>
        </w:rPr>
        <w:t xml:space="preserve">    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    </w:t>
      </w:r>
      <w:r>
        <w:rPr>
          <w:rStyle w:val="CommentTok"/>
        </w:rPr>
        <w:t xml:space="preserve"># Feature scaling is often important for SVR</w:t>
      </w:r>
      <w:r>
        <w:br/>
      </w:r>
      <w:r>
        <w:rPr>
          <w:rStyle w:val="NormalTok"/>
        </w:rPr>
        <w:t xml:space="preserve">    scaler </w:t>
      </w:r>
      <w:r>
        <w:rPr>
          <w:rStyle w:val="OperatorTok"/>
        </w:rPr>
        <w:t xml:space="preserve">=</w:t>
      </w:r>
      <w:r>
        <w:rPr>
          <w:rStyle w:val="NormalTok"/>
        </w:rPr>
        <w:t xml:space="preserve"> StandardScaler()</w:t>
      </w:r>
      <w:r>
        <w:br/>
      </w:r>
      <w:r>
        <w:rPr>
          <w:rStyle w:val="NormalTok"/>
        </w:rPr>
        <w:t xml:space="preserve">    X_train </w:t>
      </w:r>
      <w:r>
        <w:rPr>
          <w:rStyle w:val="OperatorTok"/>
        </w:rPr>
        <w:t xml:space="preserve">=</w:t>
      </w:r>
      <w:r>
        <w:rPr>
          <w:rStyle w:val="NormalTok"/>
        </w:rPr>
        <w:t xml:space="preserve"> scaler.fit_transform(X_train)</w:t>
      </w:r>
      <w:r>
        <w:br/>
      </w:r>
      <w:r>
        <w:rPr>
          <w:rStyle w:val="NormalTok"/>
        </w:rPr>
        <w:t xml:space="preserve">    X_test </w:t>
      </w:r>
      <w:r>
        <w:rPr>
          <w:rStyle w:val="OperatorTok"/>
        </w:rPr>
        <w:t xml:space="preserve">=</w:t>
      </w:r>
      <w:r>
        <w:rPr>
          <w:rStyle w:val="NormalTok"/>
        </w:rPr>
        <w:t xml:space="preserve"> scaler.transform(X_test)</w:t>
      </w:r>
      <w:r>
        <w:br/>
      </w:r>
      <w:r>
        <w:br/>
      </w:r>
      <w:r>
        <w:rPr>
          <w:rStyle w:val="NormalTok"/>
        </w:rPr>
        <w:t xml:space="preserve">    </w:t>
      </w:r>
      <w:r>
        <w:rPr>
          <w:rStyle w:val="CommentTok"/>
        </w:rPr>
        <w:t xml:space="preserve"># Create an SVR model</w:t>
      </w:r>
      <w:r>
        <w:br/>
      </w:r>
      <w:r>
        <w:rPr>
          <w:rStyle w:val="NormalTok"/>
        </w:rPr>
        <w:t xml:space="preserve">    model </w:t>
      </w:r>
      <w:r>
        <w:rPr>
          <w:rStyle w:val="OperatorTok"/>
        </w:rPr>
        <w:t xml:space="preserve">=</w:t>
      </w:r>
      <w:r>
        <w:rPr>
          <w:rStyle w:val="NormalTok"/>
        </w:rPr>
        <w:t xml:space="preserve"> make_pipeline(SVR(kernel</w:t>
      </w:r>
      <w:r>
        <w:rPr>
          <w:rStyle w:val="OperatorTok"/>
        </w:rPr>
        <w:t xml:space="preserve">=</w:t>
      </w:r>
      <w:r>
        <w:rPr>
          <w:rStyle w:val="StringTok"/>
        </w:rPr>
        <w:t xml:space="preserve">'rbf'</w:t>
      </w:r>
      <w:r>
        <w:rPr>
          <w:rStyle w:val="NormalTok"/>
        </w:rPr>
        <w:t xml:space="preserve">))  </w:t>
      </w:r>
      <w:r>
        <w:rPr>
          <w:rStyle w:val="CommentTok"/>
        </w:rPr>
        <w:t xml:space="preserve"># Use a pipeline for scaling and SVR</w:t>
      </w:r>
      <w:r>
        <w:br/>
      </w:r>
      <w:r>
        <w:rPr>
          <w:rStyle w:val="NormalTok"/>
        </w:rPr>
        <w:t xml:space="preserve">    model.fit(X_train, y_train)</w:t>
      </w:r>
      <w:r>
        <w:br/>
      </w:r>
      <w:r>
        <w:br/>
      </w:r>
      <w:r>
        <w:rPr>
          <w:rStyle w:val="NormalTok"/>
        </w:rPr>
        <w:t xml:space="preserve">    y_pred </w:t>
      </w:r>
      <w:r>
        <w:rPr>
          <w:rStyle w:val="OperatorTok"/>
        </w:rPr>
        <w:t xml:space="preserve">=</w:t>
      </w:r>
      <w:r>
        <w:rPr>
          <w:rStyle w:val="NormalTok"/>
        </w:rPr>
        <w:t xml:space="preserve"> model.predict(X_test)</w:t>
      </w:r>
      <w:r>
        <w:br/>
      </w:r>
      <w:r>
        <w:br/>
      </w:r>
      <w:r>
        <w:rPr>
          <w:rStyle w:val="NormalTok"/>
        </w:rPr>
        <w:t xml:space="preserve">    </w:t>
      </w:r>
      <w:r>
        <w:rPr>
          <w:rStyle w:val="CommentTok"/>
        </w:rPr>
        <w:t xml:space="preserve"># Model Evaluation</w:t>
      </w:r>
      <w:r>
        <w:br/>
      </w:r>
      <w:r>
        <w:rPr>
          <w:rStyle w:val="NormalTok"/>
        </w:rPr>
        <w:t xml:space="preserve">    mse </w:t>
      </w:r>
      <w:r>
        <w:rPr>
          <w:rStyle w:val="OperatorTok"/>
        </w:rPr>
        <w:t xml:space="preserve">=</w:t>
      </w:r>
      <w:r>
        <w:rPr>
          <w:rStyle w:val="NormalTok"/>
        </w:rPr>
        <w:t xml:space="preserve"> mean_squared_error(y_test, y_pred)</w:t>
      </w:r>
      <w:r>
        <w:br/>
      </w:r>
      <w:r>
        <w:rPr>
          <w:rStyle w:val="NormalTok"/>
        </w:rPr>
        <w:t xml:space="preserve">    r2 </w:t>
      </w:r>
      <w:r>
        <w:rPr>
          <w:rStyle w:val="OperatorTok"/>
        </w:rPr>
        <w:t xml:space="preserve">=</w:t>
      </w:r>
      <w:r>
        <w:rPr>
          <w:rStyle w:val="NormalTok"/>
        </w:rPr>
        <w:t xml:space="preserve"> r2_score(y_test, y_pred)</w:t>
      </w:r>
      <w:r>
        <w:br/>
      </w:r>
      <w:r>
        <w:br/>
      </w:r>
      <w:r>
        <w:rPr>
          <w:rStyle w:val="NormalTok"/>
        </w:rPr>
        <w:t xml:space="preserve">    </w:t>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 (rest of the code) ...</w:t>
      </w:r>
    </w:p>
    <w:p>
      <w:pPr>
        <w:pStyle w:val="FirstParagraph"/>
      </w:pPr>
      <w:r>
        <w:rPr>
          <w:b/>
          <w:bCs/>
        </w:rPr>
        <w:t xml:space="preserve">Important Considerations:</w:t>
      </w:r>
    </w:p>
    <w:p>
      <w:pPr>
        <w:pStyle w:val="Compact"/>
        <w:numPr>
          <w:ilvl w:val="0"/>
          <w:numId w:val="1026"/>
        </w:numPr>
      </w:pPr>
      <w:r>
        <w:rPr>
          <w:b/>
          <w:bCs/>
        </w:rPr>
        <w:t xml:space="preserve">Database Connection:</w:t>
      </w:r>
      <w:r>
        <w:t xml:space="preserve"> </w:t>
      </w:r>
      <w:r>
        <w:t xml:space="preserve">Ensure your database connection details (IP address, username, password, database name) are correct. It’s best practice to store these credentials in environment variables rather than hardcoding them in your script.</w:t>
      </w:r>
    </w:p>
    <w:p>
      <w:pPr>
        <w:pStyle w:val="Compact"/>
        <w:numPr>
          <w:ilvl w:val="0"/>
          <w:numId w:val="1026"/>
        </w:numPr>
      </w:pPr>
      <w:r>
        <w:rPr>
          <w:b/>
          <w:bCs/>
        </w:rPr>
        <w:t xml:space="preserve">Error Handling:</w:t>
      </w:r>
      <w:r>
        <w:t xml:space="preserve"> </w:t>
      </w:r>
      <w:r>
        <w:t xml:space="preserve">Add more robust error handling to your code, especially when dealing with database connections, file I/O, and RDKit calculations.</w:t>
      </w:r>
    </w:p>
    <w:p>
      <w:pPr>
        <w:pStyle w:val="Compact"/>
        <w:numPr>
          <w:ilvl w:val="0"/>
          <w:numId w:val="1026"/>
        </w:numPr>
      </w:pPr>
      <w:r>
        <w:rPr>
          <w:b/>
          <w:bCs/>
        </w:rPr>
        <w:t xml:space="preserve">Data Scaling:</w:t>
      </w:r>
      <w:r>
        <w:t xml:space="preserve"> </w:t>
      </w:r>
      <w:r>
        <w:t xml:space="preserve">For machine learning models like SVR and linear regression, scaling your data (e.g., using</w:t>
      </w:r>
      <w:r>
        <w:t xml:space="preserve"> </w:t>
      </w:r>
      <w:r>
        <w:rPr>
          <w:rStyle w:val="VerbatimChar"/>
        </w:rPr>
        <w:t xml:space="preserve">StandardScaler</w:t>
      </w:r>
      <w:r>
        <w:t xml:space="preserve">) can significantly improve performance.</w:t>
      </w:r>
    </w:p>
    <w:p>
      <w:pPr>
        <w:pStyle w:val="Compact"/>
        <w:numPr>
          <w:ilvl w:val="0"/>
          <w:numId w:val="1026"/>
        </w:numPr>
      </w:pPr>
      <w:r>
        <w:rPr>
          <w:b/>
          <w:bCs/>
        </w:rPr>
        <w:t xml:space="preserve">Feature Selection:</w:t>
      </w:r>
      <w:r>
        <w:t xml:space="preserve"> </w:t>
      </w:r>
      <w:r>
        <w:t xml:space="preserve">Experiment with different sets of molecular descriptors to find the features that best predict activity.</w:t>
      </w:r>
    </w:p>
    <w:p>
      <w:pPr>
        <w:pStyle w:val="Compact"/>
        <w:numPr>
          <w:ilvl w:val="0"/>
          <w:numId w:val="1026"/>
        </w:numPr>
      </w:pPr>
      <w:r>
        <w:rPr>
          <w:b/>
          <w:bCs/>
        </w:rPr>
        <w:t xml:space="preserve">Model Tuning:</w:t>
      </w:r>
      <w:r>
        <w:t xml:space="preserve"> </w:t>
      </w:r>
      <w:r>
        <w:t xml:space="preserve">Tune the hyperparameters of your machine learning models (e.g.,</w:t>
      </w:r>
      <w:r>
        <w:t xml:space="preserve"> </w:t>
      </w:r>
      <w:r>
        <w:rPr>
          <w:rStyle w:val="VerbatimChar"/>
        </w:rPr>
        <w:t xml:space="preserve">n_estimators</w:t>
      </w:r>
      <w:r>
        <w:t xml:space="preserve"> </w:t>
      </w:r>
      <w:r>
        <w:t xml:space="preserve">for Random Forest,</w:t>
      </w:r>
      <w:r>
        <w:t xml:space="preserve"> </w:t>
      </w:r>
      <w:r>
        <w:rPr>
          <w:rStyle w:val="VerbatimChar"/>
        </w:rPr>
        <w:t xml:space="preserve">C</w:t>
      </w:r>
      <w:r>
        <w:t xml:space="preserve"> </w:t>
      </w:r>
      <w:r>
        <w:t xml:space="preserve">and</w:t>
      </w:r>
      <w:r>
        <w:t xml:space="preserve"> </w:t>
      </w:r>
      <w:r>
        <w:rPr>
          <w:rStyle w:val="VerbatimChar"/>
        </w:rPr>
        <w:t xml:space="preserve">gamma</w:t>
      </w:r>
      <w:r>
        <w:t xml:space="preserve"> </w:t>
      </w:r>
      <w:r>
        <w:t xml:space="preserve">for SVR) using techniques like cross-validation to optimize performance.</w:t>
      </w:r>
    </w:p>
    <w:p>
      <w:pPr>
        <w:pStyle w:val="Compact"/>
        <w:numPr>
          <w:ilvl w:val="0"/>
          <w:numId w:val="1026"/>
        </w:numPr>
      </w:pPr>
      <w:r>
        <w:rPr>
          <w:b/>
          <w:bCs/>
        </w:rPr>
        <w:t xml:space="preserve">Virtual Environments:</w:t>
      </w:r>
      <w:r>
        <w:t xml:space="preserve"> </w:t>
      </w:r>
      <w:r>
        <w:t xml:space="preserve">Use virtual environments (e.g.,</w:t>
      </w:r>
      <w:r>
        <w:t xml:space="preserve"> </w:t>
      </w:r>
      <w:r>
        <w:rPr>
          <w:rStyle w:val="VerbatimChar"/>
        </w:rPr>
        <w:t xml:space="preserve">venv</w:t>
      </w:r>
      <w:r>
        <w:t xml:space="preserve"> </w:t>
      </w:r>
      <w:r>
        <w:t xml:space="preserve">or</w:t>
      </w:r>
      <w:r>
        <w:t xml:space="preserve"> </w:t>
      </w:r>
      <w:r>
        <w:rPr>
          <w:rStyle w:val="VerbatimChar"/>
        </w:rPr>
        <w:t xml:space="preserve">conda</w:t>
      </w:r>
      <w:r>
        <w:t xml:space="preserve">) to manage your Python dependencies and ensure reproducibility.</w:t>
      </w:r>
    </w:p>
    <w:p>
      <w:pPr>
        <w:pStyle w:val="Compact"/>
        <w:numPr>
          <w:ilvl w:val="0"/>
          <w:numId w:val="1026"/>
        </w:numPr>
      </w:pPr>
      <w:r>
        <w:rPr>
          <w:b/>
          <w:bCs/>
        </w:rPr>
        <w:t xml:space="preserve">Logging:</w:t>
      </w:r>
      <w:r>
        <w:t xml:space="preserve"> </w:t>
      </w:r>
      <w:r>
        <w:t xml:space="preserve">Implement logging to track the progress of your script and debug any issues.</w:t>
      </w:r>
    </w:p>
    <w:p>
      <w:pPr>
        <w:pStyle w:val="Compact"/>
        <w:numPr>
          <w:ilvl w:val="0"/>
          <w:numId w:val="1026"/>
        </w:numPr>
      </w:pPr>
      <w:r>
        <w:rPr>
          <w:b/>
          <w:bCs/>
        </w:rPr>
        <w:t xml:space="preserve">File Paths:</w:t>
      </w:r>
      <w:r>
        <w:t xml:space="preserve"> </w:t>
      </w:r>
      <w:r>
        <w:t xml:space="preserve">Double-check all file paths to ensure they are correct and that you have the necessary permissions to read and write files.</w:t>
      </w:r>
    </w:p>
    <w:p>
      <w:pPr>
        <w:pStyle w:val="FirstParagraph"/>
      </w:pPr>
      <w:r>
        <w:t xml:space="preserve">By following these guidelines and adapting the examples to your specific needs, you can build a powerful and effective data analysis pipeline for your ChEMBL 35 project. Let me know if you have any further questions or need more specific assistance!</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2025-05-14T16:48:50Z</dcterms:created>
  <dcterms:modified xsi:type="dcterms:W3CDTF">2025-05-14T16:48:50Z</dcterms:modified>
</cp:coreProperties>
</file>

<file path=docProps/custom.xml><?xml version="1.0" encoding="utf-8"?>
<Properties xmlns="http://schemas.openxmlformats.org/officeDocument/2006/custom-properties" xmlns:vt="http://schemas.openxmlformats.org/officeDocument/2006/docPropsVTypes"/>
</file>