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349"/>
          <w:sz w:val="48"/>
        </w:rPr>
        <w:t>Translator Docs Book v5 GUI + CLI</w:t>
        <w:br/>
        <w:t>Hướng dẫn sử dụng</w:t>
      </w:r>
    </w:p>
    <w:p>
      <w:pPr>
        <w:jc w:val="center"/>
      </w:pPr>
      <w:r>
        <w:rPr>
          <w:i/>
          <w:color w:val="6A6A6A"/>
          <w:sz w:val="22"/>
        </w:rPr>
        <w:t>Dành cho translator_docs_book_v5_g20_vi.py và translator_docs_book_v5_gui_g20_vi.py</w:t>
        <w:br/>
        <w:t>Gói ngôn ngữ G20 + tiếng Việt</w:t>
      </w:r>
    </w:p>
    <w:p>
      <w:pPr>
        <w:spacing w:after="240"/>
        <w:jc w:val="center"/>
      </w:pPr>
      <w:r>
        <w:rPr>
          <w:sz w:val="20"/>
        </w:rPr>
        <w:t>March 13, 2026</w:t>
      </w:r>
    </w:p>
    <w:tbl>
      <w:tblPr>
        <w:tblW w:type="auto" w:w="0"/>
        <w:tblLook w:firstColumn="1" w:firstRow="1" w:lastColumn="0" w:lastRow="0" w:noHBand="0" w:noVBand="1" w:val="04A0"/>
      </w:tblPr>
      <w:tblGrid>
        <w:gridCol w:w="9866"/>
      </w:tblGrid>
      <w:tr>
        <w:tc>
          <w:tcPr>
            <w:tcW w:type="dxa" w:w="9866"/>
            <w:shd w:fill="F5E8D8"/>
            <w:tcMar>
              <w:top w:w="120" w:type="dxa"/>
              <w:start w:w="120" w:type="dxa"/>
              <w:bottom w:w="120" w:type="dxa"/>
              <w:end w:w="120" w:type="dxa"/>
            </w:tcMar>
          </w:tcPr>
          <w:p>
            <w:r>
              <w:rPr>
                <w:b/>
              </w:rPr>
              <w:t xml:space="preserve">Phạm vi. </w:t>
            </w:r>
            <w:r>
              <w:t>Tài liệu này giải thích cách cài ứng dụng hỗ trợ, chọn đúng OCR và ngôn ngữ dịch, chạy GUI hoặc CLI, và rà soát thư mục đầu ra.</w:t>
            </w:r>
          </w:p>
        </w:tc>
      </w:tr>
    </w:tbl>
    <w:p>
      <w:pPr>
        <w:pStyle w:val="Heading1"/>
      </w:pPr>
      <w:r>
        <w:t>Tổng quan</w:t>
      </w:r>
    </w:p>
    <w:p>
      <w:pPr>
        <w:pStyle w:val="ListBullet"/>
        <w:spacing w:after="40"/>
      </w:pPr>
      <w:r>
        <w:t>Phiên bản này được thiết kế để dịch sách, tài liệu pháp quy, SmPC, PIL, dược điển, file Office, ebook, HTML, Markdown và văn bản thuần trong cùng một quy trình.</w:t>
      </w:r>
    </w:p>
    <w:p>
      <w:pPr>
        <w:pStyle w:val="ListBullet"/>
        <w:spacing w:after="40"/>
      </w:pPr>
      <w:r>
        <w:t>Bản cập nhật hỗ trợ bộ ngôn ngữ định hướng G20 và bổ sung tiếng Việt. GUI phù hợp cho sử dụng hằng ngày, còn CLI phù hợp cho xử lý hàng loạt và chạy lặp lại theo lệnh.</w:t>
      </w:r>
    </w:p>
    <w:p>
      <w:pPr>
        <w:pStyle w:val="ListBullet"/>
        <w:spacing w:after="40"/>
      </w:pPr>
      <w:r>
        <w:t>Tài liệu dưới đây tập trung vào cách vận hành, cài ứng dụng hỗ trợ, chọn ngôn ngữ dịch, chọn ngôn ngữ OCR và cách kiểm tra đầu ra.</w:t>
      </w:r>
    </w:p>
    <w:p>
      <w:pPr>
        <w:pStyle w:val="Heading1"/>
      </w:pPr>
      <w:r>
        <w:t>Điểm mới của bản cập nhật này</w:t>
      </w:r>
    </w:p>
    <w:p>
      <w:pPr>
        <w:pStyle w:val="ListBullet"/>
        <w:spacing w:after="40"/>
      </w:pPr>
      <w:r>
        <w:t>Mở rộng lựa chọn ngôn ngữ dịch: Ả Rập, Đức, Anh, Tây Ban Nha, Pháp, Hindi, Indonesia, Ý, Nhật, Hàn, Bồ Đào Nha, Nga, Thổ Nhĩ Kỳ, Việt, Trung Quốc giản thể và Trung Quốc phồn thể.</w:t>
      </w:r>
    </w:p>
    <w:p>
      <w:pPr>
        <w:pStyle w:val="ListBullet"/>
        <w:spacing w:after="40"/>
      </w:pPr>
      <w:r>
        <w:t>Alias OCR dễ nhập hơn. Ví dụ có thể gõ ja, zh-CN, zh-TW, vi, fr, ar hoặc mã Tesseract đầy đủ như jpn+eng.</w:t>
      </w:r>
    </w:p>
    <w:p>
      <w:pPr>
        <w:pStyle w:val="ListBullet"/>
        <w:spacing w:after="40"/>
      </w:pPr>
      <w:r>
        <w:t>GUI hỗ trợ profile và khôi phục trạng thái phiên trước, thuận tiện cho các lô tài liệu lớn.</w:t>
      </w:r>
    </w:p>
    <w:p>
      <w:pPr>
        <w:pStyle w:val="ListBullet"/>
        <w:spacing w:after="40"/>
      </w:pPr>
      <w:r>
        <w:t>Bảng có thể sắp xếp, tìm kiếm, xem trước, mở nhanh và menu chuột phải giúp rà soát kết quả nhanh hơn.</w:t>
      </w:r>
    </w:p>
    <w:p>
      <w:pPr>
        <w:pStyle w:val="Heading1"/>
      </w:pPr>
      <w:r>
        <w:t>Ngôn ngữ dịch được hỗ trợ</w:t>
      </w:r>
    </w:p>
    <w:p>
      <w:r>
        <w:t>Chỉ dùng auto cho ngôn ngữ nguồn.</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Mar>
              <w:top w:w="80" w:type="dxa"/>
              <w:start w:w="90" w:type="dxa"/>
              <w:bottom w:w="80" w:type="dxa"/>
              <w:end w:w="90" w:type="dxa"/>
            </w:tcMar>
            <w:shd w:fill="174349"/>
          </w:tcPr>
          <w:p>
            <w:pPr>
              <w:spacing w:after="40" w:before="0" w:line="264" w:lineRule="auto"/>
            </w:pPr>
            <w:r>
              <w:rPr>
                <w:b/>
                <w:color w:val="FFF7E9"/>
                <w:sz w:val="18"/>
              </w:rPr>
              <w:t>Mã</w:t>
            </w:r>
          </w:p>
        </w:tc>
        <w:tc>
          <w:tcPr>
            <w:tcW w:type="dxa" w:w="3289"/>
            <w:vAlign w:val="center"/>
            <w:tcMar>
              <w:top w:w="80" w:type="dxa"/>
              <w:start w:w="90" w:type="dxa"/>
              <w:bottom w:w="80" w:type="dxa"/>
              <w:end w:w="90" w:type="dxa"/>
            </w:tcMar>
            <w:shd w:fill="174349"/>
          </w:tcPr>
          <w:p>
            <w:pPr>
              <w:spacing w:after="40" w:before="0" w:line="264" w:lineRule="auto"/>
            </w:pPr>
            <w:r>
              <w:rPr>
                <w:b/>
                <w:color w:val="FFF7E9"/>
                <w:sz w:val="18"/>
              </w:rPr>
              <w:t>Ngôn ngữ</w:t>
            </w:r>
          </w:p>
        </w:tc>
        <w:tc>
          <w:tcPr>
            <w:tcW w:type="dxa" w:w="3289"/>
            <w:vAlign w:val="center"/>
            <w:tcMar>
              <w:top w:w="80" w:type="dxa"/>
              <w:start w:w="90" w:type="dxa"/>
              <w:bottom w:w="80" w:type="dxa"/>
              <w:end w:w="90" w:type="dxa"/>
            </w:tcMar>
            <w:shd w:fill="174349"/>
          </w:tcPr>
          <w:p>
            <w:pPr>
              <w:spacing w:after="40" w:before="0" w:line="264" w:lineRule="auto"/>
            </w:pPr>
            <w:r>
              <w:rPr>
                <w:b/>
                <w:color w:val="FFF7E9"/>
                <w:sz w:val="18"/>
              </w:rPr>
              <w:t>Giá trị OCR gợi ý</w:t>
            </w:r>
          </w:p>
        </w:tc>
      </w:tr>
      <w:tr>
        <w:tc>
          <w:tcPr>
            <w:tcW w:type="dxa" w:w="3289"/>
            <w:vAlign w:val="center"/>
            <w:tcMar>
              <w:top w:w="80" w:type="dxa"/>
              <w:start w:w="90" w:type="dxa"/>
              <w:bottom w:w="80" w:type="dxa"/>
              <w:end w:w="90" w:type="dxa"/>
            </w:tcMar>
          </w:tcPr>
          <w:p>
            <w:pPr>
              <w:spacing w:after="40" w:before="0" w:line="264" w:lineRule="auto"/>
            </w:pPr>
            <w:r>
              <w:rPr>
                <w:sz w:val="18"/>
              </w:rPr>
              <w:t>ar</w:t>
            </w:r>
          </w:p>
        </w:tc>
        <w:tc>
          <w:tcPr>
            <w:tcW w:type="dxa" w:w="3289"/>
            <w:vAlign w:val="center"/>
            <w:tcMar>
              <w:top w:w="80" w:type="dxa"/>
              <w:start w:w="90" w:type="dxa"/>
              <w:bottom w:w="80" w:type="dxa"/>
              <w:end w:w="90" w:type="dxa"/>
            </w:tcMar>
          </w:tcPr>
          <w:p>
            <w:pPr>
              <w:spacing w:after="40" w:before="0" w:line="264" w:lineRule="auto"/>
            </w:pPr>
            <w:r>
              <w:rPr>
                <w:sz w:val="18"/>
              </w:rPr>
              <w:t>Ả Rập</w:t>
            </w:r>
          </w:p>
        </w:tc>
        <w:tc>
          <w:tcPr>
            <w:tcW w:type="dxa" w:w="3289"/>
            <w:vAlign w:val="center"/>
            <w:tcMar>
              <w:top w:w="80" w:type="dxa"/>
              <w:start w:w="90" w:type="dxa"/>
              <w:bottom w:w="80" w:type="dxa"/>
              <w:end w:w="90" w:type="dxa"/>
            </w:tcMar>
          </w:tcPr>
          <w:p>
            <w:pPr>
              <w:spacing w:after="40" w:before="0" w:line="264" w:lineRule="auto"/>
            </w:pPr>
            <w:r>
              <w:rPr>
                <w:sz w:val="18"/>
              </w:rPr>
              <w:t>ara+eng</w:t>
            </w:r>
          </w:p>
        </w:tc>
      </w:tr>
      <w:tr>
        <w:tc>
          <w:tcPr>
            <w:tcW w:type="dxa" w:w="3289"/>
            <w:vAlign w:val="center"/>
            <w:tcMar>
              <w:top w:w="80" w:type="dxa"/>
              <w:start w:w="90" w:type="dxa"/>
              <w:bottom w:w="80" w:type="dxa"/>
              <w:end w:w="90" w:type="dxa"/>
            </w:tcMar>
          </w:tcPr>
          <w:p>
            <w:pPr>
              <w:spacing w:after="40" w:before="0" w:line="264" w:lineRule="auto"/>
            </w:pPr>
            <w:r>
              <w:rPr>
                <w:sz w:val="18"/>
              </w:rPr>
              <w:t>de</w:t>
            </w:r>
          </w:p>
        </w:tc>
        <w:tc>
          <w:tcPr>
            <w:tcW w:type="dxa" w:w="3289"/>
            <w:vAlign w:val="center"/>
            <w:tcMar>
              <w:top w:w="80" w:type="dxa"/>
              <w:start w:w="90" w:type="dxa"/>
              <w:bottom w:w="80" w:type="dxa"/>
              <w:end w:w="90" w:type="dxa"/>
            </w:tcMar>
          </w:tcPr>
          <w:p>
            <w:pPr>
              <w:spacing w:after="40" w:before="0" w:line="264" w:lineRule="auto"/>
            </w:pPr>
            <w:r>
              <w:rPr>
                <w:sz w:val="18"/>
              </w:rPr>
              <w:t>Đức</w:t>
            </w:r>
          </w:p>
        </w:tc>
        <w:tc>
          <w:tcPr>
            <w:tcW w:type="dxa" w:w="3289"/>
            <w:vAlign w:val="center"/>
            <w:tcMar>
              <w:top w:w="80" w:type="dxa"/>
              <w:start w:w="90" w:type="dxa"/>
              <w:bottom w:w="80" w:type="dxa"/>
              <w:end w:w="90" w:type="dxa"/>
            </w:tcMar>
          </w:tcPr>
          <w:p>
            <w:pPr>
              <w:spacing w:after="40" w:before="0" w:line="264" w:lineRule="auto"/>
            </w:pPr>
            <w:r>
              <w:rPr>
                <w:sz w:val="18"/>
              </w:rPr>
              <w:t>deu+eng</w:t>
            </w:r>
          </w:p>
        </w:tc>
      </w:tr>
      <w:tr>
        <w:tc>
          <w:tcPr>
            <w:tcW w:type="dxa" w:w="3289"/>
            <w:vAlign w:val="center"/>
            <w:tcMar>
              <w:top w:w="80" w:type="dxa"/>
              <w:start w:w="90" w:type="dxa"/>
              <w:bottom w:w="80" w:type="dxa"/>
              <w:end w:w="90" w:type="dxa"/>
            </w:tcMar>
          </w:tcPr>
          <w:p>
            <w:pPr>
              <w:spacing w:after="40" w:before="0" w:line="264" w:lineRule="auto"/>
            </w:pPr>
            <w:r>
              <w:rPr>
                <w:sz w:val="18"/>
              </w:rPr>
              <w:t>en</w:t>
            </w:r>
          </w:p>
        </w:tc>
        <w:tc>
          <w:tcPr>
            <w:tcW w:type="dxa" w:w="3289"/>
            <w:vAlign w:val="center"/>
            <w:tcMar>
              <w:top w:w="80" w:type="dxa"/>
              <w:start w:w="90" w:type="dxa"/>
              <w:bottom w:w="80" w:type="dxa"/>
              <w:end w:w="90" w:type="dxa"/>
            </w:tcMar>
          </w:tcPr>
          <w:p>
            <w:pPr>
              <w:spacing w:after="40" w:before="0" w:line="264" w:lineRule="auto"/>
            </w:pPr>
            <w:r>
              <w:rPr>
                <w:sz w:val="18"/>
              </w:rPr>
              <w:t>Anh</w:t>
            </w:r>
          </w:p>
        </w:tc>
        <w:tc>
          <w:tcPr>
            <w:tcW w:type="dxa" w:w="3289"/>
            <w:vAlign w:val="center"/>
            <w:tcMar>
              <w:top w:w="80" w:type="dxa"/>
              <w:start w:w="90" w:type="dxa"/>
              <w:bottom w:w="80" w:type="dxa"/>
              <w:end w:w="90" w:type="dxa"/>
            </w:tcMar>
          </w:tcPr>
          <w:p>
            <w:pPr>
              <w:spacing w:after="40" w:before="0" w:line="264" w:lineRule="auto"/>
            </w:pPr>
            <w:r>
              <w:rPr>
                <w:sz w:val="18"/>
              </w:rPr>
              <w:t>eng</w:t>
            </w:r>
          </w:p>
        </w:tc>
      </w:tr>
      <w:tr>
        <w:tc>
          <w:tcPr>
            <w:tcW w:type="dxa" w:w="3289"/>
            <w:vAlign w:val="center"/>
            <w:tcMar>
              <w:top w:w="80" w:type="dxa"/>
              <w:start w:w="90" w:type="dxa"/>
              <w:bottom w:w="80" w:type="dxa"/>
              <w:end w:w="90" w:type="dxa"/>
            </w:tcMar>
          </w:tcPr>
          <w:p>
            <w:pPr>
              <w:spacing w:after="40" w:before="0" w:line="264" w:lineRule="auto"/>
            </w:pPr>
            <w:r>
              <w:rPr>
                <w:sz w:val="18"/>
              </w:rPr>
              <w:t>es</w:t>
            </w:r>
          </w:p>
        </w:tc>
        <w:tc>
          <w:tcPr>
            <w:tcW w:type="dxa" w:w="3289"/>
            <w:vAlign w:val="center"/>
            <w:tcMar>
              <w:top w:w="80" w:type="dxa"/>
              <w:start w:w="90" w:type="dxa"/>
              <w:bottom w:w="80" w:type="dxa"/>
              <w:end w:w="90" w:type="dxa"/>
            </w:tcMar>
          </w:tcPr>
          <w:p>
            <w:pPr>
              <w:spacing w:after="40" w:before="0" w:line="264" w:lineRule="auto"/>
            </w:pPr>
            <w:r>
              <w:rPr>
                <w:sz w:val="18"/>
              </w:rPr>
              <w:t>Tây Ban Nha</w:t>
            </w:r>
          </w:p>
        </w:tc>
        <w:tc>
          <w:tcPr>
            <w:tcW w:type="dxa" w:w="3289"/>
            <w:vAlign w:val="center"/>
            <w:tcMar>
              <w:top w:w="80" w:type="dxa"/>
              <w:start w:w="90" w:type="dxa"/>
              <w:bottom w:w="80" w:type="dxa"/>
              <w:end w:w="90" w:type="dxa"/>
            </w:tcMar>
          </w:tcPr>
          <w:p>
            <w:pPr>
              <w:spacing w:after="40" w:before="0" w:line="264" w:lineRule="auto"/>
            </w:pPr>
            <w:r>
              <w:rPr>
                <w:sz w:val="18"/>
              </w:rPr>
              <w:t>spa+eng</w:t>
            </w:r>
          </w:p>
        </w:tc>
      </w:tr>
      <w:tr>
        <w:tc>
          <w:tcPr>
            <w:tcW w:type="dxa" w:w="3289"/>
            <w:vAlign w:val="center"/>
            <w:tcMar>
              <w:top w:w="80" w:type="dxa"/>
              <w:start w:w="90" w:type="dxa"/>
              <w:bottom w:w="80" w:type="dxa"/>
              <w:end w:w="90" w:type="dxa"/>
            </w:tcMar>
          </w:tcPr>
          <w:p>
            <w:pPr>
              <w:spacing w:after="40" w:before="0" w:line="264" w:lineRule="auto"/>
            </w:pPr>
            <w:r>
              <w:rPr>
                <w:sz w:val="18"/>
              </w:rPr>
              <w:t>fr</w:t>
            </w:r>
          </w:p>
        </w:tc>
        <w:tc>
          <w:tcPr>
            <w:tcW w:type="dxa" w:w="3289"/>
            <w:vAlign w:val="center"/>
            <w:tcMar>
              <w:top w:w="80" w:type="dxa"/>
              <w:start w:w="90" w:type="dxa"/>
              <w:bottom w:w="80" w:type="dxa"/>
              <w:end w:w="90" w:type="dxa"/>
            </w:tcMar>
          </w:tcPr>
          <w:p>
            <w:pPr>
              <w:spacing w:after="40" w:before="0" w:line="264" w:lineRule="auto"/>
            </w:pPr>
            <w:r>
              <w:rPr>
                <w:sz w:val="18"/>
              </w:rPr>
              <w:t>Pháp</w:t>
            </w:r>
          </w:p>
        </w:tc>
        <w:tc>
          <w:tcPr>
            <w:tcW w:type="dxa" w:w="3289"/>
            <w:vAlign w:val="center"/>
            <w:tcMar>
              <w:top w:w="80" w:type="dxa"/>
              <w:start w:w="90" w:type="dxa"/>
              <w:bottom w:w="80" w:type="dxa"/>
              <w:end w:w="90" w:type="dxa"/>
            </w:tcMar>
          </w:tcPr>
          <w:p>
            <w:pPr>
              <w:spacing w:after="40" w:before="0" w:line="264" w:lineRule="auto"/>
            </w:pPr>
            <w:r>
              <w:rPr>
                <w:sz w:val="18"/>
              </w:rPr>
              <w:t>fra+eng</w:t>
            </w:r>
          </w:p>
        </w:tc>
      </w:tr>
      <w:tr>
        <w:tc>
          <w:tcPr>
            <w:tcW w:type="dxa" w:w="3289"/>
            <w:vAlign w:val="center"/>
            <w:tcMar>
              <w:top w:w="80" w:type="dxa"/>
              <w:start w:w="90" w:type="dxa"/>
              <w:bottom w:w="80" w:type="dxa"/>
              <w:end w:w="90" w:type="dxa"/>
            </w:tcMar>
          </w:tcPr>
          <w:p>
            <w:pPr>
              <w:spacing w:after="40" w:before="0" w:line="264" w:lineRule="auto"/>
            </w:pPr>
            <w:r>
              <w:rPr>
                <w:sz w:val="18"/>
              </w:rPr>
              <w:t>hi</w:t>
            </w:r>
          </w:p>
        </w:tc>
        <w:tc>
          <w:tcPr>
            <w:tcW w:type="dxa" w:w="3289"/>
            <w:vAlign w:val="center"/>
            <w:tcMar>
              <w:top w:w="80" w:type="dxa"/>
              <w:start w:w="90" w:type="dxa"/>
              <w:bottom w:w="80" w:type="dxa"/>
              <w:end w:w="90" w:type="dxa"/>
            </w:tcMar>
          </w:tcPr>
          <w:p>
            <w:pPr>
              <w:spacing w:after="40" w:before="0" w:line="264" w:lineRule="auto"/>
            </w:pPr>
            <w:r>
              <w:rPr>
                <w:sz w:val="18"/>
              </w:rPr>
              <w:t>Hindi</w:t>
            </w:r>
          </w:p>
        </w:tc>
        <w:tc>
          <w:tcPr>
            <w:tcW w:type="dxa" w:w="3289"/>
            <w:vAlign w:val="center"/>
            <w:tcMar>
              <w:top w:w="80" w:type="dxa"/>
              <w:start w:w="90" w:type="dxa"/>
              <w:bottom w:w="80" w:type="dxa"/>
              <w:end w:w="90" w:type="dxa"/>
            </w:tcMar>
          </w:tcPr>
          <w:p>
            <w:pPr>
              <w:spacing w:after="40" w:before="0" w:line="264" w:lineRule="auto"/>
            </w:pPr>
            <w:r>
              <w:rPr>
                <w:sz w:val="18"/>
              </w:rPr>
              <w:t>hin+eng</w:t>
            </w:r>
          </w:p>
        </w:tc>
      </w:tr>
      <w:tr>
        <w:tc>
          <w:tcPr>
            <w:tcW w:type="dxa" w:w="3289"/>
            <w:vAlign w:val="center"/>
            <w:tcMar>
              <w:top w:w="80" w:type="dxa"/>
              <w:start w:w="90" w:type="dxa"/>
              <w:bottom w:w="80" w:type="dxa"/>
              <w:end w:w="90" w:type="dxa"/>
            </w:tcMar>
          </w:tcPr>
          <w:p>
            <w:pPr>
              <w:spacing w:after="40" w:before="0" w:line="264" w:lineRule="auto"/>
            </w:pPr>
            <w:r>
              <w:rPr>
                <w:sz w:val="18"/>
              </w:rPr>
              <w:t>id</w:t>
            </w:r>
          </w:p>
        </w:tc>
        <w:tc>
          <w:tcPr>
            <w:tcW w:type="dxa" w:w="3289"/>
            <w:vAlign w:val="center"/>
            <w:tcMar>
              <w:top w:w="80" w:type="dxa"/>
              <w:start w:w="90" w:type="dxa"/>
              <w:bottom w:w="80" w:type="dxa"/>
              <w:end w:w="90" w:type="dxa"/>
            </w:tcMar>
          </w:tcPr>
          <w:p>
            <w:pPr>
              <w:spacing w:after="40" w:before="0" w:line="264" w:lineRule="auto"/>
            </w:pPr>
            <w:r>
              <w:rPr>
                <w:sz w:val="18"/>
              </w:rPr>
              <w:t>Indonesia</w:t>
            </w:r>
          </w:p>
        </w:tc>
        <w:tc>
          <w:tcPr>
            <w:tcW w:type="dxa" w:w="3289"/>
            <w:vAlign w:val="center"/>
            <w:tcMar>
              <w:top w:w="80" w:type="dxa"/>
              <w:start w:w="90" w:type="dxa"/>
              <w:bottom w:w="80" w:type="dxa"/>
              <w:end w:w="90" w:type="dxa"/>
            </w:tcMar>
          </w:tcPr>
          <w:p>
            <w:pPr>
              <w:spacing w:after="40" w:before="0" w:line="264" w:lineRule="auto"/>
            </w:pPr>
            <w:r>
              <w:rPr>
                <w:sz w:val="18"/>
              </w:rPr>
              <w:t>ind+eng</w:t>
            </w:r>
          </w:p>
        </w:tc>
      </w:tr>
      <w:tr>
        <w:tc>
          <w:tcPr>
            <w:tcW w:type="dxa" w:w="3289"/>
            <w:vAlign w:val="center"/>
            <w:tcMar>
              <w:top w:w="80" w:type="dxa"/>
              <w:start w:w="90" w:type="dxa"/>
              <w:bottom w:w="80" w:type="dxa"/>
              <w:end w:w="90" w:type="dxa"/>
            </w:tcMar>
          </w:tcPr>
          <w:p>
            <w:pPr>
              <w:spacing w:after="40" w:before="0" w:line="264" w:lineRule="auto"/>
            </w:pPr>
            <w:r>
              <w:rPr>
                <w:sz w:val="18"/>
              </w:rPr>
              <w:t>it</w:t>
            </w:r>
          </w:p>
        </w:tc>
        <w:tc>
          <w:tcPr>
            <w:tcW w:type="dxa" w:w="3289"/>
            <w:vAlign w:val="center"/>
            <w:tcMar>
              <w:top w:w="80" w:type="dxa"/>
              <w:start w:w="90" w:type="dxa"/>
              <w:bottom w:w="80" w:type="dxa"/>
              <w:end w:w="90" w:type="dxa"/>
            </w:tcMar>
          </w:tcPr>
          <w:p>
            <w:pPr>
              <w:spacing w:after="40" w:before="0" w:line="264" w:lineRule="auto"/>
            </w:pPr>
            <w:r>
              <w:rPr>
                <w:sz w:val="18"/>
              </w:rPr>
              <w:t>Ý</w:t>
            </w:r>
          </w:p>
        </w:tc>
        <w:tc>
          <w:tcPr>
            <w:tcW w:type="dxa" w:w="3289"/>
            <w:vAlign w:val="center"/>
            <w:tcMar>
              <w:top w:w="80" w:type="dxa"/>
              <w:start w:w="90" w:type="dxa"/>
              <w:bottom w:w="80" w:type="dxa"/>
              <w:end w:w="90" w:type="dxa"/>
            </w:tcMar>
          </w:tcPr>
          <w:p>
            <w:pPr>
              <w:spacing w:after="40" w:before="0" w:line="264" w:lineRule="auto"/>
            </w:pPr>
            <w:r>
              <w:rPr>
                <w:sz w:val="18"/>
              </w:rPr>
              <w:t>ita+eng</w:t>
            </w:r>
          </w:p>
        </w:tc>
      </w:tr>
      <w:tr>
        <w:tc>
          <w:tcPr>
            <w:tcW w:type="dxa" w:w="3289"/>
            <w:vAlign w:val="center"/>
            <w:tcMar>
              <w:top w:w="80" w:type="dxa"/>
              <w:start w:w="90" w:type="dxa"/>
              <w:bottom w:w="80" w:type="dxa"/>
              <w:end w:w="90" w:type="dxa"/>
            </w:tcMar>
          </w:tcPr>
          <w:p>
            <w:pPr>
              <w:spacing w:after="40" w:before="0" w:line="264" w:lineRule="auto"/>
            </w:pPr>
            <w:r>
              <w:rPr>
                <w:sz w:val="18"/>
              </w:rPr>
              <w:t>ja</w:t>
            </w:r>
          </w:p>
        </w:tc>
        <w:tc>
          <w:tcPr>
            <w:tcW w:type="dxa" w:w="3289"/>
            <w:vAlign w:val="center"/>
            <w:tcMar>
              <w:top w:w="80" w:type="dxa"/>
              <w:start w:w="90" w:type="dxa"/>
              <w:bottom w:w="80" w:type="dxa"/>
              <w:end w:w="90" w:type="dxa"/>
            </w:tcMar>
          </w:tcPr>
          <w:p>
            <w:pPr>
              <w:spacing w:after="40" w:before="0" w:line="264" w:lineRule="auto"/>
            </w:pPr>
            <w:r>
              <w:rPr>
                <w:sz w:val="18"/>
              </w:rPr>
              <w:t>Nhật</w:t>
            </w:r>
          </w:p>
        </w:tc>
        <w:tc>
          <w:tcPr>
            <w:tcW w:type="dxa" w:w="3289"/>
            <w:vAlign w:val="center"/>
            <w:tcMar>
              <w:top w:w="80" w:type="dxa"/>
              <w:start w:w="90" w:type="dxa"/>
              <w:bottom w:w="80" w:type="dxa"/>
              <w:end w:w="90" w:type="dxa"/>
            </w:tcMar>
          </w:tcPr>
          <w:p>
            <w:pPr>
              <w:spacing w:after="40" w:before="0" w:line="264" w:lineRule="auto"/>
            </w:pPr>
            <w:r>
              <w:rPr>
                <w:sz w:val="18"/>
              </w:rPr>
              <w:t>jpn+eng</w:t>
            </w:r>
          </w:p>
        </w:tc>
      </w:tr>
      <w:tr>
        <w:tc>
          <w:tcPr>
            <w:tcW w:type="dxa" w:w="3289"/>
            <w:vAlign w:val="center"/>
            <w:tcMar>
              <w:top w:w="80" w:type="dxa"/>
              <w:start w:w="90" w:type="dxa"/>
              <w:bottom w:w="80" w:type="dxa"/>
              <w:end w:w="90" w:type="dxa"/>
            </w:tcMar>
          </w:tcPr>
          <w:p>
            <w:pPr>
              <w:spacing w:after="40" w:before="0" w:line="264" w:lineRule="auto"/>
            </w:pPr>
            <w:r>
              <w:rPr>
                <w:sz w:val="18"/>
              </w:rPr>
              <w:t>ko</w:t>
            </w:r>
          </w:p>
        </w:tc>
        <w:tc>
          <w:tcPr>
            <w:tcW w:type="dxa" w:w="3289"/>
            <w:vAlign w:val="center"/>
            <w:tcMar>
              <w:top w:w="80" w:type="dxa"/>
              <w:start w:w="90" w:type="dxa"/>
              <w:bottom w:w="80" w:type="dxa"/>
              <w:end w:w="90" w:type="dxa"/>
            </w:tcMar>
          </w:tcPr>
          <w:p>
            <w:pPr>
              <w:spacing w:after="40" w:before="0" w:line="264" w:lineRule="auto"/>
            </w:pPr>
            <w:r>
              <w:rPr>
                <w:sz w:val="18"/>
              </w:rPr>
              <w:t>Hàn</w:t>
            </w:r>
          </w:p>
        </w:tc>
        <w:tc>
          <w:tcPr>
            <w:tcW w:type="dxa" w:w="3289"/>
            <w:vAlign w:val="center"/>
            <w:tcMar>
              <w:top w:w="80" w:type="dxa"/>
              <w:start w:w="90" w:type="dxa"/>
              <w:bottom w:w="80" w:type="dxa"/>
              <w:end w:w="90" w:type="dxa"/>
            </w:tcMar>
          </w:tcPr>
          <w:p>
            <w:pPr>
              <w:spacing w:after="40" w:before="0" w:line="264" w:lineRule="auto"/>
            </w:pPr>
            <w:r>
              <w:rPr>
                <w:sz w:val="18"/>
              </w:rPr>
              <w:t>kor+eng</w:t>
            </w:r>
          </w:p>
        </w:tc>
      </w:tr>
      <w:tr>
        <w:tc>
          <w:tcPr>
            <w:tcW w:type="dxa" w:w="3289"/>
            <w:vAlign w:val="center"/>
            <w:tcMar>
              <w:top w:w="80" w:type="dxa"/>
              <w:start w:w="90" w:type="dxa"/>
              <w:bottom w:w="80" w:type="dxa"/>
              <w:end w:w="90" w:type="dxa"/>
            </w:tcMar>
          </w:tcPr>
          <w:p>
            <w:pPr>
              <w:spacing w:after="40" w:before="0" w:line="264" w:lineRule="auto"/>
            </w:pPr>
            <w:r>
              <w:rPr>
                <w:sz w:val="18"/>
              </w:rPr>
              <w:t>pt</w:t>
            </w:r>
          </w:p>
        </w:tc>
        <w:tc>
          <w:tcPr>
            <w:tcW w:type="dxa" w:w="3289"/>
            <w:vAlign w:val="center"/>
            <w:tcMar>
              <w:top w:w="80" w:type="dxa"/>
              <w:start w:w="90" w:type="dxa"/>
              <w:bottom w:w="80" w:type="dxa"/>
              <w:end w:w="90" w:type="dxa"/>
            </w:tcMar>
          </w:tcPr>
          <w:p>
            <w:pPr>
              <w:spacing w:after="40" w:before="0" w:line="264" w:lineRule="auto"/>
            </w:pPr>
            <w:r>
              <w:rPr>
                <w:sz w:val="18"/>
              </w:rPr>
              <w:t>Bồ Đào Nha</w:t>
            </w:r>
          </w:p>
        </w:tc>
        <w:tc>
          <w:tcPr>
            <w:tcW w:type="dxa" w:w="3289"/>
            <w:vAlign w:val="center"/>
            <w:tcMar>
              <w:top w:w="80" w:type="dxa"/>
              <w:start w:w="90" w:type="dxa"/>
              <w:bottom w:w="80" w:type="dxa"/>
              <w:end w:w="90" w:type="dxa"/>
            </w:tcMar>
          </w:tcPr>
          <w:p>
            <w:pPr>
              <w:spacing w:after="40" w:before="0" w:line="264" w:lineRule="auto"/>
            </w:pPr>
            <w:r>
              <w:rPr>
                <w:sz w:val="18"/>
              </w:rPr>
              <w:t>por+eng</w:t>
            </w:r>
          </w:p>
        </w:tc>
      </w:tr>
      <w:tr>
        <w:tc>
          <w:tcPr>
            <w:tcW w:type="dxa" w:w="3289"/>
            <w:vAlign w:val="center"/>
            <w:tcMar>
              <w:top w:w="80" w:type="dxa"/>
              <w:start w:w="90" w:type="dxa"/>
              <w:bottom w:w="80" w:type="dxa"/>
              <w:end w:w="90" w:type="dxa"/>
            </w:tcMar>
          </w:tcPr>
          <w:p>
            <w:pPr>
              <w:spacing w:after="40" w:before="0" w:line="264" w:lineRule="auto"/>
            </w:pPr>
            <w:r>
              <w:rPr>
                <w:sz w:val="18"/>
              </w:rPr>
              <w:t>ru</w:t>
            </w:r>
          </w:p>
        </w:tc>
        <w:tc>
          <w:tcPr>
            <w:tcW w:type="dxa" w:w="3289"/>
            <w:vAlign w:val="center"/>
            <w:tcMar>
              <w:top w:w="80" w:type="dxa"/>
              <w:start w:w="90" w:type="dxa"/>
              <w:bottom w:w="80" w:type="dxa"/>
              <w:end w:w="90" w:type="dxa"/>
            </w:tcMar>
          </w:tcPr>
          <w:p>
            <w:pPr>
              <w:spacing w:after="40" w:before="0" w:line="264" w:lineRule="auto"/>
            </w:pPr>
            <w:r>
              <w:rPr>
                <w:sz w:val="18"/>
              </w:rPr>
              <w:t>Nga</w:t>
            </w:r>
          </w:p>
        </w:tc>
        <w:tc>
          <w:tcPr>
            <w:tcW w:type="dxa" w:w="3289"/>
            <w:vAlign w:val="center"/>
            <w:tcMar>
              <w:top w:w="80" w:type="dxa"/>
              <w:start w:w="90" w:type="dxa"/>
              <w:bottom w:w="80" w:type="dxa"/>
              <w:end w:w="90" w:type="dxa"/>
            </w:tcMar>
          </w:tcPr>
          <w:p>
            <w:pPr>
              <w:spacing w:after="40" w:before="0" w:line="264" w:lineRule="auto"/>
            </w:pPr>
            <w:r>
              <w:rPr>
                <w:sz w:val="18"/>
              </w:rPr>
              <w:t>rus+eng</w:t>
            </w:r>
          </w:p>
        </w:tc>
      </w:tr>
      <w:tr>
        <w:tc>
          <w:tcPr>
            <w:tcW w:type="dxa" w:w="3289"/>
            <w:vAlign w:val="center"/>
            <w:tcMar>
              <w:top w:w="80" w:type="dxa"/>
              <w:start w:w="90" w:type="dxa"/>
              <w:bottom w:w="80" w:type="dxa"/>
              <w:end w:w="90" w:type="dxa"/>
            </w:tcMar>
          </w:tcPr>
          <w:p>
            <w:pPr>
              <w:spacing w:after="40" w:before="0" w:line="264" w:lineRule="auto"/>
            </w:pPr>
            <w:r>
              <w:rPr>
                <w:sz w:val="18"/>
              </w:rPr>
              <w:t>tr</w:t>
            </w:r>
          </w:p>
        </w:tc>
        <w:tc>
          <w:tcPr>
            <w:tcW w:type="dxa" w:w="3289"/>
            <w:vAlign w:val="center"/>
            <w:tcMar>
              <w:top w:w="80" w:type="dxa"/>
              <w:start w:w="90" w:type="dxa"/>
              <w:bottom w:w="80" w:type="dxa"/>
              <w:end w:w="90" w:type="dxa"/>
            </w:tcMar>
          </w:tcPr>
          <w:p>
            <w:pPr>
              <w:spacing w:after="40" w:before="0" w:line="264" w:lineRule="auto"/>
            </w:pPr>
            <w:r>
              <w:rPr>
                <w:sz w:val="18"/>
              </w:rPr>
              <w:t>Thổ Nhĩ Kỳ</w:t>
            </w:r>
          </w:p>
        </w:tc>
        <w:tc>
          <w:tcPr>
            <w:tcW w:type="dxa" w:w="3289"/>
            <w:vAlign w:val="center"/>
            <w:tcMar>
              <w:top w:w="80" w:type="dxa"/>
              <w:start w:w="90" w:type="dxa"/>
              <w:bottom w:w="80" w:type="dxa"/>
              <w:end w:w="90" w:type="dxa"/>
            </w:tcMar>
          </w:tcPr>
          <w:p>
            <w:pPr>
              <w:spacing w:after="40" w:before="0" w:line="264" w:lineRule="auto"/>
            </w:pPr>
            <w:r>
              <w:rPr>
                <w:sz w:val="18"/>
              </w:rPr>
              <w:t>tur+eng</w:t>
            </w:r>
          </w:p>
        </w:tc>
      </w:tr>
      <w:tr>
        <w:tc>
          <w:tcPr>
            <w:tcW w:type="dxa" w:w="3289"/>
            <w:vAlign w:val="center"/>
            <w:tcMar>
              <w:top w:w="80" w:type="dxa"/>
              <w:start w:w="90" w:type="dxa"/>
              <w:bottom w:w="80" w:type="dxa"/>
              <w:end w:w="90" w:type="dxa"/>
            </w:tcMar>
          </w:tcPr>
          <w:p>
            <w:pPr>
              <w:spacing w:after="40" w:before="0" w:line="264" w:lineRule="auto"/>
            </w:pPr>
            <w:r>
              <w:rPr>
                <w:sz w:val="18"/>
              </w:rPr>
              <w:t>vi</w:t>
            </w:r>
          </w:p>
        </w:tc>
        <w:tc>
          <w:tcPr>
            <w:tcW w:type="dxa" w:w="3289"/>
            <w:vAlign w:val="center"/>
            <w:tcMar>
              <w:top w:w="80" w:type="dxa"/>
              <w:start w:w="90" w:type="dxa"/>
              <w:bottom w:w="80" w:type="dxa"/>
              <w:end w:w="90" w:type="dxa"/>
            </w:tcMar>
          </w:tcPr>
          <w:p>
            <w:pPr>
              <w:spacing w:after="40" w:before="0" w:line="264" w:lineRule="auto"/>
            </w:pPr>
            <w:r>
              <w:rPr>
                <w:sz w:val="18"/>
              </w:rPr>
              <w:t>Việt</w:t>
            </w:r>
          </w:p>
        </w:tc>
        <w:tc>
          <w:tcPr>
            <w:tcW w:type="dxa" w:w="3289"/>
            <w:vAlign w:val="center"/>
            <w:tcMar>
              <w:top w:w="80" w:type="dxa"/>
              <w:start w:w="90" w:type="dxa"/>
              <w:bottom w:w="80" w:type="dxa"/>
              <w:end w:w="90" w:type="dxa"/>
            </w:tcMar>
          </w:tcPr>
          <w:p>
            <w:pPr>
              <w:spacing w:after="40" w:before="0" w:line="264" w:lineRule="auto"/>
            </w:pPr>
            <w:r>
              <w:rPr>
                <w:sz w:val="18"/>
              </w:rPr>
              <w:t>vie+eng</w:t>
            </w:r>
          </w:p>
        </w:tc>
      </w:tr>
      <w:tr>
        <w:tc>
          <w:tcPr>
            <w:tcW w:type="dxa" w:w="3289"/>
            <w:vAlign w:val="center"/>
            <w:tcMar>
              <w:top w:w="80" w:type="dxa"/>
              <w:start w:w="90" w:type="dxa"/>
              <w:bottom w:w="80" w:type="dxa"/>
              <w:end w:w="90" w:type="dxa"/>
            </w:tcMar>
          </w:tcPr>
          <w:p>
            <w:pPr>
              <w:spacing w:after="40" w:before="0" w:line="264" w:lineRule="auto"/>
            </w:pPr>
            <w:r>
              <w:rPr>
                <w:sz w:val="18"/>
              </w:rPr>
              <w:t>zh-CN</w:t>
            </w:r>
          </w:p>
        </w:tc>
        <w:tc>
          <w:tcPr>
            <w:tcW w:type="dxa" w:w="3289"/>
            <w:vAlign w:val="center"/>
            <w:tcMar>
              <w:top w:w="80" w:type="dxa"/>
              <w:start w:w="90" w:type="dxa"/>
              <w:bottom w:w="80" w:type="dxa"/>
              <w:end w:w="90" w:type="dxa"/>
            </w:tcMar>
          </w:tcPr>
          <w:p>
            <w:pPr>
              <w:spacing w:after="40" w:before="0" w:line="264" w:lineRule="auto"/>
            </w:pPr>
            <w:r>
              <w:rPr>
                <w:sz w:val="18"/>
              </w:rPr>
              <w:t>Trung giản thể</w:t>
            </w:r>
          </w:p>
        </w:tc>
        <w:tc>
          <w:tcPr>
            <w:tcW w:type="dxa" w:w="3289"/>
            <w:vAlign w:val="center"/>
            <w:tcMar>
              <w:top w:w="80" w:type="dxa"/>
              <w:start w:w="90" w:type="dxa"/>
              <w:bottom w:w="80" w:type="dxa"/>
              <w:end w:w="90" w:type="dxa"/>
            </w:tcMar>
          </w:tcPr>
          <w:p>
            <w:pPr>
              <w:spacing w:after="40" w:before="0" w:line="264" w:lineRule="auto"/>
            </w:pPr>
            <w:r>
              <w:rPr>
                <w:sz w:val="18"/>
              </w:rPr>
              <w:t>chi_sim+eng</w:t>
            </w:r>
          </w:p>
        </w:tc>
      </w:tr>
      <w:tr>
        <w:tc>
          <w:tcPr>
            <w:tcW w:type="dxa" w:w="3289"/>
            <w:vAlign w:val="center"/>
            <w:tcMar>
              <w:top w:w="80" w:type="dxa"/>
              <w:start w:w="90" w:type="dxa"/>
              <w:bottom w:w="80" w:type="dxa"/>
              <w:end w:w="90" w:type="dxa"/>
            </w:tcMar>
          </w:tcPr>
          <w:p>
            <w:pPr>
              <w:spacing w:after="40" w:before="0" w:line="264" w:lineRule="auto"/>
            </w:pPr>
            <w:r>
              <w:rPr>
                <w:sz w:val="18"/>
              </w:rPr>
              <w:t>zh-TW</w:t>
            </w:r>
          </w:p>
        </w:tc>
        <w:tc>
          <w:tcPr>
            <w:tcW w:type="dxa" w:w="3289"/>
            <w:vAlign w:val="center"/>
            <w:tcMar>
              <w:top w:w="80" w:type="dxa"/>
              <w:start w:w="90" w:type="dxa"/>
              <w:bottom w:w="80" w:type="dxa"/>
              <w:end w:w="90" w:type="dxa"/>
            </w:tcMar>
          </w:tcPr>
          <w:p>
            <w:pPr>
              <w:spacing w:after="40" w:before="0" w:line="264" w:lineRule="auto"/>
            </w:pPr>
            <w:r>
              <w:rPr>
                <w:sz w:val="18"/>
              </w:rPr>
              <w:t>Trung phồn thể</w:t>
            </w:r>
          </w:p>
        </w:tc>
        <w:tc>
          <w:tcPr>
            <w:tcW w:type="dxa" w:w="3289"/>
            <w:vAlign w:val="center"/>
            <w:tcMar>
              <w:top w:w="80" w:type="dxa"/>
              <w:start w:w="90" w:type="dxa"/>
              <w:bottom w:w="80" w:type="dxa"/>
              <w:end w:w="90" w:type="dxa"/>
            </w:tcMar>
          </w:tcPr>
          <w:p>
            <w:pPr>
              <w:spacing w:after="40" w:before="0" w:line="264" w:lineRule="auto"/>
            </w:pPr>
            <w:r>
              <w:rPr>
                <w:sz w:val="18"/>
              </w:rPr>
              <w:t>chi_tra+eng</w:t>
            </w:r>
          </w:p>
        </w:tc>
      </w:tr>
    </w:tbl>
    <w:p>
      <w:pPr>
        <w:pStyle w:val="Heading1"/>
      </w:pPr>
      <w:r>
        <w:t>Ứng dụng hỗ trợ nên cài</w:t>
      </w:r>
    </w:p>
    <w:p>
      <w:pPr>
        <w:pStyle w:val="ListBullet"/>
        <w:spacing w:after="40"/>
      </w:pPr>
      <w:r>
        <w:t>Khuyến nghị cài Tesseract OCR cho PDF scan và trang tài liệu dạng ảnh.</w:t>
      </w:r>
    </w:p>
    <w:p>
      <w:pPr>
        <w:pStyle w:val="ListBullet"/>
        <w:spacing w:after="40"/>
      </w:pPr>
      <w:r>
        <w:t>Khuyến nghị cài LibreOffice cho file Office đời cũ như .doc, .xls, .ppt, .rtf, .odt, .ods và .odp.</w:t>
      </w:r>
    </w:p>
    <w:p>
      <w:pPr>
        <w:pStyle w:val="ListBullet"/>
        <w:spacing w:after="40"/>
      </w:pPr>
      <w:r>
        <w:t>Khuyến nghị cài Calibre cho ebook như AZW, MOBI, PRC, FB2 và LIT.</w:t>
      </w:r>
    </w:p>
    <w:p>
      <w:pPr>
        <w:pStyle w:val="ListBullet"/>
        <w:spacing w:after="40"/>
      </w:pPr>
      <w:r>
        <w:t>Khi dùng deep_translator / GoogleTranslator cần có kết nối internet.</w:t>
      </w:r>
    </w:p>
    <w:p>
      <w:pPr>
        <w:pStyle w:val="Heading2"/>
      </w:pPr>
      <w:r>
        <w:t>Gợi ý vị trí đặt ứng dụng</w:t>
      </w:r>
    </w:p>
    <w:p>
      <w:r>
        <w:t>Nên đặt Tesseract trong thư mục Apps gần script, ví dụ:</w:t>
      </w:r>
    </w:p>
    <w:p>
      <w:pPr>
        <w:spacing w:before="40" w:after="120"/>
        <w:ind w:left="227" w:right="227"/>
        <w:shd w:fill="F3F4F6"/>
      </w:pPr>
      <w:r>
        <w:rPr>
          <w:rFonts w:ascii="Consolas" w:hAnsi="Consolas" w:eastAsia="Consolas"/>
          <w:sz w:val="18"/>
        </w:rPr>
        <w:t>../Apps/Tesseract5.5.0/tesseract.exe</w:t>
      </w:r>
    </w:p>
    <w:p>
      <w:pPr>
        <w:spacing w:before="40" w:after="120"/>
        <w:ind w:left="227" w:right="227"/>
        <w:shd w:fill="F3F4F6"/>
      </w:pPr>
      <w:r>
        <w:rPr>
          <w:rFonts w:ascii="Consolas" w:hAnsi="Consolas" w:eastAsia="Consolas"/>
          <w:sz w:val="18"/>
        </w:rPr>
        <w:t>../Apps/Tesseract5.5.0/tessdata</w:t>
      </w:r>
    </w:p>
    <w:p/>
    <w:p>
      <w:r>
        <w:t>LibreOffice và Calibre có thể cài theo cách thông thường để chương trình tìm qua PATH hệ thống. Trên Windows, các thư mục cài đặt chuẩn cũng có thể được phát hiện.</w:t>
      </w:r>
    </w:p>
    <w:p>
      <w:pPr>
        <w:pStyle w:val="Heading1"/>
      </w:pPr>
      <w:r>
        <w:t>Định dạng đầu vào hỗ trợ</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tcMar>
              <w:top w:w="80" w:type="dxa"/>
              <w:start w:w="90" w:type="dxa"/>
              <w:bottom w:w="80" w:type="dxa"/>
              <w:end w:w="90" w:type="dxa"/>
            </w:tcMar>
            <w:shd w:fill="174349"/>
          </w:tcPr>
          <w:p>
            <w:pPr>
              <w:spacing w:after="40" w:before="0" w:line="264" w:lineRule="auto"/>
            </w:pPr>
            <w:r>
              <w:rPr>
                <w:b/>
                <w:color w:val="FFF7E9"/>
                <w:sz w:val="18"/>
              </w:rPr>
              <w:t>Nhóm</w:t>
            </w:r>
          </w:p>
        </w:tc>
        <w:tc>
          <w:tcPr>
            <w:tcW w:type="dxa" w:w="3289"/>
            <w:vAlign w:val="center"/>
            <w:tcMar>
              <w:top w:w="80" w:type="dxa"/>
              <w:start w:w="90" w:type="dxa"/>
              <w:bottom w:w="80" w:type="dxa"/>
              <w:end w:w="90" w:type="dxa"/>
            </w:tcMar>
            <w:shd w:fill="174349"/>
          </w:tcPr>
          <w:p>
            <w:pPr>
              <w:spacing w:after="40" w:before="0" w:line="264" w:lineRule="auto"/>
            </w:pPr>
            <w:r>
              <w:rPr>
                <w:b/>
                <w:color w:val="FFF7E9"/>
                <w:sz w:val="18"/>
              </w:rPr>
              <w:t>Phần mở rộng</w:t>
            </w:r>
          </w:p>
        </w:tc>
        <w:tc>
          <w:tcPr>
            <w:tcW w:type="dxa" w:w="3289"/>
            <w:vAlign w:val="center"/>
            <w:tcMar>
              <w:top w:w="80" w:type="dxa"/>
              <w:start w:w="90" w:type="dxa"/>
              <w:bottom w:w="80" w:type="dxa"/>
              <w:end w:w="90" w:type="dxa"/>
            </w:tcMar>
            <w:shd w:fill="174349"/>
          </w:tcPr>
          <w:p>
            <w:pPr>
              <w:spacing w:after="40" w:before="0" w:line="264" w:lineRule="auto"/>
            </w:pPr>
            <w:r>
              <w:rPr>
                <w:b/>
                <w:color w:val="FFF7E9"/>
                <w:sz w:val="18"/>
              </w:rPr>
              <w:t>Ghi chú</w:t>
            </w:r>
          </w:p>
        </w:tc>
      </w:tr>
      <w:tr>
        <w:tc>
          <w:tcPr>
            <w:tcW w:type="dxa" w:w="3289"/>
            <w:vAlign w:val="center"/>
            <w:tcMar>
              <w:top w:w="80" w:type="dxa"/>
              <w:start w:w="90" w:type="dxa"/>
              <w:bottom w:w="80" w:type="dxa"/>
              <w:end w:w="90" w:type="dxa"/>
            </w:tcMar>
          </w:tcPr>
          <w:p>
            <w:pPr>
              <w:spacing w:after="40" w:before="0" w:line="264" w:lineRule="auto"/>
            </w:pPr>
            <w:r>
              <w:rPr>
                <w:sz w:val="18"/>
              </w:rPr>
              <w:t>Trích xuất trực tiếp</w:t>
            </w:r>
          </w:p>
        </w:tc>
        <w:tc>
          <w:tcPr>
            <w:tcW w:type="dxa" w:w="3289"/>
            <w:vAlign w:val="center"/>
            <w:tcMar>
              <w:top w:w="80" w:type="dxa"/>
              <w:start w:w="90" w:type="dxa"/>
              <w:bottom w:w="80" w:type="dxa"/>
              <w:end w:w="90" w:type="dxa"/>
            </w:tcMar>
          </w:tcPr>
          <w:p>
            <w:pPr>
              <w:spacing w:after="40" w:before="0" w:line="264" w:lineRule="auto"/>
            </w:pPr>
            <w:r>
              <w:rPr>
                <w:sz w:val="18"/>
              </w:rPr>
              <w:t>.pdf, .docx, .pptx, .xlsx, .xlsm, .xltx, .xltm, .epub, .html, .htm, .xhtml, .shtml, .md, .markdown, .mdown, .txt, .text, .csv, .tsv, .log, .json, .xml, .yaml, .yml</w:t>
            </w:r>
          </w:p>
        </w:tc>
        <w:tc>
          <w:tcPr>
            <w:tcW w:type="dxa" w:w="3289"/>
            <w:vAlign w:val="center"/>
            <w:tcMar>
              <w:top w:w="80" w:type="dxa"/>
              <w:start w:w="90" w:type="dxa"/>
              <w:bottom w:w="80" w:type="dxa"/>
              <w:end w:w="90" w:type="dxa"/>
            </w:tcMar>
          </w:tcPr>
          <w:p>
            <w:pPr>
              <w:spacing w:after="40" w:before="0" w:line="264" w:lineRule="auto"/>
            </w:pPr>
            <w:r>
              <w:rPr>
                <w:sz w:val="18"/>
              </w:rPr>
              <w:t>Đọc nội dung trực tiếp.</w:t>
            </w:r>
          </w:p>
        </w:tc>
      </w:tr>
      <w:tr>
        <w:tc>
          <w:tcPr>
            <w:tcW w:type="dxa" w:w="3289"/>
            <w:vAlign w:val="center"/>
            <w:tcMar>
              <w:top w:w="80" w:type="dxa"/>
              <w:start w:w="90" w:type="dxa"/>
              <w:bottom w:w="80" w:type="dxa"/>
              <w:end w:w="90" w:type="dxa"/>
            </w:tcMar>
          </w:tcPr>
          <w:p>
            <w:pPr>
              <w:spacing w:after="40" w:before="0" w:line="264" w:lineRule="auto"/>
            </w:pPr>
            <w:r>
              <w:rPr>
                <w:sz w:val="18"/>
              </w:rPr>
              <w:t>Tốt nhất qua Calibre</w:t>
            </w:r>
          </w:p>
        </w:tc>
        <w:tc>
          <w:tcPr>
            <w:tcW w:type="dxa" w:w="3289"/>
            <w:vAlign w:val="center"/>
            <w:tcMar>
              <w:top w:w="80" w:type="dxa"/>
              <w:start w:w="90" w:type="dxa"/>
              <w:bottom w:w="80" w:type="dxa"/>
              <w:end w:w="90" w:type="dxa"/>
            </w:tcMar>
          </w:tcPr>
          <w:p>
            <w:pPr>
              <w:spacing w:after="40" w:before="0" w:line="264" w:lineRule="auto"/>
            </w:pPr>
            <w:r>
              <w:rPr>
                <w:sz w:val="18"/>
              </w:rPr>
              <w:t>.azw, .azw3, .azw4, .mobi, .prc, .fb2, .lit</w:t>
            </w:r>
          </w:p>
        </w:tc>
        <w:tc>
          <w:tcPr>
            <w:tcW w:type="dxa" w:w="3289"/>
            <w:vAlign w:val="center"/>
            <w:tcMar>
              <w:top w:w="80" w:type="dxa"/>
              <w:start w:w="90" w:type="dxa"/>
              <w:bottom w:w="80" w:type="dxa"/>
              <w:end w:w="90" w:type="dxa"/>
            </w:tcMar>
          </w:tcPr>
          <w:p>
            <w:pPr>
              <w:spacing w:after="40" w:before="0" w:line="264" w:lineRule="auto"/>
            </w:pPr>
            <w:r>
              <w:rPr>
                <w:sz w:val="18"/>
              </w:rPr>
              <w:t>Được chuyển sang EPUB trước bằng ebook-convert.</w:t>
            </w:r>
          </w:p>
        </w:tc>
      </w:tr>
      <w:tr>
        <w:tc>
          <w:tcPr>
            <w:tcW w:type="dxa" w:w="3289"/>
            <w:vAlign w:val="center"/>
            <w:tcMar>
              <w:top w:w="80" w:type="dxa"/>
              <w:start w:w="90" w:type="dxa"/>
              <w:bottom w:w="80" w:type="dxa"/>
              <w:end w:w="90" w:type="dxa"/>
            </w:tcMar>
          </w:tcPr>
          <w:p>
            <w:pPr>
              <w:spacing w:after="40" w:before="0" w:line="264" w:lineRule="auto"/>
            </w:pPr>
            <w:r>
              <w:rPr>
                <w:sz w:val="18"/>
              </w:rPr>
              <w:t>Tốt nhất qua LibreOffice</w:t>
            </w:r>
          </w:p>
        </w:tc>
        <w:tc>
          <w:tcPr>
            <w:tcW w:type="dxa" w:w="3289"/>
            <w:vAlign w:val="center"/>
            <w:tcMar>
              <w:top w:w="80" w:type="dxa"/>
              <w:start w:w="90" w:type="dxa"/>
              <w:bottom w:w="80" w:type="dxa"/>
              <w:end w:w="90" w:type="dxa"/>
            </w:tcMar>
          </w:tcPr>
          <w:p>
            <w:pPr>
              <w:spacing w:after="40" w:before="0" w:line="264" w:lineRule="auto"/>
            </w:pPr>
            <w:r>
              <w:rPr>
                <w:sz w:val="18"/>
              </w:rPr>
              <w:t>.doc, .rtf, .odt, .xls, .ods, .ppt, .odp</w:t>
            </w:r>
          </w:p>
        </w:tc>
        <w:tc>
          <w:tcPr>
            <w:tcW w:type="dxa" w:w="3289"/>
            <w:vAlign w:val="center"/>
            <w:tcMar>
              <w:top w:w="80" w:type="dxa"/>
              <w:start w:w="90" w:type="dxa"/>
              <w:bottom w:w="80" w:type="dxa"/>
              <w:end w:w="90" w:type="dxa"/>
            </w:tcMar>
          </w:tcPr>
          <w:p>
            <w:pPr>
              <w:spacing w:after="40" w:before="0" w:line="264" w:lineRule="auto"/>
            </w:pPr>
            <w:r>
              <w:rPr>
                <w:sz w:val="18"/>
              </w:rPr>
              <w:t>Chuyển đổi trước rồi mới trích xuất.</w:t>
            </w:r>
          </w:p>
        </w:tc>
      </w:tr>
    </w:tbl>
    <w:p>
      <w:pPr>
        <w:pStyle w:val="Heading1"/>
      </w:pPr>
      <w:r>
        <w:t>Cách sử dụng GUI</w:t>
      </w:r>
    </w:p>
    <w:p>
      <w:pPr>
        <w:pStyle w:val="ListNumber"/>
      </w:pPr>
      <w:r>
        <w:rPr>
          <w:b/>
        </w:rPr>
        <w:t xml:space="preserve">Khởi động: </w:t>
      </w:r>
      <w:r>
        <w:t>Chạy python translator_docs_book_v5_gui_g20_vi.py --gui, hoặc mở file EXE đã đóng gói nếu bạn đã build sẵn.</w:t>
      </w:r>
    </w:p>
    <w:p>
      <w:pPr>
        <w:pStyle w:val="ListNumber"/>
      </w:pPr>
      <w:r>
        <w:rPr>
          <w:b/>
        </w:rPr>
        <w:t xml:space="preserve">Chọn đầu vào và đầu ra: </w:t>
      </w:r>
      <w:r>
        <w:t>Chọn một file hoặc cả thư mục. Sau đó chọn thư mục gốc đầu ra để lưu toàn bộ dự án đã dịch.</w:t>
      </w:r>
    </w:p>
    <w:p>
      <w:pPr>
        <w:pStyle w:val="ListNumber"/>
      </w:pPr>
      <w:r>
        <w:rPr>
          <w:b/>
        </w:rPr>
        <w:t xml:space="preserve">Chọn ngôn ngữ: </w:t>
      </w:r>
      <w:r>
        <w:t>Thiết lập Source Lang và Target Lang. Dùng auto khi thư mục có nhiều ngôn ngữ hoặc chưa biết chắc ngôn ngữ nguồn. Nếu muốn ra tiếng Việt thì chọn vi.</w:t>
      </w:r>
    </w:p>
    <w:p>
      <w:pPr>
        <w:pStyle w:val="ListNumber"/>
      </w:pPr>
      <w:r>
        <w:rPr>
          <w:b/>
        </w:rPr>
        <w:t xml:space="preserve">Thiết lập OCR: </w:t>
      </w:r>
      <w:r>
        <w:t>Dùng OCR Mode = auto cho PDF hỗn hợp, OCR Mode = all cho bản scan ảnh, hoặc OCR Mode = off cho tài liệu số sạch.</w:t>
      </w:r>
    </w:p>
    <w:p>
      <w:pPr>
        <w:pStyle w:val="ListNumber"/>
      </w:pPr>
      <w:r>
        <w:rPr>
          <w:b/>
        </w:rPr>
        <w:t xml:space="preserve">Thiết lập ngôn ngữ OCR: </w:t>
      </w:r>
      <w:r>
        <w:t>Có thể nhập ja, zh-CN, zh-TW, vi, fr, ar hoặc mã ghép như jpn+eng. Thiết lập này đặc biệt quan trọng với sách scan hoặc trang dược điển.</w:t>
      </w:r>
    </w:p>
    <w:p>
      <w:pPr>
        <w:pStyle w:val="ListNumber"/>
      </w:pPr>
      <w:r>
        <w:rPr>
          <w:b/>
        </w:rPr>
        <w:t xml:space="preserve">Bắt đầu xử lý: </w:t>
      </w:r>
      <w:r>
        <w:t>Nhấn Start. Hàng đợi, nhật ký, bảng tài liệu và bảng file giúp bạn theo dõi tiến trình.</w:t>
      </w:r>
    </w:p>
    <w:p>
      <w:pPr>
        <w:pStyle w:val="ListNumber"/>
      </w:pPr>
      <w:r>
        <w:rPr>
          <w:b/>
        </w:rPr>
        <w:t xml:space="preserve">Rà soát kết quả: </w:t>
      </w:r>
      <w:r>
        <w:t>Mở bilingual.md, target_only.md, full_target.txt, translation_bundle.json hoặc translation_report.json từ menu chuột phải hoặc nhắp đúp dòng.</w:t>
      </w:r>
    </w:p>
    <w:p>
      <w:pPr>
        <w:pStyle w:val="ListNumber"/>
      </w:pPr>
      <w:r>
        <w:rPr>
          <w:b/>
        </w:rPr>
        <w:t xml:space="preserve">Tiếp tục công việc: </w:t>
      </w:r>
      <w:r>
        <w:t>Profile lưu cấu hình. Ứng dụng cũng tự khôi phục trạng thái phiên trước để tiếp tục các lô lớn thuận tiện hơn.</w:t>
      </w:r>
    </w:p>
    <w:p>
      <w:pPr>
        <w:pStyle w:val="Heading2"/>
      </w:pPr>
      <w:r>
        <w:t>Mẹo dùng GUI hiệu quả</w:t>
      </w:r>
    </w:p>
    <w:p>
      <w:pPr>
        <w:pStyle w:val="ListBullet"/>
        <w:spacing w:after="40"/>
      </w:pPr>
      <w:r>
        <w:t>F1 mở Help.</w:t>
      </w:r>
    </w:p>
    <w:p>
      <w:pPr>
        <w:pStyle w:val="ListBullet"/>
        <w:spacing w:after="40"/>
      </w:pPr>
      <w:r>
        <w:t>Nhắp đúp vào dòng để mở file hoặc thư mục.</w:t>
      </w:r>
    </w:p>
    <w:p>
      <w:pPr>
        <w:pStyle w:val="ListBullet"/>
        <w:spacing w:after="40"/>
      </w:pPr>
      <w:r>
        <w:t>Nhắp chuột phải để dùng các thao tác nhanh như Open File, Open Folder, Open Manifest, Open bilingual.md và Open translation report.</w:t>
      </w:r>
    </w:p>
    <w:p>
      <w:pPr>
        <w:pStyle w:val="ListBullet"/>
        <w:spacing w:after="40"/>
      </w:pPr>
      <w:r>
        <w:t>Nhắp tiêu đề cột để sắp xếp.</w:t>
      </w:r>
    </w:p>
    <w:p>
      <w:pPr>
        <w:pStyle w:val="ListBullet"/>
        <w:spacing w:after="40"/>
      </w:pPr>
      <w:r>
        <w:t>Dùng ô Search để lọc hàng đợi và danh sách kết quả.</w:t>
      </w:r>
    </w:p>
    <w:p>
      <w:pPr>
        <w:pStyle w:val="Heading1"/>
      </w:pPr>
      <w:r>
        <w:t>Cách sử dụng CLI</w:t>
      </w:r>
    </w:p>
    <w:p>
      <w:r>
        <w:t>CLI phù hợp khi bạn cần xử lý hàng loạt ổn định, chạy lặp lại hoặc lưu lệnh mẫu để dùng lại.</w:t>
      </w:r>
    </w:p>
    <w:p>
      <w:r>
        <w:rPr>
          <w:b/>
        </w:rPr>
        <w:t xml:space="preserve">Mở giao diện GUI: </w:t>
      </w:r>
    </w:p>
    <w:p>
      <w:pPr>
        <w:spacing w:before="40" w:after="120"/>
        <w:ind w:left="227" w:right="227"/>
        <w:shd w:fill="F3F4F6"/>
      </w:pPr>
      <w:r>
        <w:rPr>
          <w:rFonts w:ascii="Consolas" w:hAnsi="Consolas" w:eastAsia="Consolas"/>
          <w:sz w:val="18"/>
        </w:rPr>
        <w:t>python translator_docs_book_v5_gui_g20_vi.py --gui</w:t>
      </w:r>
    </w:p>
    <w:p>
      <w:r>
        <w:rPr>
          <w:b/>
        </w:rPr>
        <w:t xml:space="preserve">Dịch cả thư mục sang tiếng Việt: </w:t>
      </w:r>
    </w:p>
    <w:p>
      <w:pPr>
        <w:spacing w:before="40" w:after="120"/>
        <w:ind w:left="227" w:right="227"/>
        <w:shd w:fill="F3F4F6"/>
      </w:pPr>
      <w:r>
        <w:rPr>
          <w:rFonts w:ascii="Consolas" w:hAnsi="Consolas" w:eastAsia="Consolas"/>
          <w:sz w:val="18"/>
        </w:rPr>
        <w:t>python translator_docs_book_v5_g20_vi.py "D:\InputBooks" --out "D:\Translated" --ocr auto --source-lang auto --target-lang vi</w:t>
      </w:r>
    </w:p>
    <w:p>
      <w:r>
        <w:rPr>
          <w:b/>
        </w:rPr>
        <w:t xml:space="preserve">Dịch PDF tiếng Nhật sang tiếng Anh bằng OCR toàn phần: </w:t>
      </w:r>
    </w:p>
    <w:p>
      <w:pPr>
        <w:spacing w:before="40" w:after="120"/>
        <w:ind w:left="227" w:right="227"/>
        <w:shd w:fill="F3F4F6"/>
      </w:pPr>
      <w:r>
        <w:rPr>
          <w:rFonts w:ascii="Consolas" w:hAnsi="Consolas" w:eastAsia="Consolas"/>
          <w:sz w:val="18"/>
        </w:rPr>
        <w:t>python translator_docs_book_v5_g20_vi.py "D:\Books\jp_book.pdf" --out "D:\Translated" --ocr all --ocr-lang ja --source-lang ja --target-lang en</w:t>
      </w:r>
    </w:p>
    <w:p>
      <w:r>
        <w:rPr>
          <w:b/>
        </w:rPr>
        <w:t xml:space="preserve">Dịch bản scan tiếng Trung sang tiếng Việt: </w:t>
      </w:r>
    </w:p>
    <w:p>
      <w:pPr>
        <w:spacing w:before="40" w:after="120"/>
        <w:ind w:left="227" w:right="227"/>
        <w:shd w:fill="F3F4F6"/>
      </w:pPr>
      <w:r>
        <w:rPr>
          <w:rFonts w:ascii="Consolas" w:hAnsi="Consolas" w:eastAsia="Consolas"/>
          <w:sz w:val="18"/>
        </w:rPr>
        <w:t>python translator_docs_book_v5_g20_vi.py "D:\Books\cn_scan.pdf" --out "D:\Translated" --ocr all --ocr-lang zh-CN --source-lang zh-CN --target-lang vi</w:t>
      </w:r>
    </w:p>
    <w:p>
      <w:r>
        <w:rPr>
          <w:b/>
        </w:rPr>
        <w:t xml:space="preserve">Kiểm tra nhận diện OCR runtime: </w:t>
      </w:r>
    </w:p>
    <w:p>
      <w:pPr>
        <w:spacing w:before="40" w:after="120"/>
        <w:ind w:left="227" w:right="227"/>
        <w:shd w:fill="F3F4F6"/>
      </w:pPr>
      <w:r>
        <w:rPr>
          <w:rFonts w:ascii="Consolas" w:hAnsi="Consolas" w:eastAsia="Consolas"/>
          <w:sz w:val="18"/>
        </w:rPr>
        <w:t>python translator_docs_book_v5_g20_vi.py --show-tesseract-info</w:t>
      </w:r>
    </w:p>
    <w:p>
      <w:r>
        <w:rPr>
          <w:b/>
        </w:rPr>
        <w:t xml:space="preserve">In danh sách định dạng và ngôn ngữ hỗ trợ: </w:t>
      </w:r>
    </w:p>
    <w:p>
      <w:pPr>
        <w:spacing w:before="40" w:after="120"/>
        <w:ind w:left="227" w:right="227"/>
        <w:shd w:fill="F3F4F6"/>
      </w:pPr>
      <w:r>
        <w:rPr>
          <w:rFonts w:ascii="Consolas" w:hAnsi="Consolas" w:eastAsia="Consolas"/>
          <w:sz w:val="18"/>
        </w:rPr>
        <w:t>python translator_docs_book_v5_g20_vi.py --list-supported-formats</w:t>
      </w:r>
    </w:p>
    <w:p>
      <w:pPr>
        <w:pStyle w:val="Heading1"/>
      </w:pPr>
      <w:r>
        <w:t>Cách chọn OCR đúng</w:t>
      </w:r>
    </w:p>
    <w:p>
      <w:pPr>
        <w:pStyle w:val="ListBullet"/>
        <w:spacing w:after="40"/>
      </w:pPr>
      <w:r>
        <w:t>Dùng OCR Mode = auto khi file có thể vừa có text chọn được vừa có trang scan.</w:t>
      </w:r>
    </w:p>
    <w:p>
      <w:pPr>
        <w:pStyle w:val="ListBullet"/>
        <w:spacing w:after="40"/>
      </w:pPr>
      <w:r>
        <w:t>Dùng OCR Mode = all cho SmPC scan, PIL scan, dược điển scan, PDF tiếng Nhật, tài liệu tiếng Trung dạng scan hoặc ảnh chụp trang giấy.</w:t>
      </w:r>
    </w:p>
    <w:p>
      <w:pPr>
        <w:pStyle w:val="ListBullet"/>
        <w:spacing w:after="40"/>
      </w:pPr>
      <w:r>
        <w:t>Dùng OCR Mode = off cho DOCX, HTML, Markdown, TXT và nhiều PDF số sạch.</w:t>
      </w:r>
    </w:p>
    <w:p>
      <w:pPr>
        <w:pStyle w:val="ListBullet"/>
        <w:spacing w:after="40"/>
      </w:pPr>
      <w:r>
        <w:t>Với tiếng Nhật dùng ja hoặc jpn+eng. Với tiếng Trung giản thể dùng zh-CN hoặc chi_sim+eng. Với tiếng Trung phồn thể dùng zh-TW hoặc chi_tra+eng. Với tiếng Việt dùng vi hoặc vie+eng.</w:t>
      </w:r>
    </w:p>
    <w:p>
      <w:pPr>
        <w:pStyle w:val="Heading1"/>
      </w:pPr>
      <w:r>
        <w:t>Thư mục đầu ra có gì</w:t>
      </w:r>
    </w:p>
    <w:tbl>
      <w:tblPr>
        <w:tblStyle w:val="TableGrid"/>
        <w:tblW w:type="auto" w:w="0"/>
        <w:jc w:val="center"/>
        <w:tblLook w:firstColumn="1" w:firstRow="1" w:lastColumn="0" w:lastRow="0" w:noHBand="0" w:noVBand="1" w:val="04A0"/>
      </w:tblPr>
      <w:tblGrid>
        <w:gridCol w:w="4933"/>
        <w:gridCol w:w="4933"/>
      </w:tblGrid>
      <w:tr>
        <w:tc>
          <w:tcPr>
            <w:tcW w:type="dxa" w:w="4933"/>
            <w:vAlign w:val="center"/>
            <w:tcMar>
              <w:top w:w="80" w:type="dxa"/>
              <w:start w:w="90" w:type="dxa"/>
              <w:bottom w:w="80" w:type="dxa"/>
              <w:end w:w="90" w:type="dxa"/>
            </w:tcMar>
            <w:shd w:fill="174349"/>
          </w:tcPr>
          <w:p>
            <w:pPr>
              <w:spacing w:after="40" w:before="0" w:line="264" w:lineRule="auto"/>
            </w:pPr>
            <w:r>
              <w:rPr>
                <w:b/>
                <w:color w:val="FFF7E9"/>
                <w:sz w:val="18"/>
              </w:rPr>
              <w:t>Thư mục</w:t>
            </w:r>
          </w:p>
        </w:tc>
        <w:tc>
          <w:tcPr>
            <w:tcW w:type="dxa" w:w="4933"/>
            <w:vAlign w:val="center"/>
            <w:tcMar>
              <w:top w:w="80" w:type="dxa"/>
              <w:start w:w="90" w:type="dxa"/>
              <w:bottom w:w="80" w:type="dxa"/>
              <w:end w:w="90" w:type="dxa"/>
            </w:tcMar>
            <w:shd w:fill="174349"/>
          </w:tcPr>
          <w:p>
            <w:pPr>
              <w:spacing w:after="40" w:before="0" w:line="264" w:lineRule="auto"/>
            </w:pPr>
            <w:r>
              <w:rPr>
                <w:b/>
                <w:color w:val="FFF7E9"/>
                <w:sz w:val="18"/>
              </w:rPr>
              <w:t>Mục đích</w:t>
            </w:r>
          </w:p>
        </w:tc>
      </w:tr>
      <w:tr>
        <w:tc>
          <w:tcPr>
            <w:tcW w:type="dxa" w:w="4933"/>
            <w:vAlign w:val="center"/>
            <w:tcMar>
              <w:top w:w="80" w:type="dxa"/>
              <w:start w:w="90" w:type="dxa"/>
              <w:bottom w:w="80" w:type="dxa"/>
              <w:end w:w="90" w:type="dxa"/>
            </w:tcMar>
          </w:tcPr>
          <w:p>
            <w:pPr>
              <w:spacing w:after="40" w:before="0" w:line="264" w:lineRule="auto"/>
            </w:pPr>
            <w:r>
              <w:rPr>
                <w:sz w:val="18"/>
              </w:rPr>
              <w:t>01_source</w:t>
            </w:r>
          </w:p>
        </w:tc>
        <w:tc>
          <w:tcPr>
            <w:tcW w:type="dxa" w:w="4933"/>
            <w:vAlign w:val="center"/>
            <w:tcMar>
              <w:top w:w="80" w:type="dxa"/>
              <w:start w:w="90" w:type="dxa"/>
              <w:bottom w:w="80" w:type="dxa"/>
              <w:end w:w="90" w:type="dxa"/>
            </w:tcMar>
          </w:tcPr>
          <w:p>
            <w:pPr>
              <w:spacing w:after="40" w:before="0" w:line="264" w:lineRule="auto"/>
            </w:pPr>
            <w:r>
              <w:rPr>
                <w:sz w:val="18"/>
              </w:rPr>
              <w:t>Bản sao file gốc khi bật Copy original file.</w:t>
            </w:r>
          </w:p>
        </w:tc>
      </w:tr>
      <w:tr>
        <w:tc>
          <w:tcPr>
            <w:tcW w:type="dxa" w:w="4933"/>
            <w:vAlign w:val="center"/>
            <w:tcMar>
              <w:top w:w="80" w:type="dxa"/>
              <w:start w:w="90" w:type="dxa"/>
              <w:bottom w:w="80" w:type="dxa"/>
              <w:end w:w="90" w:type="dxa"/>
            </w:tcMar>
          </w:tcPr>
          <w:p>
            <w:pPr>
              <w:spacing w:after="40" w:before="0" w:line="264" w:lineRule="auto"/>
            </w:pPr>
            <w:r>
              <w:rPr>
                <w:sz w:val="18"/>
              </w:rPr>
              <w:t>02_extracted</w:t>
            </w:r>
          </w:p>
        </w:tc>
        <w:tc>
          <w:tcPr>
            <w:tcW w:type="dxa" w:w="4933"/>
            <w:vAlign w:val="center"/>
            <w:tcMar>
              <w:top w:w="80" w:type="dxa"/>
              <w:start w:w="90" w:type="dxa"/>
              <w:bottom w:w="80" w:type="dxa"/>
              <w:end w:w="90" w:type="dxa"/>
            </w:tcMar>
          </w:tcPr>
          <w:p>
            <w:pPr>
              <w:spacing w:after="40" w:before="0" w:line="264" w:lineRule="auto"/>
            </w:pPr>
            <w:r>
              <w:rPr>
                <w:sz w:val="18"/>
              </w:rPr>
              <w:t>Văn bản nguồn đã trích xuất và extracted_document.json.</w:t>
            </w:r>
          </w:p>
        </w:tc>
      </w:tr>
      <w:tr>
        <w:tc>
          <w:tcPr>
            <w:tcW w:type="dxa" w:w="4933"/>
            <w:vAlign w:val="center"/>
            <w:tcMar>
              <w:top w:w="80" w:type="dxa"/>
              <w:start w:w="90" w:type="dxa"/>
              <w:bottom w:w="80" w:type="dxa"/>
              <w:end w:w="90" w:type="dxa"/>
            </w:tcMar>
          </w:tcPr>
          <w:p>
            <w:pPr>
              <w:spacing w:after="40" w:before="0" w:line="264" w:lineRule="auto"/>
            </w:pPr>
            <w:r>
              <w:rPr>
                <w:sz w:val="18"/>
              </w:rPr>
              <w:t>03_translation</w:t>
            </w:r>
          </w:p>
        </w:tc>
        <w:tc>
          <w:tcPr>
            <w:tcW w:type="dxa" w:w="4933"/>
            <w:vAlign w:val="center"/>
            <w:tcMar>
              <w:top w:w="80" w:type="dxa"/>
              <w:start w:w="90" w:type="dxa"/>
              <w:bottom w:w="80" w:type="dxa"/>
              <w:end w:w="90" w:type="dxa"/>
            </w:tcMar>
          </w:tcPr>
          <w:p>
            <w:pPr>
              <w:spacing w:after="40" w:before="0" w:line="264" w:lineRule="auto"/>
            </w:pPr>
            <w:r>
              <w:rPr>
                <w:sz w:val="18"/>
              </w:rPr>
              <w:t>full_target.txt, bilingual.md, target_only.md, translation_bundle.json.</w:t>
            </w:r>
          </w:p>
        </w:tc>
      </w:tr>
      <w:tr>
        <w:tc>
          <w:tcPr>
            <w:tcW w:type="dxa" w:w="4933"/>
            <w:vAlign w:val="center"/>
            <w:tcMar>
              <w:top w:w="80" w:type="dxa"/>
              <w:start w:w="90" w:type="dxa"/>
              <w:bottom w:w="80" w:type="dxa"/>
              <w:end w:w="90" w:type="dxa"/>
            </w:tcMar>
          </w:tcPr>
          <w:p>
            <w:pPr>
              <w:spacing w:after="40" w:before="0" w:line="264" w:lineRule="auto"/>
            </w:pPr>
            <w:r>
              <w:rPr>
                <w:sz w:val="18"/>
              </w:rPr>
              <w:t>04_indexes</w:t>
            </w:r>
          </w:p>
        </w:tc>
        <w:tc>
          <w:tcPr>
            <w:tcW w:type="dxa" w:w="4933"/>
            <w:vAlign w:val="center"/>
            <w:tcMar>
              <w:top w:w="80" w:type="dxa"/>
              <w:start w:w="90" w:type="dxa"/>
              <w:bottom w:w="80" w:type="dxa"/>
              <w:end w:w="90" w:type="dxa"/>
            </w:tcMar>
          </w:tcPr>
          <w:p>
            <w:pPr>
              <w:spacing w:after="40" w:before="0" w:line="264" w:lineRule="auto"/>
            </w:pPr>
            <w:r>
              <w:rPr>
                <w:sz w:val="18"/>
              </w:rPr>
              <w:t>Chỉ mục segment và translation memory nếu bật.</w:t>
            </w:r>
          </w:p>
        </w:tc>
      </w:tr>
      <w:tr>
        <w:tc>
          <w:tcPr>
            <w:tcW w:type="dxa" w:w="4933"/>
            <w:vAlign w:val="center"/>
            <w:tcMar>
              <w:top w:w="80" w:type="dxa"/>
              <w:start w:w="90" w:type="dxa"/>
              <w:bottom w:w="80" w:type="dxa"/>
              <w:end w:w="90" w:type="dxa"/>
            </w:tcMar>
          </w:tcPr>
          <w:p>
            <w:pPr>
              <w:spacing w:after="40" w:before="0" w:line="264" w:lineRule="auto"/>
            </w:pPr>
            <w:r>
              <w:rPr>
                <w:sz w:val="18"/>
              </w:rPr>
              <w:t>08_logs</w:t>
            </w:r>
          </w:p>
        </w:tc>
        <w:tc>
          <w:tcPr>
            <w:tcW w:type="dxa" w:w="4933"/>
            <w:vAlign w:val="center"/>
            <w:tcMar>
              <w:top w:w="80" w:type="dxa"/>
              <w:start w:w="90" w:type="dxa"/>
              <w:bottom w:w="80" w:type="dxa"/>
              <w:end w:w="90" w:type="dxa"/>
            </w:tcMar>
          </w:tcPr>
          <w:p>
            <w:pPr>
              <w:spacing w:after="40" w:before="0" w:line="264" w:lineRule="auto"/>
            </w:pPr>
            <w:r>
              <w:rPr>
                <w:sz w:val="18"/>
              </w:rPr>
              <w:t>translation_log.csv và các log lô xử lý.</w:t>
            </w:r>
          </w:p>
        </w:tc>
      </w:tr>
      <w:tr>
        <w:tc>
          <w:tcPr>
            <w:tcW w:type="dxa" w:w="4933"/>
            <w:vAlign w:val="center"/>
            <w:tcMar>
              <w:top w:w="80" w:type="dxa"/>
              <w:start w:w="90" w:type="dxa"/>
              <w:bottom w:w="80" w:type="dxa"/>
              <w:end w:w="90" w:type="dxa"/>
            </w:tcMar>
          </w:tcPr>
          <w:p>
            <w:pPr>
              <w:spacing w:after="40" w:before="0" w:line="264" w:lineRule="auto"/>
            </w:pPr>
            <w:r>
              <w:rPr>
                <w:sz w:val="18"/>
              </w:rPr>
              <w:t>09_reports</w:t>
            </w:r>
          </w:p>
        </w:tc>
        <w:tc>
          <w:tcPr>
            <w:tcW w:type="dxa" w:w="4933"/>
            <w:vAlign w:val="center"/>
            <w:tcMar>
              <w:top w:w="80" w:type="dxa"/>
              <w:start w:w="90" w:type="dxa"/>
              <w:bottom w:w="80" w:type="dxa"/>
              <w:end w:w="90" w:type="dxa"/>
            </w:tcMar>
          </w:tcPr>
          <w:p>
            <w:pPr>
              <w:spacing w:after="40" w:before="0" w:line="264" w:lineRule="auto"/>
            </w:pPr>
            <w:r>
              <w:rPr>
                <w:sz w:val="18"/>
              </w:rPr>
              <w:t>translation_report.json và metadata manifest.</w:t>
            </w:r>
          </w:p>
        </w:tc>
      </w:tr>
    </w:tbl>
    <w:p>
      <w:pPr>
        <w:pStyle w:val="Heading1"/>
      </w:pPr>
      <w:r>
        <w:t>Quy trình gợi ý nên dùng</w:t>
      </w:r>
    </w:p>
    <w:p>
      <w:pPr>
        <w:pStyle w:val="ListBullet"/>
        <w:spacing w:after="40"/>
      </w:pPr>
      <w:r>
        <w:t>SmPC tiếng Nhật hoặc dược điển scan sang tiếng Anh: OCR Mode = all, OCR Lang = ja, Source Lang = ja, Target Lang = en.</w:t>
      </w:r>
    </w:p>
    <w:p>
      <w:pPr>
        <w:pStyle w:val="ListBullet"/>
        <w:spacing w:after="40"/>
      </w:pPr>
      <w:r>
        <w:t>Trang pháp quy tiếng Trung dạng scan sang tiếng Việt: OCR Mode = all, OCR Lang = zh-CN hoặc zh-TW, Source Lang = zh-CN hoặc zh-TW, Target Lang = vi.</w:t>
      </w:r>
    </w:p>
    <w:p>
      <w:pPr>
        <w:pStyle w:val="ListBullet"/>
        <w:spacing w:after="40"/>
      </w:pPr>
      <w:r>
        <w:t>PIL tiếng Pháp hoặc tiếng Đức sang tiếng Việt: dùng OCR Mode = auto nếu PDF có text, hoặc all nếu là scan. Đặt Source Lang = fr hoặc de, Target Lang = vi.</w:t>
      </w:r>
    </w:p>
    <w:p>
      <w:pPr>
        <w:pStyle w:val="ListBullet"/>
        <w:spacing w:after="40"/>
      </w:pPr>
      <w:r>
        <w:t>Thư mục hỗn hợp nhiều loại file: dùng Source Lang = auto, Target Lang theo ngôn ngữ mong muốn, và giữ OCR Mode = auto nếu thư mục không phải chủ yếu là scan ảnh.</w:t>
      </w:r>
    </w:p>
    <w:p>
      <w:pPr>
        <w:pStyle w:val="Heading1"/>
      </w:pPr>
      <w:r>
        <w:t>Xử lý sự cố thường gặp</w:t>
      </w:r>
    </w:p>
    <w:p>
      <w:pPr>
        <w:pStyle w:val="ListBullet"/>
        <w:spacing w:after="40"/>
      </w:pPr>
      <w:r>
        <w:t>Không ra chữ OCR: kiểm tra lại Tesseract và chạy --show-tesseract-info.</w:t>
      </w:r>
    </w:p>
    <w:p>
      <w:pPr>
        <w:pStyle w:val="ListBullet"/>
        <w:spacing w:after="40"/>
      </w:pPr>
      <w:r>
        <w:t>File Office đời cũ không xử lý được: cài LibreOffice và bảo đảm soffice có thể được tìm thấy.</w:t>
      </w:r>
    </w:p>
    <w:p>
      <w:pPr>
        <w:pStyle w:val="ListBullet"/>
        <w:spacing w:after="40"/>
      </w:pPr>
      <w:r>
        <w:t>AZW hoặc MOBI không xử lý được: cài Calibre để có ebook-convert.</w:t>
      </w:r>
    </w:p>
    <w:p>
      <w:pPr>
        <w:pStyle w:val="ListBullet"/>
        <w:spacing w:after="40"/>
      </w:pPr>
      <w:r>
        <w:t>Dịch bị lỗi ngắt quãng: tăng Retries và Retry Delay, đồng thời giữ mạng ổn định.</w:t>
      </w:r>
    </w:p>
    <w:p>
      <w:pPr>
        <w:pStyle w:val="ListBullet"/>
        <w:spacing w:after="40"/>
      </w:pPr>
      <w:r>
        <w:t>Chọn sai ngôn ngữ OCR sẽ làm chất lượng giảm rất mạnh: đổi OCR Lang đúng với hệ chữ nguồn.</w:t>
      </w:r>
    </w:p>
    <w:p>
      <w:r>
        <w:rPr>
          <w:i/>
          <w:color w:val="174349"/>
        </w:rPr>
        <w:t>Khi dùng cho công việc thật, nên luôn kiểm tra bilingual.md, target_only.md và translation_report.json trước khi xuất bản hoặc tái sử dụng nội dung đã dịch.</w:t>
      </w:r>
    </w:p>
    <w:sectPr w:rsidR="00FC693F" w:rsidRPr="0006063C" w:rsidSect="00034616">
      <w:headerReference w:type="default" r:id="rId9"/>
      <w:footerReference w:type="default" r:id="rId10"/>
      <w:pgSz w:w="11906" w:h="16838"/>
      <w:pgMar w:top="907"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A6A6A"/>
        <w:sz w:val="16"/>
      </w:rPr>
      <w:t>Generated from the updated G20 + Vietnamese build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A6A6A"/>
        <w:sz w:val="16"/>
      </w:rPr>
      <w:t>Hướng dẫn Translator Docs Book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43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7434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43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i/>
      <w:iCs/>
      <w:color w:val="17434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