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Xuất PMDA FS Hỏi - Đáp lâm sàng — ozempic</w:t>
      </w:r>
    </w:p>
    <w:p>
      <w:r>
        <w:t>Thời gian tạo: 2026-03-29T18:55:37</w:t>
      </w:r>
    </w:p>
    <w:p>
      <w:r>
        <w:t>Bộ câu hỏi: E:\PharmAppDev\database\PMDA_v1_vi\pmda_question_bank_v8_vi\PMDA_RAG_Reusable_Question_Bank_vi.md</w:t>
      </w:r>
    </w:p>
    <w:p>
      <w:r>
        <w:t>Thư mục index: E:\PharmAppDev\database\PMDA_v1_vi\pmda_fs_index_vi</w:t>
      </w:r>
    </w:p>
    <w:p>
      <w:r>
        <w:t>Số câu đã hoàn tất: 111</w:t>
      </w:r>
    </w:p>
    <w:p>
      <w:pPr>
        <w:pStyle w:val="Heading2"/>
      </w:pPr>
      <w:r>
        <w:t>PMDA_RAG_Reusable_Question_Bank_vi</w:t>
      </w:r>
    </w:p>
    <w:p>
      <w:pPr>
        <w:pStyle w:val="Heading3"/>
      </w:pPr>
      <w:r>
        <w:t>Cách dùng</w:t>
      </w:r>
    </w:p>
    <w:p>
      <w:pPr>
        <w:pStyle w:val="Heading4"/>
      </w:pPr>
      <w:r>
        <w:t>Câu hỏi 1: Các cảnh báo chính và chống chỉ định là gì cho ozempic.</w:t>
      </w:r>
    </w:p>
    <w:p>
      <w:r>
        <w:t>Nhóm câu hỏi: contraindication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chống chỉ định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Là đơn trị liệu khi metformin được coi là không phù hợp do không dung nạp hoặc chống chỉ định.</w:t>
      </w:r>
    </w:p>
    <w:p>
      <w:pPr>
        <w:pStyle w:val="ListBullet"/>
      </w:pPr>
      <w:r>
        <w:t>mg mỗi tuần một lần.</w:t>
      </w:r>
    </w:p>
    <w:p>
      <w:pPr>
        <w:pStyle w:val="ListBullet"/>
      </w:pPr>
      <w:r>
        <w:t>4.1 Chỉ định điều trị</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[Ozempic]_[620023_2499418G4027_1_004_3F].pdf</w:t>
      </w:r>
    </w:p>
    <w:p>
      <w:pPr>
        <w:pStyle w:val="Heading3"/>
      </w:pPr>
      <w:r>
        <w:t>A. Câu hỏi lõi về nhãn thuốc / hướng dẫn bệnh nhân</w:t>
      </w:r>
    </w:p>
    <w:p>
      <w:pPr>
        <w:pStyle w:val="Heading4"/>
      </w:pPr>
      <w:r>
        <w:t>Câu hỏi 2: Các chống chỉ định là gì cho ozempic.</w:t>
      </w:r>
    </w:p>
    <w:p>
      <w:r>
        <w:t>Nhóm câu hỏi: contraindication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chống chỉ định gồm: Là đơn trị liệu khi metformin được coi là không phù hợp do không dung nạp hoặc chống chỉ định. mg mỗi tuần một lần. 4.1 Chỉ định điều trị hiệu quả hoặc tác dụng</w:t>
      </w:r>
    </w:p>
    <w:p>
      <w:pPr>
        <w:pStyle w:val="Heading5"/>
      </w:pPr>
      <w:r>
        <w:t>Điểm chính từ bằng chứng</w:t>
      </w:r>
    </w:p>
    <w:p>
      <w:pPr>
        <w:pStyle w:val="ListBullet"/>
      </w:pPr>
      <w:r>
        <w:t>Không tìm thấy đoạn tiếng Việt tương ứng trong dữ liệu trang nguồn.</w:t>
      </w:r>
    </w:p>
    <w:p>
      <w:pPr>
        <w:pStyle w:val="ListBullet"/>
      </w:pPr>
      <w:r>
        <w:t>Là đơn trị liệu khi metformin được coi là không phù hợp do không dung nạp hoặc chống chỉ định.</w:t>
      </w:r>
    </w:p>
    <w:p>
      <w:pPr>
        <w:pStyle w:val="ListBullet"/>
      </w:pPr>
      <w:r>
        <w:t>mg mỗi tuần một lần.</w:t>
      </w:r>
    </w:p>
    <w:p>
      <w:pPr>
        <w:pStyle w:val="ListBullet"/>
      </w:pPr>
      <w:r>
        <w:t>4.1 Chỉ định điều trị</w:t>
      </w:r>
    </w:p>
    <w:p>
      <w:pPr>
        <w:pStyle w:val="ListBullet"/>
      </w:pPr>
      <w:r>
        <w:t>hiệu quả hoặc tác dụng</w:t>
      </w:r>
    </w:p>
    <w:p>
      <w:pPr>
        <w:pStyle w:val="ListBullet"/>
      </w:pPr>
      <w:r>
        <w:t>0,5 mg mỗi lần tiêm.</w:t>
      </w:r>
    </w:p>
    <w:p>
      <w:pPr>
        <w:pStyle w:val="ListBullet"/>
      </w:pPr>
      <w:r>
        <w:t>XII.Tài liệu tham khảo</w:t>
      </w:r>
    </w:p>
    <w:p>
      <w:pPr>
        <w:pStyle w:val="ListBullet"/>
      </w:pPr>
      <w:r>
        <w:t>Nó được bán với giá hơn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[Ozempic]_[620023_2499418G1028_012RMP].pdf</w:t>
      </w:r>
    </w:p>
    <w:p>
      <w:pPr>
        <w:pStyle w:val="Heading4"/>
      </w:pPr>
      <w:r>
        <w:t>Câu hỏi 3: Các chỉ định đã được phê duyệt và hướng dẫn liều dùng là gì cho ozempic.</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thông tin lâm sàng chính gồm: 1 CHỈ ĐỊNH VÀ CÔNG DỤNG OZEMPIC® được chỉ định: leo thang dưới đây để giảm nguy cơ phản ứng bất lợi về đường tiêu hóa [xem Cảnh báo và 0,5 mg mỗi lần tiêm.</w:t>
      </w:r>
    </w:p>
    <w:p>
      <w:pPr>
        <w:pStyle w:val="Heading5"/>
      </w:pPr>
      <w:r>
        <w:t>Điểm chính từ bằng chứng</w:t>
      </w:r>
    </w:p>
    <w:p>
      <w:pPr>
        <w:pStyle w:val="ListBullet"/>
      </w:pPr>
      <w:r>
        <w:t>Không tìm thấy đoạn tiếng Việt tương ứng trong dữ liệu trang nguồn.</w:t>
      </w:r>
    </w:p>
    <w:p>
      <w:pPr>
        <w:pStyle w:val="ListBullet"/>
      </w:pPr>
      <w:r>
        <w:t>1 CHỈ ĐỊNH VÀ CÔNG DỤNG</w:t>
      </w:r>
    </w:p>
    <w:p>
      <w:pPr>
        <w:pStyle w:val="ListBullet"/>
      </w:pPr>
      <w:r>
        <w:t>OZEMPIC® được chỉ định:</w:t>
      </w:r>
    </w:p>
    <w:p>
      <w:pPr>
        <w:pStyle w:val="ListBullet"/>
      </w:pPr>
      <w:r>
        <w:t>leo thang dưới đây để giảm nguy cơ phản ứng bất lợi về đường tiêu hóa [xem Cảnh báo và</w:t>
      </w:r>
    </w:p>
    <w:p>
      <w:pPr>
        <w:pStyle w:val="ListBullet"/>
      </w:pPr>
      <w:r>
        <w:t>0,5 mg mỗi lần tiêm.</w:t>
      </w:r>
    </w:p>
    <w:p>
      <w:pPr>
        <w:pStyle w:val="ListBullet"/>
      </w:pPr>
      <w:r>
        <w:t>4.1 Chỉ định điều trị</w:t>
      </w:r>
    </w:p>
    <w:p>
      <w:pPr>
        <w:pStyle w:val="ListBullet"/>
      </w:pPr>
      <w:r>
        <w:t>Là đơn trị liệu khi metformin được coi là không phù hợp do không dung nạp hoặc chống chỉ định.</w:t>
      </w:r>
    </w:p>
    <w:p>
      <w:pPr>
        <w:pStyle w:val="ListBullet"/>
      </w:pPr>
      <w:r>
        <w:t>Ozempic được chỉ định để điều trị cho người lớn mắc bệnh đái tháo đường týp 2 không được kiểm soát đầy đủ dưới dạng thuốc hỗ trợ cho chế độ ăn kiêng và tập thể dục.</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[Ozempic]_[620023_2499418G1028_012RMP].pdf</w:t>
      </w:r>
    </w:p>
    <w:p>
      <w:pPr>
        <w:pStyle w:val="Heading4"/>
      </w:pPr>
      <w:r>
        <w:t>Câu hỏi 4: Các thận trọng quan trọng trước khi dùng thuốc này là gì cho ozempic.</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Không tìm thấy đoạn tiếng Việt tương ứng trong dữ liệu trang nguồn.</w:t>
      </w:r>
    </w:p>
    <w:p>
      <w:pPr>
        <w:pStyle w:val="ListBullet"/>
      </w:pPr>
      <w:r>
        <w:t>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r>
    </w:p>
    <w:p>
      <w:pPr>
        <w:pStyle w:val="ListBullet"/>
      </w:pPr>
      <w:r>
        <w:t>[Tên thuốc] Exenatide</w:t>
      </w:r>
    </w:p>
    <w:p>
      <w:pPr>
        <w:pStyle w:val="ListBullet"/>
      </w:pPr>
      <w:r>
        <w:t>(Hướng dẫn nhập cảnh mới)]</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5: Trước khi dùng thuốc này, bệnh nhân cần lưu ý điều gì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6: Những đối tượng nào không nên dùng thuốc này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7: Bệnh nhân nên tránh những gì khi đang dùng thuốc này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8: Các phản ứng có hại chính và biến cố bất lợi nghiêm trọng là gì cho ozempic.</w:t>
      </w:r>
    </w:p>
    <w:p>
      <w:r>
        <w:t>Nhóm câu hỏi: adverse</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phản ứng có hại gồm: Tác dụng phụ (1) Tác dụng phụ nghiêm trọng và Tác dụng phụ (2) Các tác dụng phụ khác 11.2); Rối loạn tiêu hóa thường được báo cáo là tác dụng phụ của thuốc này (xem phần 8. Hãy trả lời cẩn thận.</w:t>
      </w:r>
    </w:p>
    <w:p>
      <w:pPr>
        <w:pStyle w:val="Heading5"/>
      </w:pPr>
      <w:r>
        <w:t>Điểm chính từ bằng chứng</w:t>
      </w:r>
    </w:p>
    <w:p>
      <w:pPr>
        <w:pStyle w:val="ListBullet"/>
      </w:pPr>
      <w:r>
        <w:t>Không tìm thấy đoạn tiếng Việt tương ứng trong dữ liệu trang nguồn.</w:t>
      </w:r>
    </w:p>
    <w:p>
      <w:pPr>
        <w:pStyle w:val="ListBullet"/>
      </w:pPr>
      <w:r>
        <w:t>Tác dụng phụ (1) Tác dụng phụ nghiêm trọng và</w:t>
      </w:r>
    </w:p>
    <w:p>
      <w:pPr>
        <w:pStyle w:val="ListBullet"/>
      </w:pPr>
      <w:r>
        <w:t>Tác dụng phụ (2) Các tác dụng phụ khác 11.2);</w:t>
      </w:r>
    </w:p>
    <w:p>
      <w:pPr>
        <w:pStyle w:val="ListBullet"/>
      </w:pPr>
      <w:r>
        <w:t>Rối loạn tiêu hóa thường được báo cáo là tác dụng phụ của thuốc này (xem phần 8.</w:t>
      </w:r>
    </w:p>
    <w:p>
      <w:pPr>
        <w:pStyle w:val="ListBullet"/>
      </w:pPr>
      <w:r>
        <w:t>Hãy trả lời cẩn thận.</w:t>
      </w:r>
    </w:p>
    <w:p>
      <w:pPr>
        <w:pStyle w:val="ListBullet"/>
      </w:pPr>
      <w:r>
        <w:t>11.1 Tác dụng phụ nghiêm trọng</w:t>
      </w:r>
    </w:p>
    <w:p>
      <w:pPr>
        <w:pStyle w:val="ListBullet"/>
      </w:pPr>
      <w:r>
        <w:t>Tác dụng phụ</w:t>
      </w:r>
    </w:p>
    <w:p>
      <w:pPr>
        <w:pStyle w:val="ListBullet"/>
      </w:pPr>
      <w:r>
        <w:t>Viêm túi mật, viêm đường mật, vàng da ứ mật</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[Ozempic]_[01]_20260113.pdf</w:t>
      </w:r>
    </w:p>
    <w:p>
      <w:pPr>
        <w:pStyle w:val="ListBullet"/>
      </w:pPr>
      <w:r>
        <w:t>[Ozempic]_[620023_2499418G4027_1_00G].pdf</w:t>
      </w:r>
    </w:p>
    <w:p>
      <w:pPr>
        <w:pStyle w:val="ListBullet"/>
      </w:pPr>
      <w:r>
        <w:t>[Ozempic]_[01].pdf</w:t>
      </w:r>
    </w:p>
    <w:p>
      <w:pPr>
        <w:pStyle w:val="Heading4"/>
      </w:pPr>
      <w:r>
        <w:t>Câu hỏi 9: Có thận trọng nào cho bệnh nhi, người cao tuổi, phụ nữ mang thai hoặc cho con bú không cho ozempic.</w:t>
      </w:r>
    </w:p>
    <w:p>
      <w:r>
        <w:t>Nhóm câu hỏi: pregnancy</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thai kỳ và cho con bú gồm: Người ta cũng tiết lộ rằng loại thuốc này đã đến được nhau thai của túi noãn hoàng đảo ngược của chuột mang thai được điều trị bằng thuốc này và thuốc này gây ra sự thiếu hụt sự hình thành mụn nước trong tế bào túi noãn hoàng.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 Nó đã không được công nhận. Người nộp đơn đã trả lời như sau.</w:t>
      </w:r>
    </w:p>
    <w:p>
      <w:pPr>
        <w:pStyle w:val="Heading5"/>
      </w:pPr>
      <w:r>
        <w:t>Điểm chính từ bằng chứng</w:t>
      </w:r>
    </w:p>
    <w:p>
      <w:pPr>
        <w:pStyle w:val="ListBullet"/>
      </w:pPr>
      <w:r>
        <w:t>Người ta cũng tiết lộ rằng loại thuốc này đã đến được nhau thai của túi noãn hoàng đảo ngược của chuột mang thai được điều trị bằng thuốc này và thuốc này gây ra sự thiếu hụt sự hình thành mụn nước trong tế bào túi noãn hoàng.</w:t>
      </w:r>
    </w:p>
    <w:p>
      <w:pPr>
        <w:pStyle w:val="ListBullet"/>
      </w:pPr>
      <w:r>
        <w:t>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r>
    </w:p>
    <w:p>
      <w:pPr>
        <w:pStyle w:val="ListBullet"/>
      </w:pPr>
      <w:r>
        <w:t>Nó đã không được công nhận.</w:t>
      </w:r>
    </w:p>
    <w:p>
      <w:pPr>
        <w:pStyle w:val="ListBullet"/>
      </w:pPr>
      <w:r>
        <w:t>Người nộp đơn đã trả lời như sau.</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Heading5"/>
      </w:pPr>
      <w:r>
        <w:t>PDF nguồn</w:t>
      </w:r>
    </w:p>
    <w:p>
      <w:pPr>
        <w:pStyle w:val="ListBullet"/>
      </w:pPr>
      <w:r>
        <w:t>[Ozempic]_[620023000_23000AMX00443_A100_2].pdf</w:t>
      </w:r>
    </w:p>
    <w:p>
      <w:pPr>
        <w:pStyle w:val="ListBullet"/>
      </w:pPr>
      <w:r>
        <w:t>[Ozempic]_[620023_2499418G1028_012RMP].pdf</w:t>
      </w:r>
    </w:p>
    <w:p>
      <w:pPr>
        <w:pStyle w:val="ListBullet"/>
      </w:pPr>
      <w:r>
        <w:t>[Ozempic]_[620023_2499418G4027_1_06].pdf</w:t>
      </w:r>
    </w:p>
    <w:p>
      <w:pPr>
        <w:pStyle w:val="ListBullet"/>
      </w:pPr>
      <w:r>
        <w:t>[Ozempic]_[620023_2499418G4027_1_004_3F].pdf</w:t>
      </w:r>
    </w:p>
    <w:p>
      <w:pPr>
        <w:pStyle w:val="ListBullet"/>
      </w:pPr>
      <w:r>
        <w:t>[Ozempic]_[01]_20260113.pdf</w:t>
      </w:r>
    </w:p>
    <w:p>
      <w:pPr>
        <w:pStyle w:val="Heading4"/>
      </w:pPr>
      <w:r>
        <w:t>Câu hỏi 10: Hiển thị các trang nói về cảnh báo, chống chỉ định và thận trọng. cho ozempic.</w:t>
      </w:r>
    </w:p>
    <w:p>
      <w:r>
        <w:t>Nhóm câu hỏi: contraindication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chống chỉ định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Là đơn trị liệu khi metformin được coi là không phù hợp do không dung nạp hoặc chống chỉ định.</w:t>
      </w:r>
    </w:p>
    <w:p>
      <w:pPr>
        <w:pStyle w:val="ListBullet"/>
      </w:pPr>
      <w:r>
        <w:t>mg mỗi tuần một lần.</w:t>
      </w:r>
    </w:p>
    <w:p>
      <w:pPr>
        <w:pStyle w:val="ListBullet"/>
      </w:pPr>
      <w:r>
        <w:t>4.1 Chỉ định điều trị</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[Ozempic]_[620023_2499418G4027_1_004_3F].pdf</w:t>
      </w:r>
    </w:p>
    <w:p>
      <w:pPr>
        <w:pStyle w:val="Heading3"/>
      </w:pPr>
      <w:r>
        <w:t>B. Công thức / thành phần / tá dược / an toàn</w:t>
      </w:r>
    </w:p>
    <w:p>
      <w:pPr>
        <w:pStyle w:val="Heading4"/>
      </w:pPr>
      <w:r>
        <w:t>Câu hỏi 11: Hoạt chất và tá dược là gì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12: Liệt kê đầy đủ thành phần định tính của sản phẩm.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13: Thành phần định lượng trên mỗi đơn vị liều là gì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14: Có những dạng bào chế và hàm lượng nào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15: Những tá dược nào có trong viên 50 mg và 100 mg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16: Tá dược có khác nhau giữa các hàm lượng của sản phẩm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17: Những thành phần công thức nào được liệt kê cho sản phẩm này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18: Tài liệu có phân biệt hoạt chất với tá dược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19: Những tá dược/phụ gia dược dụng nào được nêu trong nhãn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20: Hiển thị phần thành phần.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21: Chỉ hiển thị thông tin về tá dược.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22: Trích xuất danh sách tá dược và dạng bào chế.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23: Tóm tắt thành phần công thức và các đặc tính dược học/công nghệ của sản phẩm.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24: Liệt kê tất cả tá dược trong công thức.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25: Liệt kê tất cả thành phần không có hoạt tính.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26: Những thành phần không có hoạt tính nào được liệt kê trong tài liệu này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27: Những tá dược nào nhiều khả năng đóng vai trò độn, dính, rã hoặc bôi trơn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28: Những tá dược nào liên quan đến bao phim, tạo màu hoặc bảo quản cho ozempic.</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Thành phần và thể tích dung dịch kèm theo...... Thay đổi thành phần với thuốc khác (thay đổi lý hóa).</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29: Những tá dược nào có thể ảnh hưởng đến độ ổn định hoặc khả năng sản xuất cho ozempic.</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Thành phần và thể tích dung dịch kèm theo...... Thay đổi thành phần với thuốc khác (thay đổi lý hóa).</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30: Những tá dược nào có thể ảnh hưởng đến độ tan, độ nhớt hoặc đặc tính giải phóng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31: Tóm tắt thành phần tá dược và vai trò công nghệ có khả năng của chúng trong công thức.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32: Có cảnh báo nào liên quan đến tá dược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33: Có chống chỉ định hoặc thận trọng nào liên quan đến tá dược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Tên thương hiệuOzempic 0,25 mg dung dịch tiêm trong bút đóng sẵnOzempic 0,5 mg dung dịch tiêm trong bút đóng sẵnOzempic 1 mg dung dịch tiêm trong bút đóng sẵnOzempic 2 mg dung dịch tiêm trong bút đóng sẵnDạng bào chếDung dịch tiêmOzempic 0,25 mg để tiêmMột ml dung dịch chứa 1,34 mg semaglutide.Một bút điền sẵn chứa 2 mg semaglutide trong Dung dịch 1,5ml.</w:t>
      </w:r>
    </w:p>
    <w:p>
      <w:pPr>
        <w:pStyle w:val="ListBullet"/>
      </w:pPr>
      <w:r>
        <w:t>mg mỗi tuần một lần.</w:t>
      </w:r>
    </w:p>
    <w:p>
      <w:pPr>
        <w:pStyle w:val="ListBullet"/>
      </w:pPr>
      <w:r>
        <w:t>4.1 Chỉ định điều trị</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[Ozempic]_[620023_2499418G4027_1_004_3F].pdf</w:t>
      </w:r>
    </w:p>
    <w:p>
      <w:pPr>
        <w:pStyle w:val="Heading4"/>
      </w:pPr>
      <w:r>
        <w:t>Câu hỏi 34: Những tá dược nào có thể gây quá mẫn hoặc không dung nạp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35: Có cảnh báo nào về chất bảo quản, chất màu, tá dược bao phim hoặc tá dược chứa cồn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36: Có cảnh báo nào về đường, polyol hoặc hàm lượng natri trong công thức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37: Sản phẩm có chứa tá dược cần thận trọng ở bệnh nhân nhạy cảm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38: Có cảnh báo liên quan đến công thức cho bệnh nhi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39: Có cảnh báo liên quan đến công thức cho người cao tuổi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40: Có cảnh báo nào về mang thai hoặc cho con bú liên quan đến công thức hay tá dược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Nó đã không được công nhận. Người nộp đơn đã trả lời như sau. (Khuyết tật bẩm sinh Res Part B 2005; Một số bất thường được quan sát (cột sống</w:t>
      </w:r>
    </w:p>
    <w:p>
      <w:pPr>
        <w:pStyle w:val="Heading5"/>
      </w:pPr>
      <w:r>
        <w:t>Điểm chính từ bằng chứng</w:t>
      </w:r>
    </w:p>
    <w:p>
      <w:pPr>
        <w:pStyle w:val="ListBullet"/>
      </w:pPr>
      <w:r>
        <w:t>Nó đã không được công nhận.</w:t>
      </w:r>
    </w:p>
    <w:p>
      <w:pPr>
        <w:pStyle w:val="ListBullet"/>
      </w:pPr>
      <w:r>
        <w:t>Người nộp đơn đã trả lời như sau.</w:t>
      </w:r>
    </w:p>
    <w:p>
      <w:pPr>
        <w:pStyle w:val="ListBullet"/>
      </w:pPr>
      <w:r>
        <w:t>(Khuyết tật bẩm sinh Res Part B 2005;</w:t>
      </w:r>
    </w:p>
    <w:p>
      <w:pPr>
        <w:pStyle w:val="ListBullet"/>
      </w:pPr>
      <w:r>
        <w:t>Một số bất thường được quan sát (cột sống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Heading5"/>
      </w:pPr>
      <w:r>
        <w:t>PDF nguồn</w:t>
      </w:r>
    </w:p>
    <w:p>
      <w:pPr>
        <w:pStyle w:val="ListBullet"/>
      </w:pPr>
      <w:r>
        <w:t>[Ozempic]_[620023000_23000AMX00443_A100_2].pdf</w:t>
      </w:r>
    </w:p>
    <w:p>
      <w:pPr>
        <w:pStyle w:val="ListBullet"/>
      </w:pPr>
      <w:r>
        <w:t>[Ozempic]_[620023_2499418G1028_012RMP].pdf</w:t>
      </w:r>
    </w:p>
    <w:p>
      <w:pPr>
        <w:pStyle w:val="ListBullet"/>
      </w:pPr>
      <w:r>
        <w:t>[Ozempic]_[620023_2499418G4027_1_06].pdf</w:t>
      </w:r>
    </w:p>
    <w:p>
      <w:pPr>
        <w:pStyle w:val="ListBullet"/>
      </w:pPr>
      <w:r>
        <w:t>[Ozempic]_[620023_2499418G4027_1_004_3F].pdf</w:t>
      </w:r>
    </w:p>
    <w:p>
      <w:pPr>
        <w:pStyle w:val="ListBullet"/>
      </w:pPr>
      <w:r>
        <w:t>[Ozempic]_[01]_20260113.pdf</w:t>
      </w:r>
    </w:p>
    <w:p>
      <w:pPr>
        <w:pStyle w:val="Heading4"/>
      </w:pPr>
      <w:r>
        <w:t>Câu hỏi 41: Có lo ngại an toàn nào liên quan đến bệnh tuyến giáp, suy thận hoặc hấp thu toàn thân không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42: Việc dùng kéo dài, bôi trên diện rộng hoặc dùng trên niêm mạc có làm tăng nguy cơ an toàn liên quan đến công thức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43: Tóm tắt các thận trọng ở quần thể đặc biệt liên quan đến công thức và tá dược.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44: Các điều kiện bảo quản và thận trọng về độ ổn định được mô tả là gì cho ozempic.</w:t>
      </w:r>
    </w:p>
    <w:p>
      <w:r>
        <w:t>Nhóm câu hỏi: stability</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độ ổn định và bảo quản gồm: Ngoài ra, không thể phủ nhận rằng những bệnh nhân mắc bệnh võng mạc đặc biệt không ổn định (giai đoạn tiền tăng sinh, giai đoạn tăng sinh) có thể bị ảnh hưởng do giảm cân nhanh và cải thiện lượng đường trong máu, và điều này cần được nghiên cứu trong một nghiên cứu kết quả sử dụng cụ thể (tiêm dưới da Ugovy) về việc sử dụng lâu dài với thời gian quan sát là 2 năm. **** Tiêu chí tổng hợp: 1,76 (khoảng tin cậy 95%: Ugobi Tiêm dưới da (Chỉ định:</w:t>
      </w:r>
    </w:p>
    <w:p>
      <w:pPr>
        <w:pStyle w:val="Heading5"/>
      </w:pPr>
      <w:r>
        <w:t>Điểm chính từ bằng chứng</w:t>
      </w:r>
    </w:p>
    <w:p>
      <w:pPr>
        <w:pStyle w:val="ListBullet"/>
      </w:pPr>
      <w:r>
        <w:t>Ngoài ra, không thể phủ nhận rằng những bệnh nhân mắc bệnh võng mạc đặc biệt không ổn định (giai đoạn tiền tăng sinh, giai đoạn tăng sinh) có thể bị ảnh hưởng do giảm cân nhanh và cải thiện lượng đường trong máu, và điều này cần được nghiên cứu trong một nghiên cứu kết quả sử dụng cụ thể (tiêm dưới da Ugovy) về việc sử dụng lâu dài với thời gian quan sát là 2 năm.</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45: Những thành phần công thức nào có thể nhạy cảm với ánh sáng, nhiệt, ẩm hoặc oxy hóa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46: Có lưu ý nào về bao bì hoặc dụng cụ chứa liên quan đến độ ổn định không cho ozempic.</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độ ổn định và bảo quản gồm: Ozempic®, Ozempic®, OZEMPIC®, Libersus® và Ugobi® là các nhãn hiệu đã đăng ký của Novo Nordisk A/S Hợp tác quảng cáo Cách bảo quản trong điều kiện đóng gói .......... Độ ổn định của hoạt chất trong các điều kiện khác nhau..</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47: Tóm tắt dữ liệu độ ổn định liên quan đến công thức và hướng dẫn bảo quản. cho ozempic.</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Thành phần và thể tích dung dịch kèm theo...... Thay đổi thành phần với thuốc khác (thay đổi lý hóa).</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48: Những chi tiết công thức nào quan trọng nhất cho phát triển thuốc generic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49: Những tá dược hoặc đặc tính công thức nào có thể là thuộc tính chất lượng trọng yếu (CQA)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50: Thành phần hoạt chất, tá dược và đặc điểm công thức của ozempic là gì?</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 Tiêu chí tổng hợp: 1,76 (khoảng tin cậy 95%: Ugobi Tiêm dưới da (Chỉ định: Ozempic tiêm dưới da (Chỉ định:</w:t>
      </w:r>
    </w:p>
    <w:p>
      <w:pPr>
        <w:pStyle w:val="Heading5"/>
      </w:pPr>
      <w:r>
        <w:t>Điểm chính từ bằng chứng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51: Những tài liệu mẫu nào có chứa thông tin về tá dược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52: Tài liệu nào phù hợp hơn để lấy chi tiết tá dược: nhãn thuốc hay hướng dẫn bệnh nhân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53: Tóm tắt thành phần, tá dược, độ ổn định và các nguy cơ an toàn liên quan đến công thức. cho ozempic.</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Thành phần và thể tích dung dịch kèm theo...... Thay đổi thành phần với thuốc khác (thay đổi lý hóa).</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Heading5"/>
      </w:pPr>
      <w:r>
        <w:t>PDF nguồn</w:t>
      </w:r>
    </w:p>
    <w:p>
      <w:pPr>
        <w:pStyle w:val="ListBullet"/>
      </w:pPr>
      <w:r>
        <w:t>[Ozempic]_[620023_2499418G4027_1_06].pdf</w:t>
      </w:r>
    </w:p>
    <w:p>
      <w:pPr>
        <w:pStyle w:val="ListBullet"/>
      </w:pPr>
      <w:r>
        <w:t>[Ozempic]_[620023_2499418G4027_1_004_3F].pdf</w:t>
      </w:r>
    </w:p>
    <w:p>
      <w:pPr>
        <w:pStyle w:val="Heading3"/>
      </w:pPr>
      <w:r>
        <w:t>C. PK / độ ổn định / RMP</w:t>
      </w:r>
    </w:p>
    <w:p>
      <w:pPr>
        <w:pStyle w:val="Heading4"/>
      </w:pPr>
      <w:r>
        <w:t>Câu hỏi 54: Tóm tắt dược động học của thuốc này. cho ozempic.</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dược động học gồm: Ozempic®, Ozempic®, OZEMPIC®, Libersus® và Ugobi® là các nhãn hiệu đã đăng ký của Novo Nordisk A/S Hợp tác quảng cáo Ở những đối tượng người nước ngoài béo phì, chúng tôi đã kiểm tra Cmax và AUC0-1h dựa trên hồ sơ nồng độ trong máu của Paracetamol (acetaminophen) làm chỉ số. Mặt khác, không thấy sự khác biệt về AUC0-5h sau khi dùng semaglutide và sau khi dùng giả dược.</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Ở những đối tượng người nước ngoài béo phì, chúng tôi đã kiểm tra Cmax và AUC0-1h dựa trên hồ sơ nồng độ trong máu của Paracetamol (acetaminophen) làm chỉ số.</w:t>
      </w:r>
    </w:p>
    <w:p>
      <w:pPr>
        <w:pStyle w:val="ListBullet"/>
      </w:pPr>
      <w:r>
        <w:t>Mặt khác, không thấy sự khác biệt về AUC0-5h sau khi dùng semaglutide và sau khi dùng giả dược.</w:t>
      </w:r>
    </w:p>
    <w:p>
      <w:pPr>
        <w:pStyle w:val="ListBullet"/>
      </w:pPr>
      <w:r>
        <w:t>Chúng tôi đã tiến hành nhiều xét nghiệm chuyển hóa glucose khác nhau trên những bệnh nhân tiểu đường loại 2 không phải người Nhật và nghiên cứu tác dụng của semaglutide đối với việc ức chế bài tiết glucagon.</w:t>
      </w:r>
    </w:p>
    <w:p>
      <w:pPr>
        <w:pStyle w:val="ListBullet"/>
      </w:pPr>
      <w:r>
        <w:t>Nó đã được đánh giá.</w:t>
      </w:r>
    </w:p>
    <w:p>
      <w:pPr>
        <w:pStyle w:val="ListBullet"/>
      </w:pPr>
      <w:r>
        <w:t>Tương tự, Cmax của o-hydroxyatorvastatin, chất chuyển hóa có hoạt tính chính, giảm 28% và tmax giảm 2,25 giờ.</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Heading4"/>
      </w:pPr>
      <w:r>
        <w:t>Câu hỏi 55: Các dữ liệu dược động học chính của ozempic là gì?</w:t>
      </w:r>
    </w:p>
    <w:p>
      <w:r>
        <w:t>Nhóm câu hỏi: pk</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dược động học gồm: Tương tự, Cmax của o-hydroxyatorvastatin, chất chuyển hóa có hoạt tính chính, giảm 28% và tmax giảm 2,25 giờ. Cmax của atorvastatin giảm 38% và tmax chậm 1,75 giờ. Cmax và AUC0-1 giờ của phen giảm lần lượt là 23% và 27%, cho thấy thuốc này có tác dụng chậm làm rỗng dạ dày. Các chất chuyển hóa của atorvastatin</w:t>
      </w:r>
    </w:p>
    <w:p>
      <w:pPr>
        <w:pStyle w:val="Heading5"/>
      </w:pPr>
      <w:r>
        <w:t>Điểm chính từ bằng chứng</w:t>
      </w:r>
    </w:p>
    <w:p>
      <w:pPr>
        <w:pStyle w:val="ListBullet"/>
      </w:pPr>
      <w:r>
        <w:t>Không tìm thấy đoạn tiếng Việt tương ứng trong dữ liệu trang nguồn.</w:t>
      </w:r>
    </w:p>
    <w:p>
      <w:pPr>
        <w:pStyle w:val="ListBullet"/>
      </w:pPr>
      <w:r>
        <w:t>Tương tự, Cmax của o-hydroxyatorvastatin, chất chuyển hóa có hoạt tính chính, giảm 28% và tmax giảm 2,25 giờ.</w:t>
      </w:r>
    </w:p>
    <w:p>
      <w:pPr>
        <w:pStyle w:val="ListBullet"/>
      </w:pPr>
      <w:r>
        <w:t>Cmax của atorvastatin giảm 38% và tmax chậm 1,75 giờ.</w:t>
      </w:r>
    </w:p>
    <w:p>
      <w:pPr>
        <w:pStyle w:val="ListBullet"/>
      </w:pPr>
      <w:r>
        <w:t>Cmax và AUC0-1 giờ của phen giảm lần lượt là 23% và 27%, cho thấy thuốc này có tác dụng chậm làm rỗng dạ dày.</w:t>
      </w:r>
    </w:p>
    <w:p>
      <w:pPr>
        <w:pStyle w:val="ListBullet"/>
      </w:pPr>
      <w:r>
        <w:t>Các chất chuyển hóa của atorvastatin</w:t>
      </w:r>
    </w:p>
    <w:p>
      <w:pPr>
        <w:pStyle w:val="ListBullet"/>
      </w:pPr>
      <w:r>
        <w:t>Ở những đối tượng người nước ngoài béo phì, chúng tôi đã kiểm tra Cmax và AUC0-1h dựa trên hồ sơ nồng độ trong máu của Paracetamol (acetaminophen) làm chỉ số.</w:t>
      </w:r>
    </w:p>
    <w:p>
      <w:pPr>
        <w:pStyle w:val="ListBullet"/>
      </w:pPr>
      <w:r>
        <w:t>Mặt khác, không thấy sự khác biệt về AUC0-5h sau khi dùng semaglutide và sau khi dùng giả dược.</w:t>
      </w:r>
    </w:p>
    <w:p>
      <w:pPr>
        <w:pStyle w:val="ListBullet"/>
      </w:pPr>
      <w:r>
        <w:t>Chúng tôi đã tiến hành nhiều xét nghiệm chuyển hóa glucose khác nhau trên những bệnh nhân tiểu đường loại 2 không phải người Nhật và nghiên cứu tác dụng của semaglutide đối với việc ức chế bài tiết glucagon.</w:t>
      </w:r>
    </w:p>
    <w:p>
      <w:pPr>
        <w:pStyle w:val="Heading5"/>
      </w:pPr>
      <w:r>
        <w:t>PDF nguồn</w:t>
      </w:r>
    </w:p>
    <w:p>
      <w:pPr>
        <w:pStyle w:val="ListBullet"/>
      </w:pPr>
      <w:r>
        <w:t>[Ozempic]_[620023_2499418G4027_1_06].pdf</w:t>
      </w:r>
    </w:p>
    <w:p>
      <w:pPr>
        <w:pStyle w:val="ListBullet"/>
      </w:pPr>
      <w:r>
        <w:t>[Ozempic]_[620023000_23000AMX00443_A100_2].pdf</w:t>
      </w:r>
    </w:p>
    <w:p>
      <w:pPr>
        <w:pStyle w:val="ListBullet"/>
      </w:pPr>
      <w:r>
        <w:t>[Ozempic]_[620023_2499418G4027_1_004_3F].pdf</w:t>
      </w:r>
    </w:p>
    <w:p>
      <w:pPr>
        <w:pStyle w:val="Heading4"/>
      </w:pPr>
      <w:r>
        <w:t>Câu hỏi 56: Mô tả diễn biến nồng độ thuốc trong huyết tương theo thời gian.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57: Có những phân tích dược động học quần thể nào được báo cáo cho ozempic.</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dược động học gồm: Ozempic®, Ozempic®, OZEMPIC®, Libersus® và Ugobi® là các nhãn hiệu đã đăng ký của Novo Nordisk A/S Hợp tác quảng cáo Ở những đối tượng người nước ngoài béo phì, chúng tôi đã kiểm tra Cmax và AUC0-1h dựa trên hồ sơ nồng độ trong máu của Paracetamol (acetaminophen) làm chỉ số. Mặt khác, không thấy sự khác biệt về AUC0-5h sau khi dùng semaglutide và sau khi dùng giả dược.</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Ở những đối tượng người nước ngoài béo phì, chúng tôi đã kiểm tra Cmax và AUC0-1h dựa trên hồ sơ nồng độ trong máu của Paracetamol (acetaminophen) làm chỉ số.</w:t>
      </w:r>
    </w:p>
    <w:p>
      <w:pPr>
        <w:pStyle w:val="ListBullet"/>
      </w:pPr>
      <w:r>
        <w:t>Mặt khác, không thấy sự khác biệt về AUC0-5h sau khi dùng semaglutide và sau khi dùng giả dược.</w:t>
      </w:r>
    </w:p>
    <w:p>
      <w:pPr>
        <w:pStyle w:val="ListBullet"/>
      </w:pPr>
      <w:r>
        <w:t>Chúng tôi đã tiến hành nhiều xét nghiệm chuyển hóa glucose khác nhau trên những bệnh nhân tiểu đường loại 2 không phải người Nhật và nghiên cứu tác dụng của semaglutide đối với việc ức chế bài tiết glucagon.</w:t>
      </w:r>
    </w:p>
    <w:p>
      <w:pPr>
        <w:pStyle w:val="ListBullet"/>
      </w:pPr>
      <w:r>
        <w:t>Nó đã được đánh giá.</w:t>
      </w:r>
    </w:p>
    <w:p>
      <w:pPr>
        <w:pStyle w:val="ListBullet"/>
      </w:pPr>
      <w:r>
        <w:t>Tương tự, Cmax của o-hydroxyatorvastatin, chất chuyển hóa có hoạt tính chính, giảm 28% và tmax giảm 2,25 giờ.</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Heading4"/>
      </w:pPr>
      <w:r>
        <w:t>Câu hỏi 58: Tóm tắt hấp thu, phân bố, chuyển hóa và thải trừ.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59: Đã biết gì về hấp thu đường uống và sinh khả dụng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60: Các con đường chuyển hóa và enzyme chính liên quan là gì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61: Những chất vận chuyển nào được nhắc đến trong phần dược động học cho ozempic.</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dược động học gồm: Ozempic®, Ozempic®, OZEMPIC®, Libersus® và Ugobi® là các nhãn hiệu đã đăng ký của Novo Nordisk A/S Hợp tác quảng cáo Ở những đối tượng người nước ngoài béo phì, chúng tôi đã kiểm tra Cmax và AUC0-1h dựa trên hồ sơ nồng độ trong máu của Paracetamol (acetaminophen) làm chỉ số. Mặt khác, không thấy sự khác biệt về AUC0-5h sau khi dùng semaglutide và sau khi dùng giả dược.</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Ở những đối tượng người nước ngoài béo phì, chúng tôi đã kiểm tra Cmax và AUC0-1h dựa trên hồ sơ nồng độ trong máu của Paracetamol (acetaminophen) làm chỉ số.</w:t>
      </w:r>
    </w:p>
    <w:p>
      <w:pPr>
        <w:pStyle w:val="ListBullet"/>
      </w:pPr>
      <w:r>
        <w:t>Mặt khác, không thấy sự khác biệt về AUC0-5h sau khi dùng semaglutide và sau khi dùng giả dược.</w:t>
      </w:r>
    </w:p>
    <w:p>
      <w:pPr>
        <w:pStyle w:val="ListBullet"/>
      </w:pPr>
      <w:r>
        <w:t>Chúng tôi đã tiến hành nhiều xét nghiệm chuyển hóa glucose khác nhau trên những bệnh nhân tiểu đường loại 2 không phải người Nhật và nghiên cứu tác dụng của semaglutide đối với việc ức chế bài tiết glucagon.</w:t>
      </w:r>
    </w:p>
    <w:p>
      <w:pPr>
        <w:pStyle w:val="ListBullet"/>
      </w:pPr>
      <w:r>
        <w:t>Nó đã được đánh giá.</w:t>
      </w:r>
    </w:p>
    <w:p>
      <w:pPr>
        <w:pStyle w:val="ListBullet"/>
      </w:pPr>
      <w:r>
        <w:t>Tương tự, Cmax của o-hydroxyatorvastatin, chất chuyển hóa có hoạt tính chính, giảm 28% và tmax giảm 2,25 giờ.</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Heading4"/>
      </w:pPr>
      <w:r>
        <w:t>Câu hỏi 62: Có dữ liệu dược động học ở bệnh nhân suy thận hoặc suy gan không cho ozempic.</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dược động học gồm: Ozempic®, Ozempic®, OZEMPIC®, Libersus® và Ugobi® là các nhãn hiệu đã đăng ký của Novo Nordisk A/S Hợp tác quảng cáo Ở những đối tượng người nước ngoài béo phì, chúng tôi đã kiểm tra Cmax và AUC0-1h dựa trên hồ sơ nồng độ trong máu của Paracetamol (acetaminophen) làm chỉ số. Mặt khác, không thấy sự khác biệt về AUC0-5h sau khi dùng semaglutide và sau khi dùng giả dược.</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Ở những đối tượng người nước ngoài béo phì, chúng tôi đã kiểm tra Cmax và AUC0-1h dựa trên hồ sơ nồng độ trong máu của Paracetamol (acetaminophen) làm chỉ số.</w:t>
      </w:r>
    </w:p>
    <w:p>
      <w:pPr>
        <w:pStyle w:val="ListBullet"/>
      </w:pPr>
      <w:r>
        <w:t>Mặt khác, không thấy sự khác biệt về AUC0-5h sau khi dùng semaglutide và sau khi dùng giả dược.</w:t>
      </w:r>
    </w:p>
    <w:p>
      <w:pPr>
        <w:pStyle w:val="ListBullet"/>
      </w:pPr>
      <w:r>
        <w:t>Chúng tôi đã tiến hành nhiều xét nghiệm chuyển hóa glucose khác nhau trên những bệnh nhân tiểu đường loại 2 không phải người Nhật và nghiên cứu tác dụng của semaglutide đối với việc ức chế bài tiết glucagon.</w:t>
      </w:r>
    </w:p>
    <w:p>
      <w:pPr>
        <w:pStyle w:val="ListBullet"/>
      </w:pPr>
      <w:r>
        <w:t>Nó đã được đánh giá.</w:t>
      </w:r>
    </w:p>
    <w:p>
      <w:pPr>
        <w:pStyle w:val="ListBullet"/>
      </w:pPr>
      <w:r>
        <w:t>Tương tự, Cmax của o-hydroxyatorvastatin, chất chuyển hóa có hoạt tính chính, giảm 28% và tmax giảm 2,25 giờ.</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Heading4"/>
      </w:pPr>
      <w:r>
        <w:t>Câu hỏi 63: Tóm tắt dược động học ở các quần thể đặc biệt. cho ozempic.</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dược động học gồm: Ozempic®, Ozempic®, OZEMPIC®, Libersus® và Ugobi® là các nhãn hiệu đã đăng ký của Novo Nordisk A/S Hợp tác quảng cáo Ở những đối tượng người nước ngoài béo phì, chúng tôi đã kiểm tra Cmax và AUC0-1h dựa trên hồ sơ nồng độ trong máu của Paracetamol (acetaminophen) làm chỉ số. Mặt khác, không thấy sự khác biệt về AUC0-5h sau khi dùng semaglutide và sau khi dùng giả dược.</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Ở những đối tượng người nước ngoài béo phì, chúng tôi đã kiểm tra Cmax và AUC0-1h dựa trên hồ sơ nồng độ trong máu của Paracetamol (acetaminophen) làm chỉ số.</w:t>
      </w:r>
    </w:p>
    <w:p>
      <w:pPr>
        <w:pStyle w:val="ListBullet"/>
      </w:pPr>
      <w:r>
        <w:t>Mặt khác, không thấy sự khác biệt về AUC0-5h sau khi dùng semaglutide và sau khi dùng giả dược.</w:t>
      </w:r>
    </w:p>
    <w:p>
      <w:pPr>
        <w:pStyle w:val="ListBullet"/>
      </w:pPr>
      <w:r>
        <w:t>Chúng tôi đã tiến hành nhiều xét nghiệm chuyển hóa glucose khác nhau trên những bệnh nhân tiểu đường loại 2 không phải người Nhật và nghiên cứu tác dụng của semaglutide đối với việc ức chế bài tiết glucagon.</w:t>
      </w:r>
    </w:p>
    <w:p>
      <w:pPr>
        <w:pStyle w:val="ListBullet"/>
      </w:pPr>
      <w:r>
        <w:t>Nó đã được đánh giá.</w:t>
      </w:r>
    </w:p>
    <w:p>
      <w:pPr>
        <w:pStyle w:val="ListBullet"/>
      </w:pPr>
      <w:r>
        <w:t>Tương tự, Cmax của o-hydroxyatorvastatin, chất chuyển hóa có hoạt tính chính, giảm 28% và tmax giảm 2,25 giờ.</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Heading4"/>
      </w:pPr>
      <w:r>
        <w:t>Câu hỏi 64: Các dữ liệu dược động học chính của ozempic là gì?</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Nó đã được đánh giá. 7) Làm rỗng dạ dày19</w:t>
      </w:r>
    </w:p>
    <w:p>
      <w:pPr>
        <w:pStyle w:val="Heading5"/>
      </w:pPr>
      <w:r>
        <w:t>Điểm chính từ bằng chứng</w:t>
      </w:r>
    </w:p>
    <w:p>
      <w:pPr>
        <w:pStyle w:val="ListBullet"/>
      </w:pPr>
      <w:r>
        <w:t>Ozempic®, Ozempic®, OZEMPIC®, Libersus® và Ugobi® là các nhãn hiệu đã đăng ký của Novo Nordisk A/S</w:t>
      </w:r>
    </w:p>
    <w:p>
      <w:pPr>
        <w:pStyle w:val="ListBullet"/>
      </w:pPr>
      <w:r>
        <w:t>Hợp tác quảng cáo</w:t>
      </w:r>
    </w:p>
    <w:p>
      <w:pPr>
        <w:pStyle w:val="ListBullet"/>
      </w:pPr>
      <w:r>
        <w:t>Nó đã được đánh giá.</w:t>
      </w:r>
    </w:p>
    <w:p>
      <w:pPr>
        <w:pStyle w:val="ListBullet"/>
      </w:pPr>
      <w:r>
        <w:t>7) Làm rỗng dạ dày19</w:t>
      </w:r>
    </w:p>
    <w:p>
      <w:pPr>
        <w:pStyle w:val="ListBullet"/>
      </w:pPr>
      <w:r>
        <w:t>6) Bài tiết Glucagon17,19,20</w:t>
      </w:r>
    </w:p>
    <w:p>
      <w:pPr>
        <w:pStyle w:val="ListBullet"/>
      </w:pPr>
      <w:r>
        <w:t>(3) Thời gian bắt đầu hành động/thời gian không áp dụng</w:t>
      </w:r>
    </w:p>
    <w:p>
      <w:pPr>
        <w:pStyle w:val="ListBullet"/>
      </w:pPr>
      <w:r>
        <w:t>VIII.Các nội dung liên quan đến an toàn (đề phòng, v.v.) 36</w:t>
      </w:r>
    </w:p>
    <w:p>
      <w:pPr>
        <w:pStyle w:val="ListBullet"/>
      </w:pPr>
      <w:r>
        <w:t>Chi tiết và lý do cảnh báo .................................</w:t>
      </w:r>
    </w:p>
    <w:p>
      <w:pPr>
        <w:pStyle w:val="Heading5"/>
      </w:pPr>
      <w:r>
        <w:t>PDF nguồn</w:t>
      </w:r>
    </w:p>
    <w:p>
      <w:pPr>
        <w:pStyle w:val="ListBullet"/>
      </w:pPr>
      <w:r>
        <w:t>[Ozempic]_[620023_2499418G4027_1_004_3F].pdf</w:t>
      </w:r>
    </w:p>
    <w:p>
      <w:pPr>
        <w:pStyle w:val="Heading4"/>
      </w:pPr>
      <w:r>
        <w:t>Câu hỏi 65: Interview form nói gì về bảo quản và độ ổn định cho ozempic.</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độ ổn định và bảo quản gồm: Ozempic®, Ozempic®, OZEMPIC®, Libersus® và Ugobi® là các nhãn hiệu đã đăng ký của Novo Nordisk A/S Hợp tác quảng cáo Cách bảo quản trong điều kiện đóng gói .......... Độ ổn định của hoạt chất trong các điều kiện khác nhau..</w:t>
      </w:r>
    </w:p>
    <w:p>
      <w:pPr>
        <w:pStyle w:val="Heading5"/>
      </w:pPr>
      <w:r>
        <w:t>Điểm chính từ bằng chứng</w:t>
      </w:r>
    </w:p>
    <w:p>
      <w:pPr>
        <w:pStyle w:val="ListBullet"/>
      </w:pPr>
      <w:r>
        <w:t>Ozempic®, Ozempic®, OZEMPIC®, Libersus® và Ugobi® là các nhãn hiệu đã đăng ký của Novo Nordisk A/S</w:t>
      </w:r>
    </w:p>
    <w:p>
      <w:pPr>
        <w:pStyle w:val="ListBullet"/>
      </w:pPr>
      <w:r>
        <w:t>Hợp tác quảng cáo</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ListBullet"/>
      </w:pPr>
      <w:r>
        <w:t>Kiểm tra điều kiện bảo quản Thời gian bảo quản Hình thức bảo quản Đối tượng kiểm tra Kết quả Kiểm tra bảo quản lâu dài -20±5°C, tránh ánh sáng</w:t>
      </w:r>
    </w:p>
    <w:p>
      <w:pPr>
        <w:pStyle w:val="Heading5"/>
      </w:pPr>
      <w:r>
        <w:t>PDF nguồn</w:t>
      </w:r>
    </w:p>
    <w:p>
      <w:pPr>
        <w:pStyle w:val="ListBullet"/>
      </w:pPr>
      <w:r>
        <w:t>[Ozempic]_[620023_2499418G4027_1_004_3F].pdf</w:t>
      </w:r>
    </w:p>
    <w:p>
      <w:pPr>
        <w:pStyle w:val="Heading4"/>
      </w:pPr>
      <w:r>
        <w:t>Câu hỏi 66: Phần nào của interview form mô tả thành phần và công thức cho ozempic.</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Hãy trả lời cẩn thận.</w:t>
      </w:r>
    </w:p>
    <w:p>
      <w:pPr>
        <w:pStyle w:val="Heading5"/>
      </w:pPr>
      <w:r>
        <w:t>Điểm chính từ bằng chứng</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Hãy trả lời cẩn thận.</w:t>
      </w:r>
    </w:p>
    <w:p>
      <w:pPr>
        <w:pStyle w:val="ListBullet"/>
      </w:pPr>
      <w:r>
        <w:t>(Xem phần giải thích ở phần “12.</w:t>
      </w:r>
    </w:p>
    <w:p>
      <w:pPr>
        <w:pStyle w:val="ListBullet"/>
      </w:pPr>
      <w:r>
        <w:t>Hướng dẫn họ chấp nhận lời từ chối.</w:t>
      </w:r>
    </w:p>
    <w:p>
      <w:pPr>
        <w:pStyle w:val="ListBullet"/>
      </w:pPr>
      <w:r>
        <w:t>nếu cần thiết và phản ứng cẩn thận.</w:t>
      </w:r>
    </w:p>
    <w:p>
      <w:pPr>
        <w:pStyle w:val="ListBullet"/>
      </w:pPr>
      <w:r>
        <w:t>Không có dữ liệu có sẵn.</w:t>
      </w:r>
    </w:p>
    <w:p>
      <w:pPr>
        <w:pStyle w:val="Heading5"/>
      </w:pPr>
      <w:r>
        <w:t>PDF nguồn</w:t>
      </w:r>
    </w:p>
    <w:p>
      <w:pPr>
        <w:pStyle w:val="ListBullet"/>
      </w:pPr>
      <w:r>
        <w:t>[Ozempic]_[620023_2499418G4027_1_004_3F].pdf</w:t>
      </w:r>
    </w:p>
    <w:p>
      <w:pPr>
        <w:pStyle w:val="Heading4"/>
      </w:pPr>
      <w:r>
        <w:t>Câu hỏi 67: Hiển thị bằng chứng từ phần dược động học. cho ozempic.</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dược động học gồm: Ozempic®, Ozempic®, OZEMPIC®, Libersus® và Ugobi® là các nhãn hiệu đã đăng ký của Novo Nordisk A/S Hợp tác quảng cáo Ở những đối tượng người nước ngoài béo phì, chúng tôi đã kiểm tra Cmax và AUC0-1h dựa trên hồ sơ nồng độ trong máu của Paracetamol (acetaminophen) làm chỉ số. Mặt khác, không thấy sự khác biệt về AUC0-5h sau khi dùng semaglutide và sau khi dùng giả dược.</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Ở những đối tượng người nước ngoài béo phì, chúng tôi đã kiểm tra Cmax và AUC0-1h dựa trên hồ sơ nồng độ trong máu của Paracetamol (acetaminophen) làm chỉ số.</w:t>
      </w:r>
    </w:p>
    <w:p>
      <w:pPr>
        <w:pStyle w:val="ListBullet"/>
      </w:pPr>
      <w:r>
        <w:t>Mặt khác, không thấy sự khác biệt về AUC0-5h sau khi dùng semaglutide và sau khi dùng giả dược.</w:t>
      </w:r>
    </w:p>
    <w:p>
      <w:pPr>
        <w:pStyle w:val="ListBullet"/>
      </w:pPr>
      <w:r>
        <w:t>Chúng tôi đã tiến hành nhiều xét nghiệm chuyển hóa glucose khác nhau trên những bệnh nhân tiểu đường loại 2 không phải người Nhật và nghiên cứu tác dụng của semaglutide đối với việc ức chế bài tiết glucagon.</w:t>
      </w:r>
    </w:p>
    <w:p>
      <w:pPr>
        <w:pStyle w:val="ListBullet"/>
      </w:pPr>
      <w:r>
        <w:t>Nó đã được đánh giá.</w:t>
      </w:r>
    </w:p>
    <w:p>
      <w:pPr>
        <w:pStyle w:val="ListBullet"/>
      </w:pPr>
      <w:r>
        <w:t>Tương tự, Cmax của o-hydroxyatorvastatin, chất chuyển hóa có hoạt tính chính, giảm 28% và tmax giảm 2,25 giờ.</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Heading4"/>
      </w:pPr>
      <w:r>
        <w:t>Câu hỏi 68: Tóm tắt dữ liệu độ ổn định của hoạt chất. cho ozempic.</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Thành phần và thể tích dung dịch kèm theo...... Thay đổi thành phần với thuốc khác (thay đổi lý hóa).</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Thành phần và thể tích dung dịch kèm theo......</w:t>
      </w:r>
    </w:p>
    <w:p>
      <w:pPr>
        <w:pStyle w:val="ListBullet"/>
      </w:pPr>
      <w:r>
        <w:t>Thay đổi thành phần với thuốc khác (thay đổi lý hóa).</w:t>
      </w:r>
    </w:p>
    <w:p>
      <w:pPr>
        <w:pStyle w:val="ListBullet"/>
      </w:pPr>
      <w:r>
        <w:t>Độ ổn định của hoạt chất trong các điều kiện khác nhau..</w:t>
      </w:r>
    </w:p>
    <w:p>
      <w:pPr>
        <w:pStyle w:val="ListBullet"/>
      </w:pPr>
      <w:r>
        <w:t>Thành phần của công thức.................................</w:t>
      </w:r>
    </w:p>
    <w:p>
      <w:pPr>
        <w:pStyle w:val="ListBullet"/>
      </w:pPr>
      <w:r>
        <w:t>Các mục liên quan đến hoạt chất</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69: Tóm tắt dữ liệu độ ổn định của thành phẩm. cho ozempic.</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độ ổn định và bảo quản gồm: Ozempic®, Ozempic®, OZEMPIC®, Libersus® và Ugobi® là các nhãn hiệu đã đăng ký của Novo Nordisk A/S Hợp tác quảng cáo Cách bảo quản trong điều kiện đóng gói .......... Độ ổn định của hoạt chất trong các điều kiện khác nhau..</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70: Có những kết quả độ ổn định nào được báo cáo trong điều kiện bảo quản dài hạn cho ozempic.</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độ ổn định và bảo quản gồm: Ozempic®, Ozempic®, OZEMPIC®, Libersus® và Ugobi® là các nhãn hiệu đã đăng ký của Novo Nordisk A/S Hợp tác quảng cáo Cách bảo quản trong điều kiện đóng gói .......... Độ ổn định của hoạt chất trong các điều kiện khác nhau..</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71: Có những nghiên cứu độ ổn định tăng tốc nào được báo cáo cho ozempic.</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độ ổn định và bảo quản gồm: Ozempic®, Ozempic®, OZEMPIC®, Libersus® và Ugobi® là các nhãn hiệu đã đăng ký của Novo Nordisk A/S Hợp tác quảng cáo Cách bảo quản trong điều kiện đóng gói .......... Độ ổn định của hoạt chất trong các điều kiện khác nhau..</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72: Những điều kiện stress nào đã được thử nghiệm, như nhiệt, độ ẩm và ánh sáng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73: Có những thay đổi nào xảy ra khi phơi sáng hoặc trong thử nghiệm độ bền ánh sáng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74: Có nguy cơ phân hủy đáng chú ý hoặc thay đổi cảm quan nào không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75: Điều kiện bảo quản và hạn dùng được khuyến cáo là gì cho ozempic.</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độ ổn định và bảo quản gồm: Ozempic®, Ozempic®, OZEMPIC®, Libersus® và Ugobi® là các nhãn hiệu đã đăng ký của Novo Nordisk A/S Hợp tác quảng cáo Cách bảo quản trong điều kiện đóng gói .......... Độ ổn định của hoạt chất trong các điều kiện khác nhau..</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76: Có dữ liệu về độ ổn định sau hoàn nguyên hoặc sau pha chế không cho ozempic.</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độ ổn định và bảo quản gồm: Ozempic®, Ozempic®, OZEMPIC®, Libersus® và Ugobi® là các nhãn hiệu đã đăng ký của Novo Nordisk A/S Hợp tác quảng cáo Cách bảo quản trong điều kiện đóng gói .......... Độ ổn định của hoạt chất trong các điều kiện khác nhau..</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77: Tóm tắt độ ổn định, bảo quản và các thận trọng liên quan đến bao bì. cho ozempic.</w:t>
      </w:r>
    </w:p>
    <w:p>
      <w:r>
        <w:t>Nhóm câu hỏi: stability</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độ ổn định và bảo quản gồm: Ngoài ra, không thể phủ nhận rằng những bệnh nhân mắc bệnh võng mạc đặc biệt không ổn định (giai đoạn tiền tăng sinh, giai đoạn tăng sinh) có thể bị ảnh hưởng do giảm cân nhanh và cải thiện lượng đường trong máu, và điều này cần được nghiên cứu trong một nghiên cứu kết quả sử dụng cụ thể (tiêm dưới da Ugovy) về việc sử dụng lâu dài với thời gian quan sát là 2 năm. **** Tiêu chí tổng hợp: 1,76 (khoảng tin cậy 95%: Ugobi Tiêm dưới da (Chỉ định:</w:t>
      </w:r>
    </w:p>
    <w:p>
      <w:pPr>
        <w:pStyle w:val="Heading5"/>
      </w:pPr>
      <w:r>
        <w:t>Điểm chính từ bằng chứng</w:t>
      </w:r>
    </w:p>
    <w:p>
      <w:pPr>
        <w:pStyle w:val="ListBullet"/>
      </w:pPr>
      <w:r>
        <w:t>Ngoài ra, không thể phủ nhận rằng những bệnh nhân mắc bệnh võng mạc đặc biệt không ổn định (giai đoạn tiền tăng sinh, giai đoạn tăng sinh) có thể bị ảnh hưởng do giảm cân nhanh và cải thiện lượng đường trong máu, và điều này cần được nghiên cứu trong một nghiên cứu kết quả sử dụng cụ thể (tiêm dưới da Ugovy) về việc sử dụng lâu dài với thời gian quan sát là 2 năm.</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Không tìm thấy đoạn tiếng Việt tương ứng trong dữ liệu trang nguồn.</w:t>
      </w:r>
    </w:p>
    <w:p>
      <w:pPr>
        <w:pStyle w:val="ListBullet"/>
      </w:pPr>
      <w:r>
        <w:t>[Tên thuốc] Exenatide</w:t>
      </w:r>
    </w:p>
    <w:p>
      <w:pPr>
        <w:pStyle w:val="ListBullet"/>
      </w:pPr>
      <w:r>
        <w:t>(Hướng dẫn nhập cảnh mới)]</w:t>
      </w:r>
    </w:p>
    <w:p>
      <w:pPr>
        <w:pStyle w:val="ListBullet"/>
      </w:pPr>
      <w:r>
        <w:t>396 Thuốc trị đái tháo đường</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78: Tóm tắt Kế hoạch Quản lý Nguy cơ (RMP) của thuốc này. cho ozempic.</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quản lý nguy cơ gồm: Dược tính của sản phẩm Lưu ý về quyền lợi bảo hiểm” (Tính đến tháng 10 năm 2025) (tính đến tháng 10 năm 2025).</w:t>
      </w:r>
    </w:p>
    <w:p>
      <w:pPr>
        <w:pStyle w:val="Heading5"/>
      </w:pPr>
      <w:r>
        <w:t>Điểm chính từ bằng chứng</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PDF nguồn</w:t>
      </w:r>
    </w:p>
    <w:p>
      <w:pPr>
        <w:pStyle w:val="ListBullet"/>
      </w:pPr>
      <w:r>
        <w:t>[Ozempic]_[620023_2499418G4027_1_004_3F].pdf</w:t>
      </w:r>
    </w:p>
    <w:p>
      <w:pPr>
        <w:pStyle w:val="Heading4"/>
      </w:pPr>
      <w:r>
        <w:t>Câu hỏi 79: Những nguy cơ quan trọng đã được xác định trong RMP là gì cho ozempic.</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quản lý nguy cơ gồm: Dược tính của sản phẩm Lưu ý về quyền lợi bảo hiểm” (Tính đến tháng 10 năm 2025) (tính đến tháng 10 năm 2025).</w:t>
      </w:r>
    </w:p>
    <w:p>
      <w:pPr>
        <w:pStyle w:val="Heading5"/>
      </w:pPr>
      <w:r>
        <w:t>Điểm chính từ bằng chứng</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PDF nguồn</w:t>
      </w:r>
    </w:p>
    <w:p>
      <w:pPr>
        <w:pStyle w:val="ListBullet"/>
      </w:pPr>
      <w:r>
        <w:t>[Ozempic]_[620023_2499418G4027_1_004_3F].pdf</w:t>
      </w:r>
    </w:p>
    <w:p>
      <w:pPr>
        <w:pStyle w:val="Heading4"/>
      </w:pPr>
      <w:r>
        <w:t>Câu hỏi 80: Những nguy cơ tiềm ẩn quan trọng trong RMP là gì cho ozempic.</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quản lý nguy cơ gồm: Dược tính của sản phẩm Lưu ý về quyền lợi bảo hiểm” (Tính đến tháng 10 năm 2025) (tính đến tháng 10 năm 2025).</w:t>
      </w:r>
    </w:p>
    <w:p>
      <w:pPr>
        <w:pStyle w:val="Heading5"/>
      </w:pPr>
      <w:r>
        <w:t>Điểm chính từ bằng chứng</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PDF nguồn</w:t>
      </w:r>
    </w:p>
    <w:p>
      <w:pPr>
        <w:pStyle w:val="ListBullet"/>
      </w:pPr>
      <w:r>
        <w:t>[Ozempic]_[620023_2499418G4027_1_004_3F].pdf</w:t>
      </w:r>
    </w:p>
    <w:p>
      <w:pPr>
        <w:pStyle w:val="Heading4"/>
      </w:pPr>
      <w:r>
        <w:t>Câu hỏi 81: Những thông tin còn thiếu quan trọng nào được liệt kê trong RMP cho ozempic.</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quản lý nguy cơ gồm: Dược tính của sản phẩm Lưu ý về quyền lợi bảo hiểm” (Tính đến tháng 10 năm 2025) (tính đến tháng 10 năm 2025).</w:t>
      </w:r>
    </w:p>
    <w:p>
      <w:pPr>
        <w:pStyle w:val="Heading5"/>
      </w:pPr>
      <w:r>
        <w:t>Điểm chính từ bằng chứng</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PDF nguồn</w:t>
      </w:r>
    </w:p>
    <w:p>
      <w:pPr>
        <w:pStyle w:val="ListBullet"/>
      </w:pPr>
      <w:r>
        <w:t>[Ozempic]_[620023_2499418G4027_1_004_3F].pdf</w:t>
      </w:r>
    </w:p>
    <w:p>
      <w:pPr>
        <w:pStyle w:val="Heading4"/>
      </w:pPr>
      <w:r>
        <w:t>Câu hỏi 82: Những hoạt động cảnh giác dược thường quy nào được mô tả trong RMP cho ozempic.</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quản lý nguy cơ gồm: Dược tính của sản phẩm Lưu ý về quyền lợi bảo hiểm” (Tính đến tháng 10 năm 2025) (tính đến tháng 10 năm 2025).</w:t>
      </w:r>
    </w:p>
    <w:p>
      <w:pPr>
        <w:pStyle w:val="Heading5"/>
      </w:pPr>
      <w:r>
        <w:t>Điểm chính từ bằng chứng</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PDF nguồn</w:t>
      </w:r>
    </w:p>
    <w:p>
      <w:pPr>
        <w:pStyle w:val="ListBullet"/>
      </w:pPr>
      <w:r>
        <w:t>[Ozempic]_[620023_2499418G4027_1_004_3F].pdf</w:t>
      </w:r>
    </w:p>
    <w:p>
      <w:pPr>
        <w:pStyle w:val="Heading4"/>
      </w:pPr>
      <w:r>
        <w:t>Câu hỏi 83: Những hoạt động cảnh giác dược bổ sung nào được mô tả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84: Những hoạt động giảm thiểu nguy cơ thường quy nào được mô tả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85: Những tài liệu giảm thiểu nguy cơ bổ sung nào được lên kế hoạch cho bệnh nhân hoặc nhân viên y tế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86: Những vấn đề liên quan đến hiệu quả điều trị nào được đưa vào RMP cho ozempic.</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quản lý nguy cơ gồm: Dược tính của sản phẩm Lưu ý về quyền lợi bảo hiểm” (Tính đến tháng 10 năm 2025) (tính đến tháng 10 năm 2025).</w:t>
      </w:r>
    </w:p>
    <w:p>
      <w:pPr>
        <w:pStyle w:val="Heading5"/>
      </w:pPr>
      <w:r>
        <w:t>Điểm chính từ bằng chứng</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PDF nguồn</w:t>
      </w:r>
    </w:p>
    <w:p>
      <w:pPr>
        <w:pStyle w:val="ListBullet"/>
      </w:pPr>
      <w:r>
        <w:t>[Ozempic]_[620023_2499418G4027_1_004_3F].pdf</w:t>
      </w:r>
    </w:p>
    <w:p>
      <w:pPr>
        <w:pStyle w:val="Heading4"/>
      </w:pPr>
      <w:r>
        <w:t>Câu hỏi 87: Interview form hoặc RMP nói gì về các nguy cơ liên quan đến RMP cho ozempic.</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quản lý nguy cơ gồm: Dược tính của sản phẩm Lưu ý về quyền lợi bảo hiểm” (Tính đến tháng 10 năm 2025) (tính đến tháng 10 năm 2025).</w:t>
      </w:r>
    </w:p>
    <w:p>
      <w:pPr>
        <w:pStyle w:val="Heading5"/>
      </w:pPr>
      <w:r>
        <w:t>Điểm chính từ bằng chứng</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PDF nguồn</w:t>
      </w:r>
    </w:p>
    <w:p>
      <w:pPr>
        <w:pStyle w:val="ListBullet"/>
      </w:pPr>
      <w:r>
        <w:t>[Ozempic]_[620023_2499418G4027_1_004_3F].pdf</w:t>
      </w:r>
    </w:p>
    <w:p>
      <w:pPr>
        <w:pStyle w:val="Heading4"/>
      </w:pPr>
      <w:r>
        <w:t>Câu hỏi 88: Những nguy cơ quan trọng đã xác định và nguy cơ tiềm ẩn trong các tài liệu RMP là gì cho ozempic.</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quản lý nguy cơ gồm: Dược tính của sản phẩm Lưu ý về quyền lợi bảo hiểm” (Tính đến tháng 10 năm 2025) (tính đến tháng 10 năm 2025).</w:t>
      </w:r>
    </w:p>
    <w:p>
      <w:pPr>
        <w:pStyle w:val="Heading5"/>
      </w:pPr>
      <w:r>
        <w:t>Điểm chính từ bằng chứng</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PDF nguồn</w:t>
      </w:r>
    </w:p>
    <w:p>
      <w:pPr>
        <w:pStyle w:val="ListBullet"/>
      </w:pPr>
      <w:r>
        <w:t>[Ozempic]_[620023_2499418G4027_1_004_3F].pdf</w:t>
      </w:r>
    </w:p>
    <w:p>
      <w:pPr>
        <w:pStyle w:val="Heading4"/>
      </w:pPr>
      <w:r>
        <w:t>Câu hỏi 89: Tóm tắt toàn bộ RMP bao gồm nguy cơ, theo dõi và các biện pháp giảm thiểu nguy cơ. cho ozempic.</w:t>
      </w:r>
    </w:p>
    <w:p>
      <w:r>
        <w:t>Nhóm câu hỏi: rmp</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quản lý nguy cơ gồm: Dược tính của sản phẩm Lưu ý về quyền lợi bảo hiểm” (Tính đến tháng 10 năm 2025) (tính đến tháng 10 năm 2025).</w:t>
      </w:r>
    </w:p>
    <w:p>
      <w:pPr>
        <w:pStyle w:val="Heading5"/>
      </w:pPr>
      <w:r>
        <w:t>Điểm chính từ bằng chứng</w:t>
      </w:r>
    </w:p>
    <w:p>
      <w:pPr>
        <w:pStyle w:val="ListBullet"/>
      </w:pPr>
      <w:r>
        <w:t>Dược tính của sản phẩm</w:t>
      </w:r>
    </w:p>
    <w:p>
      <w:pPr>
        <w:pStyle w:val="ListBullet"/>
      </w:pPr>
      <w:r>
        <w:t>Lưu ý về quyền lợi bảo hiểm”</w:t>
      </w:r>
    </w:p>
    <w:p>
      <w:pPr>
        <w:pStyle w:val="ListBullet"/>
      </w:pPr>
      <w:r>
        <w:t>(Tính đến tháng 10 năm 2025)</w:t>
      </w:r>
    </w:p>
    <w:p>
      <w:pPr>
        <w:pStyle w:val="ListBullet"/>
      </w:pPr>
      <w:r>
        <w:t>(tính đến tháng 10 năm 2025).</w:t>
      </w:r>
    </w:p>
    <w:p>
      <w:pPr>
        <w:pStyle w:val="ListBullet"/>
      </w:pPr>
      <w:r>
        <w:t>Hoạt động giảm thiểu rủi ro thường xuyên Hoạt động cảnh giác dược thường xuyên</w:t>
      </w:r>
    </w:p>
    <w:p>
      <w:pPr>
        <w:pStyle w:val="ListBullet"/>
      </w:pPr>
      <w:r>
        <w:t>Hoạt động cảnh giác dược bên cạnh các hoạt động giảm thiểu rủi ro thông thường</w:t>
      </w:r>
    </w:p>
    <w:p>
      <w:pPr>
        <w:pStyle w:val="ListBullet"/>
      </w:pPr>
      <w:r>
        <w:t>↓Các hoạt động giảm thiểu rủi ro dựa trên các nội dung trên Tổng quan về kế hoạch cảnh giác dược Tổng quan về kế hoạch giảm thiểu rủi ro Hoạt động cảnh giác dược thường xuyên</w:t>
      </w:r>
    </w:p>
    <w:p>
      <w:pPr>
        <w:pStyle w:val="ListBullet"/>
      </w:pPr>
      <w:r>
        <w:t>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r>
    </w:p>
    <w:p>
      <w:pPr>
        <w:pStyle w:val="Heading5"/>
      </w:pPr>
      <w:r>
        <w:t>PDF nguồn</w:t>
      </w:r>
    </w:p>
    <w:p>
      <w:pPr>
        <w:pStyle w:val="ListBullet"/>
      </w:pPr>
      <w:r>
        <w:t>[Ozempic]_[620023_2499418G4027_1_004_3F].pdf</w:t>
      </w:r>
    </w:p>
    <w:p>
      <w:pPr>
        <w:pStyle w:val="Heading3"/>
      </w:pPr>
      <w:r>
        <w:t>D. Câu hỏi về thông báo an toàn / theo dõi tín hiệu</w:t>
      </w:r>
    </w:p>
    <w:p>
      <w:pPr>
        <w:pStyle w:val="Heading4"/>
      </w:pPr>
      <w:r>
        <w:t>Câu hỏi 90: Những thay đổi nhãn an toàn gần đây nào có nhắc đến thuốc này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91: Những cập nhật an toàn mới nào đã được ban hành cho thuốc này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92: Có cảnh báo an toàn nào về viêm gan tối cấp, phản ứng da nặng hoặc viêm phổi kẽ không cho ozempic.</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Không tìm thấy đoạn tiếng Việt tương ứng trong dữ liệu trang nguồn.</w:t>
      </w:r>
    </w:p>
    <w:p>
      <w:pPr>
        <w:pStyle w:val="ListBullet"/>
      </w:pPr>
      <w:r>
        <w:t>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r>
    </w:p>
    <w:p>
      <w:pPr>
        <w:pStyle w:val="ListBullet"/>
      </w:pPr>
      <w:r>
        <w:t>[Tên thuốc] Exenatide</w:t>
      </w:r>
    </w:p>
    <w:p>
      <w:pPr>
        <w:pStyle w:val="ListBullet"/>
      </w:pPr>
      <w:r>
        <w:t>(Hướng dẫn nhập cảnh mới)]</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93: Có cảnh báo về phản ứng da nặng trong các thông báo an toàn gần đây không cho ozempic.</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Không tìm thấy đoạn tiếng Việt tương ứng trong dữ liệu trang nguồn.</w:t>
      </w:r>
    </w:p>
    <w:p>
      <w:pPr>
        <w:pStyle w:val="ListBullet"/>
      </w:pPr>
      <w:r>
        <w:t>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r>
    </w:p>
    <w:p>
      <w:pPr>
        <w:pStyle w:val="ListBullet"/>
      </w:pPr>
      <w:r>
        <w:t>[Tên thuốc] Exenatide</w:t>
      </w:r>
    </w:p>
    <w:p>
      <w:pPr>
        <w:pStyle w:val="ListBullet"/>
      </w:pPr>
      <w:r>
        <w:t>(Hướng dẫn nhập cảnh mới)]</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94: Những thông báo an toàn nào nhắc đến rối loạn chức năng gan hoặc viêm gan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95: Có cảnh báo nào liên quan đến mang thai, nguy cơ với thai nhi hoặc thiểu ối không cho ozempic.</w:t>
      </w:r>
    </w:p>
    <w:p>
      <w:r>
        <w:t>Nhóm câu hỏi: pregnancy</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thai kỳ và cho con bú gồm: Người ta cũng tiết lộ rằng loại thuốc này đã đến được nhau thai của túi noãn hoàng đảo ngược của chuột mang thai được điều trị bằng thuốc này và thuốc này gây ra sự thiếu hụt sự hình thành mụn nước trong tế bào túi noãn hoàng.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 Nó đã không được công nhận. Người nộp đơn đã trả lời như sau.</w:t>
      </w:r>
    </w:p>
    <w:p>
      <w:pPr>
        <w:pStyle w:val="Heading5"/>
      </w:pPr>
      <w:r>
        <w:t>Điểm chính từ bằng chứng</w:t>
      </w:r>
    </w:p>
    <w:p>
      <w:pPr>
        <w:pStyle w:val="ListBullet"/>
      </w:pPr>
      <w:r>
        <w:t>Người ta cũng tiết lộ rằng loại thuốc này đã đến được nhau thai của túi noãn hoàng đảo ngược của chuột mang thai được điều trị bằng thuốc này và thuốc này gây ra sự thiếu hụt sự hình thành mụn nước trong tế bào túi noãn hoàng.</w:t>
      </w:r>
    </w:p>
    <w:p>
      <w:pPr>
        <w:pStyle w:val="ListBullet"/>
      </w:pPr>
      <w:r>
        <w:t>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r>
    </w:p>
    <w:p>
      <w:pPr>
        <w:pStyle w:val="ListBullet"/>
      </w:pPr>
      <w:r>
        <w:t>Nó đã không được công nhận.</w:t>
      </w:r>
    </w:p>
    <w:p>
      <w:pPr>
        <w:pStyle w:val="ListBullet"/>
      </w:pPr>
      <w:r>
        <w:t>Người nộp đơn đã trả lời như sau.</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Heading5"/>
      </w:pPr>
      <w:r>
        <w:t>PDF nguồn</w:t>
      </w:r>
    </w:p>
    <w:p>
      <w:pPr>
        <w:pStyle w:val="ListBullet"/>
      </w:pPr>
      <w:r>
        <w:t>[Ozempic]_[620023000_23000AMX00443_A100_2].pdf</w:t>
      </w:r>
    </w:p>
    <w:p>
      <w:pPr>
        <w:pStyle w:val="ListBullet"/>
      </w:pPr>
      <w:r>
        <w:t>[Ozempic]_[620023_2499418G1028_012RMP].pdf</w:t>
      </w:r>
    </w:p>
    <w:p>
      <w:pPr>
        <w:pStyle w:val="ListBullet"/>
      </w:pPr>
      <w:r>
        <w:t>[Ozempic]_[620023_2499418G4027_1_06].pdf</w:t>
      </w:r>
    </w:p>
    <w:p>
      <w:pPr>
        <w:pStyle w:val="ListBullet"/>
      </w:pPr>
      <w:r>
        <w:t>[Ozempic]_[620023_2499418G4027_1_004_3F].pdf</w:t>
      </w:r>
    </w:p>
    <w:p>
      <w:pPr>
        <w:pStyle w:val="ListBullet"/>
      </w:pPr>
      <w:r>
        <w:t>[Ozempic]_[01]_20260113.pdf</w:t>
      </w:r>
    </w:p>
    <w:p>
      <w:pPr>
        <w:pStyle w:val="Heading4"/>
      </w:pPr>
      <w:r>
        <w:t>Câu hỏi 96: Có cảnh báo nào về tái hoạt HBV hoặc nguy cơ miễn dịch không cho ozempic.</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Không tìm thấy đoạn tiếng Việt tương ứng trong dữ liệu trang nguồn.</w:t>
      </w:r>
    </w:p>
    <w:p>
      <w:pPr>
        <w:pStyle w:val="ListBullet"/>
      </w:pPr>
      <w:r>
        <w:t>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r>
    </w:p>
    <w:p>
      <w:pPr>
        <w:pStyle w:val="ListBullet"/>
      </w:pPr>
      <w:r>
        <w:t>[Tên thuốc] Exenatide</w:t>
      </w:r>
    </w:p>
    <w:p>
      <w:pPr>
        <w:pStyle w:val="ListBullet"/>
      </w:pPr>
      <w:r>
        <w:t>(Hướng dẫn nhập cảnh mới)]</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97: Có cảnh báo nào liên quan đến chuyển hóa như nguy cơ ở người chuyển hóa cực nhanh CYP2D6 không cho ozempic.</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Không tìm thấy đoạn tiếng Việt tương ứng trong dữ liệu trang nguồn.</w:t>
      </w:r>
    </w:p>
    <w:p>
      <w:pPr>
        <w:pStyle w:val="ListBullet"/>
      </w:pPr>
      <w:r>
        <w:t>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r>
    </w:p>
    <w:p>
      <w:pPr>
        <w:pStyle w:val="ListBullet"/>
      </w:pPr>
      <w:r>
        <w:t>[Tên thuốc] Exenatide</w:t>
      </w:r>
    </w:p>
    <w:p>
      <w:pPr>
        <w:pStyle w:val="ListBullet"/>
      </w:pPr>
      <w:r>
        <w:t>(Hướng dẫn nhập cảnh mới)]</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3"/>
      </w:pPr>
      <w:r>
        <w:t>E. Bộ ví dụ Povidone-iodine</w:t>
      </w:r>
    </w:p>
    <w:p>
      <w:pPr>
        <w:pStyle w:val="Heading4"/>
      </w:pPr>
      <w:r>
        <w:t>Câu hỏi 98: Có cảnh báo nào về rối loạn chức năng tuyến giáp hoặc hấp thu iod toàn thân không cho ozempic.</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Không tìm thấy đoạn tiếng Việt tương ứng trong dữ liệu trang nguồn.</w:t>
      </w:r>
    </w:p>
    <w:p>
      <w:pPr>
        <w:pStyle w:val="ListBullet"/>
      </w:pPr>
      <w:r>
        <w:t>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r>
    </w:p>
    <w:p>
      <w:pPr>
        <w:pStyle w:val="ListBullet"/>
      </w:pPr>
      <w:r>
        <w:t>[Tên thuốc] Exenatide</w:t>
      </w:r>
    </w:p>
    <w:p>
      <w:pPr>
        <w:pStyle w:val="ListBullet"/>
      </w:pPr>
      <w:r>
        <w:t>(Hướng dẫn nhập cảnh mới)]</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3"/>
      </w:pPr>
      <w:r>
        <w:t>F. Các bộ smoke test giá trị cao</w:t>
      </w:r>
    </w:p>
    <w:p>
      <w:pPr>
        <w:pStyle w:val="Heading4"/>
      </w:pPr>
      <w:r>
        <w:t>Câu hỏi 99: Có thận trọng nào liên quan đến công thức cho phụ nữ mang thai hoặc cho con bú không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Nó đã không được công nhận. Người nộp đơn đã trả lời như sau. (Khuyết tật bẩm sinh Res Part B 2005; Một số bất thường được quan sát (cột sống</w:t>
      </w:r>
    </w:p>
    <w:p>
      <w:pPr>
        <w:pStyle w:val="Heading5"/>
      </w:pPr>
      <w:r>
        <w:t>Điểm chính từ bằng chứng</w:t>
      </w:r>
    </w:p>
    <w:p>
      <w:pPr>
        <w:pStyle w:val="ListBullet"/>
      </w:pPr>
      <w:r>
        <w:t>Nó đã không được công nhận.</w:t>
      </w:r>
    </w:p>
    <w:p>
      <w:pPr>
        <w:pStyle w:val="ListBullet"/>
      </w:pPr>
      <w:r>
        <w:t>Người nộp đơn đã trả lời như sau.</w:t>
      </w:r>
    </w:p>
    <w:p>
      <w:pPr>
        <w:pStyle w:val="ListBullet"/>
      </w:pPr>
      <w:r>
        <w:t>(Khuyết tật bẩm sinh Res Part B 2005;</w:t>
      </w:r>
    </w:p>
    <w:p>
      <w:pPr>
        <w:pStyle w:val="ListBullet"/>
      </w:pPr>
      <w:r>
        <w:t>Một số bất thường được quan sát (cột sống</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Heading5"/>
      </w:pPr>
      <w:r>
        <w:t>PDF nguồn</w:t>
      </w:r>
    </w:p>
    <w:p>
      <w:pPr>
        <w:pStyle w:val="ListBullet"/>
      </w:pPr>
      <w:r>
        <w:t>[Ozempic]_[620023000_23000AMX00443_A100_2].pdf</w:t>
      </w:r>
    </w:p>
    <w:p>
      <w:pPr>
        <w:pStyle w:val="ListBullet"/>
      </w:pPr>
      <w:r>
        <w:t>[Ozempic]_[620023_2499418G1028_012RMP].pdf</w:t>
      </w:r>
    </w:p>
    <w:p>
      <w:pPr>
        <w:pStyle w:val="ListBullet"/>
      </w:pPr>
      <w:r>
        <w:t>[Ozempic]_[620023_2499418G4027_1_06].pdf</w:t>
      </w:r>
    </w:p>
    <w:p>
      <w:pPr>
        <w:pStyle w:val="ListBullet"/>
      </w:pPr>
      <w:r>
        <w:t>[Ozempic]_[620023_2499418G4027_1_004_3F].pdf</w:t>
      </w:r>
    </w:p>
    <w:p>
      <w:pPr>
        <w:pStyle w:val="ListBullet"/>
      </w:pPr>
      <w:r>
        <w:t>[Ozempic]_[01]_20260113.pdf</w:t>
      </w:r>
    </w:p>
    <w:p>
      <w:pPr>
        <w:pStyle w:val="Heading4"/>
      </w:pPr>
      <w:r>
        <w:t>Câu hỏi 100: Có cảnh báo nào liên quan đến rối loạn tuyến giáp hoặc hấp thu toàn thân không cho ozempic.</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Không tìm thấy đoạn tiếng Việt tương ứng trong dữ liệu trang nguồn.</w:t>
      </w:r>
    </w:p>
    <w:p>
      <w:pPr>
        <w:pStyle w:val="ListBullet"/>
      </w:pPr>
      <w:r>
        <w:t>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r>
    </w:p>
    <w:p>
      <w:pPr>
        <w:pStyle w:val="ListBullet"/>
      </w:pPr>
      <w:r>
        <w:t>[Tên thuốc] Exenatide</w:t>
      </w:r>
    </w:p>
    <w:p>
      <w:pPr>
        <w:pStyle w:val="ListBullet"/>
      </w:pPr>
      <w:r>
        <w:t>(Hướng dẫn nhập cảnh mới)]</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3"/>
      </w:pPr>
      <w:r>
        <w:t>G. Kiểm thử truy hồi / điều hướng / tiêu đề mục / xác thực provenance</w:t>
      </w:r>
    </w:p>
    <w:p>
      <w:pPr>
        <w:pStyle w:val="Heading4"/>
      </w:pPr>
      <w:r>
        <w:t>Câu hỏi 101: Các chống chỉ định hoặc đối tượng không nên dùng ozempic là gì?</w:t>
      </w:r>
    </w:p>
    <w:p>
      <w:r>
        <w:t>Nhóm câu hỏi: contraindication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chống chỉ định gồm: Ozempic®, Ozempic®, OZEMPIC®, Libersus® và Ugobi® là các nhãn hiệu đã đăng ký của Novo Nordisk A/S Hợp tác quảng cáo Chống chỉ định (Không dùng cho những bệnh nhân sau) 2.Chống chỉ định và lý do</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Chống chỉ định (Không dùng cho những bệnh nhân sau)</w:t>
      </w:r>
    </w:p>
    <w:p>
      <w:pPr>
        <w:pStyle w:val="ListBullet"/>
      </w:pPr>
      <w:r>
        <w:t>2.Chống chỉ định và lý do</w:t>
      </w:r>
    </w:p>
    <w:p>
      <w:pPr>
        <w:pStyle w:val="ListBullet"/>
      </w:pPr>
      <w:r>
        <w:t>(Bình luận) Nếu thuốc này được dùng cho bệnh nhân có tiền sử quá mẫn cảm với các thành phần của thuốc này, có khả năng các triệu chứng quá mẫn nghiêm trọng có thể phát triển, vì vậy nên tránh dùng thuốc.</w:t>
      </w:r>
    </w:p>
    <w:p>
      <w:pPr>
        <w:pStyle w:val="ListBullet"/>
      </w:pPr>
      <w:r>
        <w:t>Chi tiết và lý do cảnh báo</w:t>
      </w:r>
    </w:p>
    <w:p>
      <w:pPr>
        <w:pStyle w:val="ListBullet"/>
      </w:pPr>
      <w:r>
        <w:t>Không có tài liệu áp dụng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Heading4"/>
      </w:pPr>
      <w:r>
        <w:t>Câu hỏi 102: Các cảnh báo và thận trọng khi dùng ozempic là gì?</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Không tìm thấy đoạn tiếng Việt tương ứng trong dữ liệu trang nguồn.</w:t>
      </w:r>
    </w:p>
    <w:p>
      <w:pPr>
        <w:pStyle w:val="ListBullet"/>
      </w:pPr>
      <w:r>
        <w:t>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r>
    </w:p>
    <w:p>
      <w:pPr>
        <w:pStyle w:val="ListBullet"/>
      </w:pPr>
      <w:r>
        <w:t>[Tên thuốc] Exenatide</w:t>
      </w:r>
    </w:p>
    <w:p>
      <w:pPr>
        <w:pStyle w:val="ListBullet"/>
      </w:pPr>
      <w:r>
        <w:t>(Hướng dẫn nhập cảnh mới)]</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p>
      <w:pPr>
        <w:pStyle w:val="Heading4"/>
      </w:pPr>
      <w:r>
        <w:t>Câu hỏi 103: Trả lời kèm trích dẫn và hiển thị chính xác số trang tham chiếu.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104: Các dữ liệu dược động học chính của ozempic là gì?</w:t>
      </w:r>
    </w:p>
    <w:p>
      <w:r>
        <w:t>Nhóm câu hỏi: general</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Nó đã được đánh giá. 7) Làm rỗng dạ dày19</w:t>
      </w:r>
    </w:p>
    <w:p>
      <w:pPr>
        <w:pStyle w:val="Heading5"/>
      </w:pPr>
      <w:r>
        <w:t>Điểm chính từ bằng chứng</w:t>
      </w:r>
    </w:p>
    <w:p>
      <w:pPr>
        <w:pStyle w:val="ListBullet"/>
      </w:pPr>
      <w:r>
        <w:t>Ozempic®, Ozempic®, OZEMPIC®, Libersus® và Ugobi® là các nhãn hiệu đã đăng ký của Novo Nordisk A/S</w:t>
      </w:r>
    </w:p>
    <w:p>
      <w:pPr>
        <w:pStyle w:val="ListBullet"/>
      </w:pPr>
      <w:r>
        <w:t>Hợp tác quảng cáo</w:t>
      </w:r>
    </w:p>
    <w:p>
      <w:pPr>
        <w:pStyle w:val="ListBullet"/>
      </w:pPr>
      <w:r>
        <w:t>Nó đã được đánh giá.</w:t>
      </w:r>
    </w:p>
    <w:p>
      <w:pPr>
        <w:pStyle w:val="ListBullet"/>
      </w:pPr>
      <w:r>
        <w:t>7) Làm rỗng dạ dày19</w:t>
      </w:r>
    </w:p>
    <w:p>
      <w:pPr>
        <w:pStyle w:val="ListBullet"/>
      </w:pPr>
      <w:r>
        <w:t>6) Bài tiết Glucagon17,19,20</w:t>
      </w:r>
    </w:p>
    <w:p>
      <w:pPr>
        <w:pStyle w:val="ListBullet"/>
      </w:pPr>
      <w:r>
        <w:t>(3) Thời gian bắt đầu hành động/thời gian không áp dụng</w:t>
      </w:r>
    </w:p>
    <w:p>
      <w:pPr>
        <w:pStyle w:val="ListBullet"/>
      </w:pPr>
      <w:r>
        <w:t>VIII.Các nội dung liên quan đến an toàn (đề phòng, v.v.) 36</w:t>
      </w:r>
    </w:p>
    <w:p>
      <w:pPr>
        <w:pStyle w:val="ListBullet"/>
      </w:pPr>
      <w:r>
        <w:t>Chi tiết và lý do cảnh báo .................................</w:t>
      </w:r>
    </w:p>
    <w:p>
      <w:pPr>
        <w:pStyle w:val="Heading5"/>
      </w:pPr>
      <w:r>
        <w:t>PDF nguồn</w:t>
      </w:r>
    </w:p>
    <w:p>
      <w:pPr>
        <w:pStyle w:val="ListBullet"/>
      </w:pPr>
      <w:r>
        <w:t>[Ozempic]_[620023_2499418G4027_1_004_3F].pdf</w:t>
      </w:r>
    </w:p>
    <w:p>
      <w:pPr>
        <w:pStyle w:val="Heading4"/>
      </w:pPr>
      <w:r>
        <w:t>Câu hỏi 105: Thông tin độ ổn định và điều kiện bảo quản của ozempic là gì?</w:t>
      </w:r>
    </w:p>
    <w:p>
      <w:r>
        <w:t>Nhóm câu hỏi: stability</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độ ổn định và bảo quản gồm: Ozempic®, Ozempic®, OZEMPIC®, Libersus® và Ugobi® là các nhãn hiệu đã đăng ký của Novo Nordisk A/S Hợp tác quảng cáo Cách bảo quản trong điều kiện đóng gói .......... Độ ổn định của hoạt chất trong các điều kiện khác nhau..</w:t>
      </w:r>
    </w:p>
    <w:p>
      <w:pPr>
        <w:pStyle w:val="Heading5"/>
      </w:pPr>
      <w:r>
        <w:t>Điểm chính từ bằng chứng</w:t>
      </w:r>
    </w:p>
    <w:p>
      <w:pPr>
        <w:pStyle w:val="ListBullet"/>
      </w:pPr>
      <w:r>
        <w:t>Ozempic®, Ozempic®, OZEMPIC®, Libersus® và Ugobi® là các nhãn hiệu đã đăng ký của Novo Nordisk A/S</w:t>
      </w:r>
    </w:p>
    <w:p>
      <w:pPr>
        <w:pStyle w:val="ListBullet"/>
      </w:pPr>
      <w:r>
        <w:t>Hợp tác quảng cáo</w:t>
      </w:r>
    </w:p>
    <w:p>
      <w:pPr>
        <w:pStyle w:val="ListBullet"/>
      </w:pPr>
      <w:r>
        <w:t>Cách bảo quản trong điều kiện đóng gói ..........</w:t>
      </w:r>
    </w:p>
    <w:p>
      <w:pPr>
        <w:pStyle w:val="ListBullet"/>
      </w:pPr>
      <w:r>
        <w:t>Độ ổn định của hoạt chất trong các điều kiện khác nhau..</w:t>
      </w:r>
    </w:p>
    <w:p>
      <w:pPr>
        <w:pStyle w:val="ListBullet"/>
      </w:pPr>
      <w:r>
        <w:t>Độ ổn định của công thức dưới các điều kiện khác nhau......</w:t>
      </w:r>
    </w:p>
    <w:p>
      <w:pPr>
        <w:pStyle w:val="ListBullet"/>
      </w:pPr>
      <w:r>
        <w:t>Phương pháp bào chế và độ ổn định sau khi hòa tan ..........</w:t>
      </w:r>
    </w:p>
    <w:p>
      <w:pPr>
        <w:pStyle w:val="ListBullet"/>
      </w:pPr>
      <w:r>
        <w:t>Tính ổn định của hoạt chất trong các điều kiện khác nhau</w:t>
      </w:r>
    </w:p>
    <w:p>
      <w:pPr>
        <w:pStyle w:val="ListBullet"/>
      </w:pPr>
      <w:r>
        <w:t>Kiểm tra điều kiện bảo quản Thời gian bảo quản Hình thức bảo quản Đối tượng kiểm tra Kết quả Kiểm tra bảo quản lâu dài -20±5°C, tránh ánh sáng</w:t>
      </w:r>
    </w:p>
    <w:p>
      <w:pPr>
        <w:pStyle w:val="Heading5"/>
      </w:pPr>
      <w:r>
        <w:t>PDF nguồn</w:t>
      </w:r>
    </w:p>
    <w:p>
      <w:pPr>
        <w:pStyle w:val="ListBullet"/>
      </w:pPr>
      <w:r>
        <w:t>[Ozempic]_[620023_2499418G4027_1_004_3F].pdf</w:t>
      </w:r>
    </w:p>
    <w:p>
      <w:pPr>
        <w:pStyle w:val="Heading3"/>
      </w:pPr>
      <w:r>
        <w:t>H. Kiểm thử độ bền / hồi quy / stress test</w:t>
      </w:r>
    </w:p>
    <w:p>
      <w:pPr>
        <w:pStyle w:val="Heading4"/>
      </w:pPr>
      <w:r>
        <w:t>Câu hỏi 106: Các cảnh báo chính và chống chỉ định của ozempic là gì cho ozempic.</w:t>
      </w:r>
    </w:p>
    <w:p>
      <w:r>
        <w:t>Nhóm câu hỏi: contraindication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chống chỉ định gồm: **** Tiêu chí tổng hợp: 1,76 (khoảng tin cậy 95%: Ugobi Tiêm dưới da (Chỉ định: Ozempic tiêm dưới da (Chỉ định:</w:t>
      </w:r>
    </w:p>
    <w:p>
      <w:pPr>
        <w:pStyle w:val="Heading5"/>
      </w:pPr>
      <w:r>
        <w:t>Điểm chính từ bằng chứng</w:t>
      </w:r>
    </w:p>
    <w:p>
      <w:pPr>
        <w:pStyle w:val="ListBullet"/>
      </w:pPr>
      <w:r>
        <w:t>Không tìm thấy đoạn tiếng Việt tương ứng trong dữ liệu trang nguồn.</w:t>
      </w:r>
    </w:p>
    <w:p>
      <w:pPr>
        <w:pStyle w:val="ListBullet"/>
      </w:pPr>
      <w:r>
        <w:t>**** Tiêu chí tổng hợp:</w:t>
      </w:r>
    </w:p>
    <w:p>
      <w:pPr>
        <w:pStyle w:val="ListBullet"/>
      </w:pPr>
      <w:r>
        <w:t>1,76 (khoảng tin cậy 95%:</w:t>
      </w:r>
    </w:p>
    <w:p>
      <w:pPr>
        <w:pStyle w:val="ListBullet"/>
      </w:pPr>
      <w:r>
        <w:t>Ugobi Tiêm dưới da (Chỉ định:</w:t>
      </w:r>
    </w:p>
    <w:p>
      <w:pPr>
        <w:pStyle w:val="ListBullet"/>
      </w:pPr>
      <w:r>
        <w:t>Ozempic tiêm dưới da (Chỉ định:</w:t>
      </w:r>
    </w:p>
    <w:p>
      <w:pPr>
        <w:pStyle w:val="ListBullet"/>
      </w:pPr>
      <w:r>
        <w:t>Ozempic®, Ozempic®, OZEMPIC®, Libersus® và Ugobi® là các nhãn hiệu đã đăng ký của Novo Nordisk A/S</w:t>
      </w:r>
    </w:p>
    <w:p>
      <w:pPr>
        <w:pStyle w:val="ListBullet"/>
      </w:pPr>
      <w:r>
        <w:t>Hợp tác quảng cáo</w:t>
      </w:r>
    </w:p>
    <w:p>
      <w:pPr>
        <w:pStyle w:val="ListBullet"/>
      </w:pPr>
      <w:r>
        <w:t>0,5 mg mỗi lần tiêm.</w:t>
      </w:r>
    </w:p>
    <w:p>
      <w:pPr>
        <w:pStyle w:val="Heading5"/>
      </w:pPr>
      <w:r>
        <w:t>PDF nguồn</w:t>
      </w:r>
    </w:p>
    <w:p>
      <w:pPr>
        <w:pStyle w:val="ListBullet"/>
      </w:pPr>
      <w:r>
        <w:t>[Ozempic]_[620023_2499418G4027_1_06].pdf</w:t>
      </w:r>
    </w:p>
    <w:p>
      <w:pPr>
        <w:pStyle w:val="ListBullet"/>
      </w:pPr>
      <w:r>
        <w:t>[Ozempic]_[620023_2499418G1028_012RMP].pdf</w:t>
      </w:r>
    </w:p>
    <w:p>
      <w:pPr>
        <w:pStyle w:val="ListBullet"/>
      </w:pPr>
      <w:r>
        <w:t>[Ozempic]_[620023_2499418G4027_1_004_3F].pdf</w:t>
      </w:r>
    </w:p>
    <w:p>
      <w:pPr>
        <w:pStyle w:val="Heading4"/>
      </w:pPr>
      <w:r>
        <w:t>Câu hỏi 107: Hãy tóm tắt hồ sơ dược động học chi tiết bao gồm hấp thu, chuyển hóa và thải trừ. cho ozempic.</w:t>
      </w:r>
    </w:p>
    <w:p>
      <w:r>
        <w:t>Nhóm câu hỏi: pk</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dược động học gồm: Ozempic®, Ozempic®, OZEMPIC®, Libersus® và Ugobi® là các nhãn hiệu đã đăng ký của Novo Nordisk A/S Hợp tác quảng cáo Ở những đối tượng người nước ngoài béo phì, chúng tôi đã kiểm tra Cmax và AUC0-1h dựa trên hồ sơ nồng độ trong máu của Paracetamol (acetaminophen) làm chỉ số. Mặt khác, không thấy sự khác biệt về AUC0-5h sau khi dùng semaglutide và sau khi dùng giả dược.</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Ở những đối tượng người nước ngoài béo phì, chúng tôi đã kiểm tra Cmax và AUC0-1h dựa trên hồ sơ nồng độ trong máu của Paracetamol (acetaminophen) làm chỉ số.</w:t>
      </w:r>
    </w:p>
    <w:p>
      <w:pPr>
        <w:pStyle w:val="ListBullet"/>
      </w:pPr>
      <w:r>
        <w:t>Mặt khác, không thấy sự khác biệt về AUC0-5h sau khi dùng semaglutide và sau khi dùng giả dược.</w:t>
      </w:r>
    </w:p>
    <w:p>
      <w:pPr>
        <w:pStyle w:val="ListBullet"/>
      </w:pPr>
      <w:r>
        <w:t>Chúng tôi đã tiến hành nhiều xét nghiệm chuyển hóa glucose khác nhau trên những bệnh nhân tiểu đường loại 2 không phải người Nhật và nghiên cứu tác dụng của semaglutide đối với việc ức chế bài tiết glucagon.</w:t>
      </w:r>
    </w:p>
    <w:p>
      <w:pPr>
        <w:pStyle w:val="ListBullet"/>
      </w:pPr>
      <w:r>
        <w:t>Nó đã được đánh giá.</w:t>
      </w:r>
    </w:p>
    <w:p>
      <w:pPr>
        <w:pStyle w:val="ListBullet"/>
      </w:pPr>
      <w:r>
        <w:t>Tương tự, Cmax của o-hydroxyatorvastatin, chất chuyển hóa có hoạt tính chính, giảm 28% và tmax giảm 2,25 giờ.</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Heading4"/>
      </w:pPr>
      <w:r>
        <w:t>Câu hỏi 108: Hoạt chất và tá dược là gì cho ozempic.</w:t>
      </w:r>
    </w:p>
    <w:p>
      <w:r>
        <w:t>Nhóm câu hỏi: formulation</w:t>
      </w:r>
    </w:p>
    <w:p>
      <w:r>
        <w:t>Loại tài liệu trội: interview_form</w:t>
      </w:r>
    </w:p>
    <w:p>
      <w:r>
        <w:t>Phong cách trả lời: trình bày theo interview form kỹ thuật</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Heading5"/>
      </w:pPr>
      <w:r>
        <w:t>PDF nguồn</w:t>
      </w:r>
    </w:p>
    <w:p>
      <w:pPr>
        <w:pStyle w:val="ListBullet"/>
      </w:pPr>
      <w:r>
        <w:t>[Ozempic]_[620023_2499418G4027_1_06].pdf</w:t>
      </w:r>
    </w:p>
    <w:p>
      <w:pPr>
        <w:pStyle w:val="ListBullet"/>
      </w:pPr>
      <w:r>
        <w:t>[Ozempic]_[620023_2499418G4027_1_004_3F].pdf</w:t>
      </w:r>
    </w:p>
    <w:p>
      <w:pPr>
        <w:pStyle w:val="Heading4"/>
      </w:pPr>
      <w:r>
        <w:t>Câu hỏi 109: Hoạt chất và tá dược là gì cho ozempic.</w:t>
      </w:r>
    </w:p>
    <w:p>
      <w:r>
        <w:t>Nhóm câu hỏi: formulation</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thành phần và công thức gồm: Ozempic®, Ozempic®, OZEMPIC®, Libersus® và Ugobi® là các nhãn hiệu đã đăng ký của Novo Nordisk A/S Hợp tác quảng cáo Không có tài liệu áp dụng Nó đã được thực hiện.</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Nó đã được thực hiện.</w:t>
      </w:r>
    </w:p>
    <w:p>
      <w:pPr>
        <w:pStyle w:val="ListBullet"/>
      </w:pPr>
      <w:r>
        <w:t>Thuốc này nhóm 1,0 mg</w:t>
      </w:r>
    </w:p>
    <w:p>
      <w:pPr>
        <w:pStyle w:val="ListBullet"/>
      </w:pPr>
      <w:r>
        <w:t>-Thuốc này nhóm 1,0 mg</w:t>
      </w:r>
    </w:p>
    <w:p>
      <w:pPr>
        <w:pStyle w:val="ListBullet"/>
      </w:pPr>
      <w:r>
        <w:t>Liều lượng và cách dùng:</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110: Tóm tắt tất cả các nguy cơ chính. cho ozempic.</w:t>
      </w:r>
    </w:p>
    <w:p>
      <w:r>
        <w:t>Nhóm câu hỏi: general</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thông tin lâm sàng chính gồm: Ozempic®, Ozempic®, OZEMPIC®, Libersus® và Ugobi® là các nhãn hiệu đã đăng ký của Novo Nordisk A/S Hợp tác quảng cáo Không có tài liệu áp dụng Các trường hợp này được coi là quần thể phân tích độ an toàn và FAS, và FAS là quần thể phân tích hiệu quả.</w:t>
      </w:r>
    </w:p>
    <w:p>
      <w:pPr>
        <w:pStyle w:val="Heading5"/>
      </w:pPr>
      <w:r>
        <w:t>Điểm chính từ bằng chứng</w:t>
      </w:r>
    </w:p>
    <w:p>
      <w:pPr>
        <w:pStyle w:val="ListBullet"/>
      </w:pPr>
      <w:r>
        <w:t>Không tìm thấy đoạn tiếng Việt tương ứng trong dữ liệu trang nguồn.</w:t>
      </w:r>
    </w:p>
    <w:p>
      <w:pPr>
        <w:pStyle w:val="ListBullet"/>
      </w:pPr>
      <w:r>
        <w:t>Ozempic®, Ozempic®, OZEMPIC®, Libersus® và Ugobi® là các nhãn hiệu đã đăng ký của Novo Nordisk A/S</w:t>
      </w:r>
    </w:p>
    <w:p>
      <w:pPr>
        <w:pStyle w:val="ListBullet"/>
      </w:pPr>
      <w:r>
        <w:t>Hợp tác quảng cáo</w:t>
      </w:r>
    </w:p>
    <w:p>
      <w:pPr>
        <w:pStyle w:val="ListBullet"/>
      </w:pPr>
      <w:r>
        <w:t>Không có tài liệu áp dụng</w:t>
      </w:r>
    </w:p>
    <w:p>
      <w:pPr>
        <w:pStyle w:val="ListBullet"/>
      </w:pPr>
      <w:r>
        <w:t>Các trường hợp này được coi là quần thể phân tích độ an toàn và FAS, và FAS là quần thể phân tích hiệu quả.</w:t>
      </w:r>
    </w:p>
    <w:p>
      <w:pPr>
        <w:pStyle w:val="ListBullet"/>
      </w:pPr>
      <w:r>
        <w:t>Trong số các đối tượng được chỉ định ngẫu nhiên, 387 đối tượng (bao gồm 129 đối tượng trong nhóm giả dược), ngoại trừ 1 đối tượng đã ngừng điều trị</w:t>
      </w:r>
    </w:p>
    <w:p>
      <w:pPr>
        <w:pStyle w:val="ListBullet"/>
      </w:pPr>
      <w:r>
        <w:t>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r>
    </w:p>
    <w:p>
      <w:pPr>
        <w:pStyle w:val="ListBullet"/>
      </w:pPr>
      <w:r>
        <w:t>Nó đã được thực hiện.</w:t>
      </w:r>
    </w:p>
    <w:p>
      <w:pPr>
        <w:pStyle w:val="Heading5"/>
      </w:pPr>
      <w:r>
        <w:t>PDF nguồn</w:t>
      </w:r>
    </w:p>
    <w:p>
      <w:pPr>
        <w:pStyle w:val="ListBullet"/>
      </w:pPr>
      <w:r>
        <w:t>[Ozempic]_[620023_2499418G4027_1_06].pdf</w:t>
      </w:r>
    </w:p>
    <w:p>
      <w:pPr>
        <w:pStyle w:val="ListBullet"/>
      </w:pPr>
      <w:r>
        <w:t>[Ozempic]_[620023_2499418G4027_1_004_3F].pdf</w:t>
      </w:r>
    </w:p>
    <w:p>
      <w:pPr>
        <w:pStyle w:val="ListBullet"/>
      </w:pPr>
      <w:r>
        <w:t>[Ozempic]_[620023000_23000AMX00443_A100_2].pdf</w:t>
      </w:r>
    </w:p>
    <w:p>
      <w:pPr>
        <w:pStyle w:val="ListBullet"/>
      </w:pPr>
      <w:r>
        <w:t>[Ozempic]_[620023_2499418G1028_012RMP].pdf</w:t>
      </w:r>
    </w:p>
    <w:p>
      <w:pPr>
        <w:pStyle w:val="Heading4"/>
      </w:pPr>
      <w:r>
        <w:t>Câu hỏi 111: So sánh các cảnh báo của alprazolam và abaloparatide. cho ozempic.</w:t>
      </w:r>
    </w:p>
    <w:p>
      <w:r>
        <w:t>Nhóm câu hỏi: warning</w:t>
      </w:r>
    </w:p>
    <w:p>
      <w:r>
        <w:t>Loại tài liệu trội: smpc_label</w:t>
      </w:r>
    </w:p>
    <w:p>
      <w:r>
        <w:t>Phong cách trả lời: trình bày theo nhãn/SmPC</w:t>
      </w:r>
    </w:p>
    <w:p>
      <w:pPr>
        <w:pStyle w:val="Heading5"/>
      </w:pPr>
      <w:r>
        <w:t>Trả lời</w:t>
      </w:r>
    </w:p>
    <w:p>
      <w:r>
        <w:t>Dựa trên các tài liệu PMDA đã truy xuất cho ozempic, các điểm chính về cảnh báo và thận trọng gồm: Các biện pháp phòng ngừa cơ bản quan trọng" và "Bệnh võng mạc tiểu đường (các biến cố liên quan)" trong phần "11.2 Các tác dụng phụ khác" để kêu gọi thận trọng.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 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Heading5"/>
      </w:pPr>
      <w:r>
        <w:t>Điểm chính từ bằng chứng</w:t>
      </w:r>
    </w:p>
    <w:p>
      <w:pPr>
        <w:pStyle w:val="ListBullet"/>
      </w:pPr>
      <w:r>
        <w:t>Các biện pháp phòng ngừa cơ bản quan trọng" và "Bệnh võng mạc tiểu đường (các biến cố liên quan)" trong phần "11.2 Các tác dụng phụ khác" để kêu gọi thận trọng.</w:t>
      </w:r>
    </w:p>
    <w:p>
      <w:pPr>
        <w:pStyle w:val="ListBullet"/>
      </w:pPr>
      <w:r>
        <w:t>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r>
    </w:p>
    <w:p>
      <w:pPr>
        <w:pStyle w:val="ListBullet"/>
      </w:pPr>
      <w:r>
        <w:t>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r>
    </w:p>
    <w:p>
      <w:pPr>
        <w:pStyle w:val="ListBullet"/>
      </w:pPr>
      <w:r>
        <w:t>Mặt khác, người ta biết rằng việc cải thiện nhanh chóng việc kiểm soát lượng đường trong máu có thể làm bệnh võng mạc tiểu đường trở nên trầm trọng hơn và vì cần đặc biệt chú ý đến những bệnh nhân mắc bệnh võng mạc tiểu đường tiến triển không kiểm soát được lượng đường trong máu đầy đủ nên sự kiện này được xác định là một nguy cơ tiềm ẩn.</w:t>
      </w:r>
    </w:p>
    <w:p>
      <w:pPr>
        <w:pStyle w:val="ListBullet"/>
      </w:pPr>
      <w:r>
        <w:t>Không tìm thấy đoạn tiếng Việt tương ứng trong dữ liệu trang nguồn.</w:t>
      </w:r>
    </w:p>
    <w:p>
      <w:pPr>
        <w:pStyle w:val="ListBullet"/>
      </w:pPr>
      <w:r>
        <w:t>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r>
    </w:p>
    <w:p>
      <w:pPr>
        <w:pStyle w:val="ListBullet"/>
      </w:pPr>
      <w:r>
        <w:t>[Tên thuốc] Exenatide</w:t>
      </w:r>
    </w:p>
    <w:p>
      <w:pPr>
        <w:pStyle w:val="ListBullet"/>
      </w:pPr>
      <w:r>
        <w:t>(Hướng dẫn nhập cảnh mới)]</w:t>
      </w:r>
    </w:p>
    <w:p>
      <w:pPr>
        <w:pStyle w:val="Heading5"/>
      </w:pPr>
      <w:r>
        <w:t>PDF nguồn</w:t>
      </w:r>
    </w:p>
    <w:p>
      <w:pPr>
        <w:pStyle w:val="ListBullet"/>
      </w:pPr>
      <w:r>
        <w:t>[Ozempic]_[620023_2499418G1028_012RMP].pdf</w:t>
      </w:r>
    </w:p>
    <w:p>
      <w:pPr>
        <w:pStyle w:val="ListBullet"/>
      </w:pPr>
      <w:r>
        <w:t>[Ozempic]_[620023_2499418G4027_1_06].pdf</w:t>
      </w:r>
    </w:p>
    <w:p>
      <w:pPr>
        <w:pStyle w:val="ListBullet"/>
      </w:pPr>
      <w:r>
        <w:t>[Ozempic]_[01]_20260113.pdf</w:t>
      </w:r>
    </w:p>
    <w:p>
      <w:pPr>
        <w:pStyle w:val="ListBullet"/>
      </w:pPr>
      <w:r>
        <w:t>[Ozempic]_[620023_2499418G4027_1_004_3F].pdf</w:t>
      </w:r>
    </w:p>
    <w:p>
      <w:pPr>
        <w:pStyle w:val="ListBullet"/>
      </w:pPr>
      <w:r>
        <w:t>[Ozempic]_[620023_2499418G4027_1_00G].pdf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