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anchor distT="0" distB="11430" distL="1143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52500" cy="952500"/>
            <wp:effectExtent t="0" r="0" b="0" l="0"/>
            <wp:wrapSquare wrapText="left" distB="11430" distL="1143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A2238"/>
          <w:spacing w:val="10"/>
          <w:sz w:val="52"/>
          <w:szCs w:val="52"/>
        </w:rPr>
        <w:t xml:space="preserve">HUYNH THANH NGHI</w:t>
      </w:r>
    </w:p>
    <w:p>
      <w:pPr>
        <w:spacing w:after="60"/>
      </w:pPr>
      <w:r>
        <w:rPr>
          <w:b/>
          <w:bCs/>
          <w:color w:val="B07A1F"/>
          <w:sz w:val="23"/>
          <w:szCs w:val="23"/>
        </w:rPr>
        <w:t xml:space="preserve">LiveOps &amp; Game Design Lead  |  Anime-IP Mobile F2P · Character-driven Events</w:t>
      </w:r>
    </w:p>
    <w:p>
      <w:pPr>
        <w:spacing w:after="30"/>
      </w:pPr>
      <w:r>
        <w:rPr>
          <w:color w:val="5A6272"/>
          <w:sz w:val="19"/>
          <w:szCs w:val="19"/>
        </w:rPr>
        <w:t xml:space="preserve">Ho Chi Minh City, Vietnam   ·   (+84) 353-656-140   ·   huynhthanhnghi0212@gmail.com</w:t>
      </w:r>
    </w:p>
    <w:p>
      <w:pPr>
        <w:spacing w:after="60"/>
      </w:pPr>
      <w:r>
        <w:rPr>
          <w:color w:val="5A6272"/>
          <w:sz w:val="19"/>
          <w:szCs w:val="19"/>
        </w:rPr>
        <w:t xml:space="preserve">Portfolio: </w:t>
      </w:r>
      <w:hyperlink r:id="rId11">
        <w:r>
          <w:rPr>
            <w:color w:val="1A2238"/>
            <w:u w:val="single"/>
            <w:sz w:val="19"/>
            <w:szCs w:val="19"/>
          </w:rPr>
          <w:t xml:space="preserve">nghihuynh0212.github.io/liveops</w:t>
        </w:r>
      </w:hyperlink>
      <w:r>
        <w:rPr>
          <w:color w:val="5A6272"/>
          <w:sz w:val="19"/>
          <w:szCs w:val="19"/>
        </w:rPr>
        <w:t xml:space="preserve">   ·   LinkedIn: </w:t>
      </w:r>
      <w:hyperlink r:id="rId9">
        <w:r>
          <w:rPr>
            <w:color w:val="1A2238"/>
            <w:u w:val="single"/>
            <w:sz w:val="19"/>
            <w:szCs w:val="19"/>
          </w:rPr>
          <w:t xml:space="preserve">linkedin.com/in/nghi-huynh-thanh</w:t>
        </w:r>
      </w:hyperlink>
      <w:r>
        <w:rPr>
          <w:color w:val="5A6272"/>
          <w:sz w:val="19"/>
          <w:szCs w:val="19"/>
        </w:rPr>
        <w:t xml:space="preserve">   ·   itch.io: </w:t>
      </w:r>
      <w:hyperlink r:id="rId10">
        <w:r>
          <w:rPr>
            <w:color w:val="1A2238"/>
            <w:u w:val="single"/>
            <w:sz w:val="19"/>
            <w:szCs w:val="19"/>
          </w:rPr>
          <w:t xml:space="preserve">hatching-chickens.itch.io/latte-night</w:t>
        </w:r>
      </w:hyperlink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b/>
          <w:bCs/>
          <w:sz w:val="20"/>
          <w:szCs w:val="20"/>
        </w:rPr>
        <w:t xml:space="preserve">5+ years running live operations on anime-IP (ACGN) mobile F2P titles — 3 titles, 10M+ combined downloads — owning LiveOps calendars, character-driven events and gacha, and backing each call with player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End-to-end LiveOps calendar ownership, from quarterly planning to post-event review and iteration.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Data-anchored decisions across retention, monetization and event design — e.g. D30 retention 7% → 9–10%.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Cross-functional work with marketing, Customer Support, store platforms, IP holders and developers.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Native Vietnamese, fluent English (TOEIC 970), Japanese JLPT N1.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Lead Game Designer · Project Manager — enish Vietnam</w:t>
      </w:r>
      <w:r>
        <w:rPr>
          <w:color w:val="5A6272"/>
          <w:sz w:val="19"/>
          <w:szCs w:val="19"/>
        </w:rPr>
        <w:t xml:space="preserve">	08/2025 – Present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Yowamushi Pedal: Resonance Pedaism — training sim / bicycle racing (anime IP, female-majority audience) · launched 07/2026 · 90K+ downloads in first month · 4.0+ store rating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LiveOps calendar: </w:t>
      </w:r>
      <w:r>
        <w:rPr>
          <w:sz w:val="20"/>
          <w:szCs w:val="20"/>
        </w:rPr>
        <w:t xml:space="preserve">Plan the operation calendar a quarter ahead — events, gacha, packs and campaigns — and adjust it as daily KPIs move; e.g. a Silver Week holiday campaign lifted purchases 150%.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Character-driven economy: </w:t>
      </w:r>
      <w:r>
        <w:rPr>
          <w:sz w:val="20"/>
          <w:szCs w:val="20"/>
        </w:rPr>
        <w:t xml:space="preserve">Schedule banners and events around fans’ favorite characters, birthdays and holidays — the title holds the highest paying-user ratio of any enish title.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Data &amp; retention: </w:t>
      </w:r>
      <w:r>
        <w:rPr>
          <w:sz w:val="20"/>
          <w:szCs w:val="20"/>
        </w:rPr>
        <w:t xml:space="preserve">Compare player segments and review every event’s results, then fix issues in the next one; e.g. traced a D30 drop to late-game RNG and rebalanced it with win-back campaigns (7% → 9–10%).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Proposals: </w:t>
      </w:r>
      <w:r>
        <w:rPr>
          <w:sz w:val="20"/>
          <w:szCs w:val="20"/>
        </w:rPr>
        <w:t xml:space="preserve">Propose events as a recommended plan backed by data plus alternatives, benchmarked against leading ACGN titles.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Store &amp; webshop: </w:t>
      </w:r>
      <w:r>
        <w:rPr>
          <w:sz w:val="20"/>
          <w:szCs w:val="20"/>
        </w:rPr>
        <w:t xml:space="preserve">Set pack lineups and pricing, register them on Google Play and the App Store, and run partner webshops.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Cross-functional: </w:t>
      </w:r>
      <w:r>
        <w:rPr>
          <w:sz w:val="20"/>
          <w:szCs w:val="20"/>
        </w:rPr>
        <w:t xml:space="preserve">Coordinate SNS campaigns with marketing, brief Customer Support before releases, and manage IP-holder approvals.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Team &amp; tools: </w:t>
      </w:r>
      <w:r>
        <w:rPr>
          <w:sz w:val="20"/>
          <w:szCs w:val="20"/>
        </w:rPr>
        <w:t xml:space="preserve">Lead 8 designers in a 26-person team; build AI agents for QA, master data and turning player requests into specs.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Game Designer · Game Operator — enish Vietnam</w:t>
      </w:r>
      <w:r>
        <w:rPr>
          <w:color w:val="5A6272"/>
          <w:sz w:val="19"/>
          <w:szCs w:val="19"/>
        </w:rPr>
        <w:t xml:space="preserve">	02/2021 – 08/2025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De:Lithe Last Memories — character-driven action RPG with character gacha &amp; events (F2P / Web3) · 09/2022 – 08/2025 · launched 06/2024 · 800K+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Owned the ranked PvP and GvG seasons from design to live tuning — running continuously since 12/2024.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stages, bosses and character skills on schedule; primary JP–VN liaison across the project.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The Quintessential Quintuplets: Can't Divide the Puzzle Into Five — anime IP match puzzle (F2P) · 02/2021 – 03/2022 · 9.2M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4-person Vietnam team running the full LiveOps pipeline: events, character gacha, campaigns, SNS and push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Held a two-week event and quarterly feature cadence for 13 months with no missed release dates, tuning each event from the last one’s data.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LiveOps: </w:t>
      </w:r>
      <w:r>
        <w:rPr>
          <w:sz w:val="20"/>
          <w:szCs w:val="20"/>
        </w:rPr>
        <w:t xml:space="preserve">LiveOps calendars · seasonal campaigns · character-driven events &amp; gacha · IAP packs · retention campaigns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Data: </w:t>
      </w:r>
      <w:r>
        <w:rPr>
          <w:sz w:val="20"/>
          <w:szCs w:val="20"/>
        </w:rPr>
        <w:t xml:space="preserve">KPI analysis (DAU, ARPPU, retention) · player segmentation · post-event reviews · competitive benchmarking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Cross-functional: </w:t>
      </w:r>
      <w:r>
        <w:rPr>
          <w:sz w:val="20"/>
          <w:szCs w:val="20"/>
        </w:rPr>
        <w:t xml:space="preserve">marketing &amp; SNS · Customer Support · store &amp; webshop · IP holder &amp; developer relations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Tools &amp; AI: </w:t>
      </w:r>
      <w:r>
        <w:rPr>
          <w:sz w:val="20"/>
          <w:szCs w:val="20"/>
        </w:rPr>
        <w:t xml:space="preserve">Redmine · Google Sheets · Excel · Figma · Unity · Cacoo · AI agents for QA, master data and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Vietnamese (native) · English (fluent, TOEIC 970) · Japanese (JLPT N1)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GAMES I PLAY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ACGN, gacha &amp; female-oriented: </w:t>
      </w:r>
      <w:r>
        <w:rPr>
          <w:sz w:val="20"/>
          <w:szCs w:val="20"/>
        </w:rPr>
        <w:t xml:space="preserve">Umamusume: Pretty Derby (348 hrs on Steam) · Blue Lock: Project World Champion (female-majority audience) · Idols of Starlight (otome) · Summoners War · Dark War Survival · Arena of Valor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Also play: </w:t>
      </w:r>
      <w:r>
        <w:rPr>
          <w:sz w:val="20"/>
          <w:szCs w:val="20"/>
        </w:rPr>
        <w:t xml:space="preserve">Cult of the Lamb · Sea of Stars · Little Nightmares I &amp; II · God of War · The Last of Us · Horizon · Brawlhalla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PERSONAL PROJECTS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Latte Night — 3D game, itch.io (2-person team)</w:t>
      </w:r>
      <w:r>
        <w:rPr>
          <w:color w:val="5A6272"/>
          <w:sz w:val="19"/>
          <w:szCs w:val="19"/>
        </w:rPr>
        <w:t xml:space="preserve">	05/2025 – 09/2025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Light Escape — 3D prototype, Unity (solo, 4 hours)</w:t>
      </w:r>
      <w:r>
        <w:rPr>
          <w:color w:val="5A6272"/>
          <w:sz w:val="19"/>
          <w:szCs w:val="19"/>
        </w:rPr>
        <w:t xml:space="preserve">	03/2025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Ho Chi Minh City University of Law — Japanese Law program</w:t>
      </w:r>
      <w:r>
        <w:rPr>
          <w:color w:val="5A6272"/>
          <w:sz w:val="19"/>
          <w:szCs w:val="19"/>
        </w:rPr>
        <w:t xml:space="preserve">	2014 – 2018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Asuka Japanese Language School, Japan</w:t>
      </w:r>
      <w:r>
        <w:rPr>
          <w:color w:val="5A6272"/>
          <w:sz w:val="19"/>
          <w:szCs w:val="19"/>
        </w:rPr>
        <w:t xml:space="preserve">	2018 – 2020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RECOGNITION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Best Employee of the Year, enish Vietnam — three consecutive years.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The Japan Foundation program for young Japanese researchers in Vietnam (2018); J-Debate 3rd place (2017); Nagoya University Summer Seminar (2017).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OBJECTIVE</w:t>
      </w:r>
    </w:p>
    <w:p>
      <w:pPr>
        <w:spacing w:after="40"/>
      </w:pPr>
      <w:r>
        <w:rPr>
          <w:sz w:val="20"/>
          <w:szCs w:val="20"/>
        </w:rPr>
        <w:t xml:space="preserve">Seeking a LiveOps role on character-driven ACGN titles, where I own the calendar and back every event with data.</w:t>
      </w:r>
    </w:p>
    <w:p>
      <w:pPr>
        <w:spacing w:after="40"/>
      </w:pPr>
      <w:r>
        <w:rPr>
          <w:sz w:val="20"/>
          <w:szCs w:val="20"/>
        </w:rPr>
        <w:t xml:space="preserve">Long-term goal: to lead a game the world proudly knows as made in Vietnam — and led by a woman.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4a44fe3aac4f10ce8edeb0ae5bb908a2118bec.jpg"/><Relationship Id="rId8" Type="http://schemas.openxmlformats.org/officeDocument/2006/relationships/fontTable" Target="fontTable.xml"/><Relationship Id="rId9" Type="http://schemas.openxmlformats.org/officeDocument/2006/relationships/hyperlink" Target="https://www.linkedin.com/in/nghi-hu%E1%BB%B3nh-thanh-7720a8394/" TargetMode="External"/><Relationship Id="rId10" Type="http://schemas.openxmlformats.org/officeDocument/2006/relationships/hyperlink" Target="https://hatching-chickens.itch.io/latte-night" TargetMode="External"/><Relationship Id="rId11" Type="http://schemas.openxmlformats.org/officeDocument/2006/relationships/hyperlink" Target="https://nghihuynh0212.github.io/liveops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2026-08-22T19:39:18.377Z</dcterms:created>
  <dcterms:modified xsi:type="dcterms:W3CDTF">2026-08-22T19:39:18.377Z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