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drawing>
          <wp:anchor distT="0" distB="11430" distL="11430" distR="0" simplePos="0" allowOverlap="1" behindDoc="0" locked="0" layoutInCell="1" relativeHeight="95250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52500" cy="952500"/>
            <wp:effectExtent t="0" r="0" b="0" l="0"/>
            <wp:wrapSquare wrapText="left" distB="11430" distL="1143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A2238"/>
          <w:spacing w:val="10"/>
          <w:sz w:val="52"/>
          <w:szCs w:val="52"/>
        </w:rPr>
        <w:t xml:space="preserve">HUYNH THANH NGHI</w:t>
      </w:r>
    </w:p>
    <w:p>
      <w:pPr>
        <w:spacing w:after="60"/>
      </w:pPr>
      <w:r>
        <w:rPr>
          <w:b/>
          <w:bCs/>
          <w:color w:val="B07A1F"/>
          <w:sz w:val="23"/>
          <w:szCs w:val="23"/>
        </w:rPr>
        <w:t xml:space="preserve">LiveOps &amp; Game Design Lead  |  Anime-IP Mobile F2P · Character-driven Events</w:t>
      </w:r>
    </w:p>
    <w:p>
      <w:pPr>
        <w:spacing w:after="30"/>
      </w:pPr>
      <w:r>
        <w:rPr>
          <w:color w:val="5A6272"/>
          <w:sz w:val="19"/>
          <w:szCs w:val="19"/>
        </w:rPr>
        <w:t xml:space="preserve">Ho Chi Minh City, Vietnam   ·   (+84) 353-656-140   ·   huynhthanhnghi0212@gmail.com</w:t>
      </w:r>
    </w:p>
    <w:p>
      <w:pPr>
        <w:spacing w:after="60"/>
      </w:pPr>
      <w:r>
        <w:rPr>
          <w:color w:val="5A6272"/>
          <w:sz w:val="19"/>
          <w:szCs w:val="19"/>
        </w:rPr>
        <w:t xml:space="preserve">Portfolio: </w:t>
      </w:r>
      <w:hyperlink r:id="rId11">
        <w:r>
          <w:rPr>
            <w:color w:val="1A2238"/>
            <w:u w:val="single"/>
            <w:sz w:val="19"/>
            <w:szCs w:val="19"/>
          </w:rPr>
          <w:t xml:space="preserve">nghihuynh0212.github.io/liveops</w:t>
        </w:r>
      </w:hyperlink>
      <w:r>
        <w:rPr>
          <w:color w:val="5A6272"/>
          <w:sz w:val="19"/>
          <w:szCs w:val="19"/>
        </w:rPr>
        <w:t xml:space="preserve">   ·   LinkedIn: </w:t>
      </w:r>
      <w:hyperlink r:id="rId9">
        <w:r>
          <w:rPr>
            <w:color w:val="1A2238"/>
            <w:u w:val="single"/>
            <w:sz w:val="19"/>
            <w:szCs w:val="19"/>
          </w:rPr>
          <w:t xml:space="preserve">linkedin.com/in/nghi-huynh-thanh</w:t>
        </w:r>
      </w:hyperlink>
      <w:r>
        <w:rPr>
          <w:color w:val="5A6272"/>
          <w:sz w:val="19"/>
          <w:szCs w:val="19"/>
        </w:rPr>
        <w:t xml:space="preserve">   ·   itch.io: </w:t>
      </w:r>
      <w:hyperlink r:id="rId10">
        <w:r>
          <w:rPr>
            <w:color w:val="1A2238"/>
            <w:u w:val="single"/>
            <w:sz w:val="19"/>
            <w:szCs w:val="19"/>
          </w:rPr>
          <w:t xml:space="preserve">hatching-chickens.itch.io/latte-night</w:t>
        </w:r>
      </w:hyperlink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SUMMARY</w:t>
      </w:r>
    </w:p>
    <w:p>
      <w:pPr>
        <w:spacing w:after="60"/>
      </w:pPr>
      <w:r>
        <w:rPr>
          <w:b/>
          <w:bCs/>
          <w:sz w:val="20"/>
          <w:szCs w:val="20"/>
        </w:rPr>
        <w:t xml:space="preserve">5+ years running live operations on anime-IP (ACGN) mobile F2P titles — 3 titles, 10M+ combined downloads — owning LiveOps calendars, character-driven events, gacha and store items, and backing each call with player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Owned the LiveOps calendar end-to-end: planned a quarter ahead and re-tuned it as daily KPI data came in; a Silver Week campaign I built lifted purchases 150%.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Data-anchored: segment comparisons (churned vs. retained, spenders vs. non-spenders) and post-event reviews feed straight into the next event — D30 retention 7% → 9–10%, D1 44% → 73%.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Cross-functional operator: marketing &amp; SNS campaigns, Customer Support briefings, store listings on Google Play / App Store, partner webshops, and Japanese IP holders and developers.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Native Vietnamese, fluent English (TOEIC 970), Japanese JLPT N1.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Lead Game Designer · Project Manager — enish Vietnam</w:t>
      </w:r>
      <w:r>
        <w:rPr>
          <w:color w:val="5A6272"/>
          <w:sz w:val="19"/>
          <w:szCs w:val="19"/>
        </w:rPr>
        <w:t xml:space="preserve">	08/2025 – Present</w:t>
      </w:r>
    </w:p>
    <w:p>
      <w:pPr>
        <w:keepNext/>
        <w:spacing w:after="40"/>
      </w:pPr>
      <w:r>
        <w:rPr>
          <w:i/>
          <w:iCs/>
          <w:color w:val="5A6272"/>
          <w:sz w:val="19"/>
          <w:szCs w:val="19"/>
        </w:rPr>
        <w:t xml:space="preserve">Yowamushi Pedal: Resonance Pedaism — training sim / bicycle racing (anime IP, female-majority audience) · launched 07/2026 · 90K+ downloads in first month · 4.0+ store rating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LiveOps calendar: </w:t>
      </w:r>
      <w:r>
        <w:rPr>
          <w:sz w:val="20"/>
          <w:szCs w:val="20"/>
        </w:rPr>
        <w:t xml:space="preserve">Planned the operation calendar a quarter ahead — story, ranking, login-bonus, birthday, anniversary and collab events, plus gacha and packs — and re-tuned it as daily KPI and player data came in; plans approved by the Japan office’s Chief of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Holiday campaign: </w:t>
      </w:r>
      <w:r>
        <w:rPr>
          <w:sz w:val="20"/>
          <w:szCs w:val="20"/>
        </w:rPr>
        <w:t xml:space="preserve">Spotted the 5-day Silver Week holiday ahead of time and built a short campaign for it (special PvE event, packs, login bonuses) to keep players engaged — purchases rose 150% vs. the same period before.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Fixing a weak event: </w:t>
      </w:r>
      <w:r>
        <w:rPr>
          <w:sz w:val="20"/>
          <w:szCs w:val="20"/>
        </w:rPr>
        <w:t xml:space="preserve">A 1-day event with only login bonuses, missions and an exchange shop faded fast. I added a short 1-day ranking that pushed players to speed up their training — activity, spending and resource use all rose.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Character-driven economy: </w:t>
      </w:r>
      <w:r>
        <w:rPr>
          <w:sz w:val="20"/>
          <w:szCs w:val="20"/>
        </w:rPr>
        <w:t xml:space="preserve">Players are IP fans who spend most on their oshi (favorite character). I schedule banners around birthdays and holidays, put the most popular characters on the days I want to push hardest, and rotate character types — the title holds the highest paying-user ratio of any enish title.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Retention intervention: </w:t>
      </w:r>
      <w:r>
        <w:rPr>
          <w:sz w:val="20"/>
          <w:szCs w:val="20"/>
        </w:rPr>
        <w:t xml:space="preserve">Compared players who churned around day 30 with those who stayed and traced it to late-game RNG that made training and purchases feel meaningless; rebalanced RNG to matter most in evenly matched races and ran win-back campaigns — D30 rose from 7% to 9–10% (target 10–15%).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Event reviews: </w:t>
      </w:r>
      <w:r>
        <w:rPr>
          <w:sz w:val="20"/>
          <w:szCs w:val="20"/>
        </w:rPr>
        <w:t xml:space="preserve">After every event I review participation and completion, revenue vs. the previous similar event, best-selling packs and price points, DAU, and CS / review / SNS feedback; findings are prioritized and fixed in the next event (e.g. missions too hard to finish in time → lower difficulty next round).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Proposals &amp; benchmarks: </w:t>
      </w:r>
      <w:r>
        <w:rPr>
          <w:sz w:val="20"/>
          <w:szCs w:val="20"/>
        </w:rPr>
        <w:t xml:space="preserve">Each proposal carries one recommended plan backed by detailed data, plus alternatives with pros and cons and the reason for the pick; benchmarked Umamusume: Pretty Derby and Blue Lock: Project World Champion schedules.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Store &amp; webshop: </w:t>
      </w:r>
      <w:r>
        <w:rPr>
          <w:sz w:val="20"/>
          <w:szCs w:val="20"/>
        </w:rPr>
        <w:t xml:space="preserve">Decided which packs and items to sell and at what price, and registered them on Google Play Console and the App Store; worked with partners (Game8, AnimateGo) to set up webshops for those packs.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Marketing, CS &amp; IP: </w:t>
      </w:r>
      <w:r>
        <w:rPr>
          <w:sz w:val="20"/>
          <w:szCs w:val="20"/>
        </w:rPr>
        <w:t xml:space="preserve">Planned SNS campaigns with marketing alongside in-game campaigns; briefed Customer Support on approved plans under a no-spoiler rule; handled IP-holder approvals for promotions and image rights.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Player requests → features: </w:t>
      </w:r>
      <w:r>
        <w:rPr>
          <w:sz w:val="20"/>
          <w:szCs w:val="20"/>
        </w:rPr>
        <w:t xml:space="preserve">Players asked for returning-player rewards: I used AI agents to research how other games do it, list options, check what already existed and draft specs — reviewing and deciding at every step.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Launch &amp; team: </w:t>
      </w:r>
      <w:r>
        <w:rPr>
          <w:sz w:val="20"/>
          <w:szCs w:val="20"/>
        </w:rPr>
        <w:t xml:space="preserve">Cut the training cycle by two-thirds between test plays — D1 retention rose from 44% to 73%. Led 8 designers in a 26-person team with sprint planning, stand-ups and retros.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Game Designer · Game Operator — enish Vietnam</w:t>
      </w:r>
      <w:r>
        <w:rPr>
          <w:color w:val="5A6272"/>
          <w:sz w:val="19"/>
          <w:szCs w:val="19"/>
        </w:rPr>
        <w:t xml:space="preserve">	02/2021 – 08/2025</w:t>
      </w:r>
    </w:p>
    <w:p>
      <w:pPr>
        <w:keepNext/>
        <w:spacing w:after="40"/>
      </w:pPr>
      <w:r>
        <w:rPr>
          <w:i/>
          <w:iCs/>
          <w:color w:val="5A6272"/>
          <w:sz w:val="19"/>
          <w:szCs w:val="19"/>
        </w:rPr>
        <w:t xml:space="preserve">De:Lithe Last Memories — character-driven action RPG with character gacha &amp; events (F2P / Web3) · 09/2022 – 08/2025 · launched 06/2024 · 800K+ downloads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Owned the competitive modes (ranked PvP and GvG) from GDD to launch and seasonal tuning — ranked seasons running continuously since 12/2024.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60+ stages plus monsters, bosses and character skills, all shipped on schedule; placed and managed the art, sound and voice orders for each.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Primary JP–VN liaison across the project lifecycle; trained new designers in both offices.</w:t>
      </w:r>
    </w:p>
    <w:p>
      <w:pPr>
        <w:keepNext/>
        <w:spacing w:after="40"/>
      </w:pPr>
      <w:r>
        <w:rPr>
          <w:i/>
          <w:iCs/>
          <w:color w:val="5A6272"/>
          <w:sz w:val="19"/>
          <w:szCs w:val="19"/>
        </w:rPr>
        <w:t xml:space="preserve">The Quintessential Quintuplets: Can't Divide the Puzzle Into Five — anime IP match puzzle (F2P) · 02/2021 – 03/2022 · 9.2M downloads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the 4-person Vietnam team running the full LiveOps pipeline: event puzzles, character gacha, campaigns, SNS and push notifications.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Held a two-week event and quarterly feature cadence for 13 months with no missed release dates; staggered production so two events were always in flight.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Set each event's difficulty from the previous event's data (clear rate, completion, DAU, ARPPU); wrote official release notes in Japanese.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Planned character gacha under the IP holder’s rule that every banner features all five sisters, so no fanbase felt favored.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Worked on the "Cooking Raiha" idle system, which gave event materials a use so lapsed players had a reason to return — it drew a strong positive reaction on social media.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LiveOps: </w:t>
      </w:r>
      <w:r>
        <w:rPr>
          <w:sz w:val="20"/>
          <w:szCs w:val="20"/>
        </w:rPr>
        <w:t xml:space="preserve">quarterly LiveOps calendars · holiday &amp; seasonal campaigns · character-driven events &amp; gacha · IAP pack design · retention &amp; win-back campaigns · event proposals with a recommended option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Data: </w:t>
      </w:r>
      <w:r>
        <w:rPr>
          <w:sz w:val="20"/>
          <w:szCs w:val="20"/>
        </w:rPr>
        <w:t xml:space="preserve">KPI analysis (DAU, ARPPU, D1/D7/D30 retention) · segment comparison (churned vs. retained, spenders vs. non-spenders) · post-event reviews · competitive benchmarking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Cross-functional: </w:t>
      </w:r>
      <w:r>
        <w:rPr>
          <w:sz w:val="20"/>
          <w:szCs w:val="20"/>
        </w:rPr>
        <w:t xml:space="preserve">marketing &amp; SNS campaigns · CS briefings · pack pricing &amp; store registration (Google Play Console, App Store) · partner webshops (Game8, AnimateGo) · IP holder &amp; developer relations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Tools &amp; AI: </w:t>
      </w:r>
      <w:r>
        <w:rPr>
          <w:sz w:val="20"/>
          <w:szCs w:val="20"/>
        </w:rPr>
        <w:t xml:space="preserve">Redmine · Google Sheets · Excel · Figma · Unity · Cacoo · AI agents for QA, master data and documentation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Vietnamese (native) · English (fluent, TOEIC 970) · Japanese (JLPT N1)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GAMES I PLAY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ACGN, gacha &amp; female-oriented: </w:t>
      </w:r>
      <w:r>
        <w:rPr>
          <w:sz w:val="20"/>
          <w:szCs w:val="20"/>
        </w:rPr>
        <w:t xml:space="preserve">Umamusume: Pretty Derby (348 hrs on Steam) · Blue Lock: Project World Champion (female-majority audience) · Idols of Starlight (otome) · Summoners War · Dark War Survival · Arena of Valor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Also play: </w:t>
      </w:r>
      <w:r>
        <w:rPr>
          <w:sz w:val="20"/>
          <w:szCs w:val="20"/>
        </w:rPr>
        <w:t xml:space="preserve">Cult of the Lamb · Sea of Stars · Little Nightmares I &amp; II · God of War · The Last of Us · Horizon · Brawlhalla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PERSONAL PROJECTS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Latte Night — 3D game, itch.io (2-person team)</w:t>
      </w:r>
      <w:r>
        <w:rPr>
          <w:color w:val="5A6272"/>
          <w:sz w:val="19"/>
          <w:szCs w:val="19"/>
        </w:rPr>
        <w:t xml:space="preserve">	05/2025 – 09/2025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Light Escape — 3D prototype, Unity (solo, 4 hours)</w:t>
      </w:r>
      <w:r>
        <w:rPr>
          <w:color w:val="5A6272"/>
          <w:sz w:val="19"/>
          <w:szCs w:val="19"/>
        </w:rPr>
        <w:t xml:space="preserve">	03/2025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Ho Chi Minh City University of Law — Japanese Law program</w:t>
      </w:r>
      <w:r>
        <w:rPr>
          <w:color w:val="5A6272"/>
          <w:sz w:val="19"/>
          <w:szCs w:val="19"/>
        </w:rPr>
        <w:t xml:space="preserve">	2014 – 2018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Asuka Japanese Language School, Japan</w:t>
      </w:r>
      <w:r>
        <w:rPr>
          <w:color w:val="5A6272"/>
          <w:sz w:val="19"/>
          <w:szCs w:val="19"/>
        </w:rPr>
        <w:t xml:space="preserve">	2018 – 2020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RECOGNITION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Best Employee of the Year, enish Vietnam — three consecutive years.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The Japan Foundation program for young Japanese researchers in Vietnam (2018); J-Debate 3rd place (2017); Nagoya University Summer Seminar (2017).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OBJECTIVE</w:t>
      </w:r>
    </w:p>
    <w:p>
      <w:pPr>
        <w:spacing w:after="40"/>
      </w:pPr>
      <w:r>
        <w:rPr>
          <w:sz w:val="20"/>
          <w:szCs w:val="20"/>
        </w:rPr>
        <w:t xml:space="preserve">Seeking a LiveOps role on character-driven ACGN titles, where I own the calendar and back every event with data.</w:t>
      </w:r>
    </w:p>
    <w:p>
      <w:pPr>
        <w:spacing w:after="40"/>
      </w:pPr>
      <w:r>
        <w:rPr>
          <w:sz w:val="20"/>
          <w:szCs w:val="20"/>
        </w:rPr>
        <w:t xml:space="preserve">Long-term goal: to lead a game the world proudly knows as made in Vietnam — and led by a woman.</w:t>
      </w:r>
    </w:p>
    <w:sectPr>
      <w:pgSz w:w="11906" w:h="16838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4a44fe3aac4f10ce8edeb0ae5bb908a2118bec.jpg"/><Relationship Id="rId8" Type="http://schemas.openxmlformats.org/officeDocument/2006/relationships/fontTable" Target="fontTable.xml"/><Relationship Id="rId9" Type="http://schemas.openxmlformats.org/officeDocument/2006/relationships/hyperlink" Target="https://www.linkedin.com/in/nghi-hu%E1%BB%B3nh-thanh-7720a8394/" TargetMode="External"/><Relationship Id="rId10" Type="http://schemas.openxmlformats.org/officeDocument/2006/relationships/hyperlink" Target="https://hatching-chickens.itch.io/latte-night" TargetMode="External"/><Relationship Id="rId11" Type="http://schemas.openxmlformats.org/officeDocument/2006/relationships/hyperlink" Target="https://nghihuynh0212.github.io/liveops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2026-08-22T19:39:18.377Z</dcterms:created>
  <dcterms:modified xsi:type="dcterms:W3CDTF">2026-08-22T19:39:18.377Z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