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28"/>
          <w:szCs w:val="28"/>
        </w:rPr>
      </w:pPr>
      <w:bookmarkStart w:id="0" w:name="_GoBack"/>
      <w:bookmarkEnd w:id="0"/>
      <w:r>
        <w:rPr>
          <w:sz w:val="28"/>
          <w:szCs w:val="28"/>
          <w:lang w:val="en-US"/>
        </w:rPr>
        <w:t>Abstract in English ,kiswahili and Kikuyu in innovation and invention in my field of study.</w:t>
      </w:r>
    </w:p>
    <w:p>
      <w:pPr>
        <w:pStyle w:val="style0"/>
        <w:rPr>
          <w:sz w:val="28"/>
          <w:szCs w:val="28"/>
        </w:rPr>
      </w:pPr>
    </w:p>
    <w:p>
      <w:pPr>
        <w:pStyle w:val="style0"/>
        <w:rPr>
          <w:sz w:val="28"/>
          <w:szCs w:val="28"/>
        </w:rPr>
      </w:pPr>
      <w:r>
        <w:rPr>
          <w:sz w:val="28"/>
          <w:szCs w:val="28"/>
          <w:lang w:val="en-US"/>
        </w:rPr>
        <w:t>ENGLISH.</w:t>
      </w:r>
    </w:p>
    <w:bookmarkStart w:id="1" w:name="_Toc92214263"/>
    <w:bookmarkStart w:id="2" w:name="_Toc2356"/>
    <w:bookmarkStart w:id="3" w:name="_Toc92128534"/>
    <w:bookmarkStart w:id="4" w:name="_Toc92211394"/>
    <w:bookmarkStart w:id="5" w:name="_Toc139894822"/>
    <w:bookmarkStart w:id="6" w:name="_Toc153389638"/>
    <w:bookmarkStart w:id="7" w:name="_Toc28206"/>
    <w:bookmarkStart w:id="8" w:name="_Toc22256"/>
    <w:bookmarkEnd w:id="2"/>
    <w:bookmarkEnd w:id="7"/>
    <w:p>
      <w:pPr>
        <w:keepNext/>
        <w:keepLines/>
        <w:spacing w:before="340" w:after="330" w:lineRule="auto" w:line="240"/>
        <w:jc w:val="left"/>
        <w:outlineLvl w:val="0"/>
        <w:rPr>
          <w:sz w:val="28"/>
          <w:szCs w:val="28"/>
        </w:rPr>
      </w:pPr>
      <w:r>
        <w:rPr>
          <w:rFonts w:ascii="Times New Roman" w:cs="Times New Roman" w:eastAsia="Calibri" w:hAnsi="Times New Roman" w:hint="default"/>
          <w:b/>
          <w:bCs/>
          <w:i w:val="false"/>
          <w:iCs w:val="false"/>
          <w:color w:val="auto"/>
          <w:kern w:val="44"/>
          <w:sz w:val="24"/>
          <w:szCs w:val="44"/>
          <w:highlight w:val="none"/>
          <w:vertAlign w:val="baseline"/>
          <w:em w:val="none"/>
          <w:lang w:val="en-US" w:eastAsia="en-US"/>
        </w:rPr>
        <w:t>ABSTRACT</w:t>
      </w:r>
      <w:bookmarkEnd w:id="1"/>
      <w:bookmarkEnd w:id="3"/>
      <w:bookmarkEnd w:id="4"/>
      <w:bookmarkEnd w:id="5"/>
      <w:bookmarkEnd w:id="6"/>
      <w:bookmarkEnd w:id="8"/>
    </w:p>
    <w:bookmarkStart w:id="9" w:name="_Toc10492"/>
    <w:bookmarkEnd w:id="9"/>
    <w:p>
      <w:pPr>
        <w:spacing w:before="100" w:beforeAutospacing="true" w:after="160" w:lineRule="auto" w:line="256"/>
        <w:jc w:val="left"/>
        <w:rPr>
          <w:sz w:val="28"/>
          <w:szCs w:val="28"/>
        </w:rPr>
      </w:pP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The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rising</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energy</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requirements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and</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atmospheric</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contamination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by</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combustion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gases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and</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conventional</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fuel,</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has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opened</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avenues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for</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new,</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safe,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effective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and</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more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accessible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energy</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sources.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This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study</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looked</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at</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the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production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of</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bio-ethanol</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from</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cassava</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peels.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Cassava</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peels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were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collected</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from</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cassava</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processing</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sites,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prepared</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by</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washing</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to</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remove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sand,</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dirt,</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and</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other</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impurities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that</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may</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affect</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the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results,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the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peels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were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then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sun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dried</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for</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some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days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to</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remove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moisture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and</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grinded</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into</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cassava</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flour.for</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seven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days,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and</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was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aseptically</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added</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to</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the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autoclaved</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samples.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The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uniform</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action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of</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enzymes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was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achieved</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throughout</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the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sample,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also</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Saccharomyces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cerevisiae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was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used</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for</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the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fermentation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of</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the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hydrolysate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for</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seven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days,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and</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this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was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aseptically</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added</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to</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the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hydrolysate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after</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filtration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.Distillation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of</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the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fermented</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liquid</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was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carried</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out</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immediately</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after</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fermentation,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4%</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of</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ethanol</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by</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volume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was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produced</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after</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distillation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from</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the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500g</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sample.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The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pH</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was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measured</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at</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7.3,showed</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that</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cassava</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peel</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starches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can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be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readily</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degraded</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by</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The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bio-ethanol</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produced</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was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comparable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with</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ethanol.Bioethanol</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is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important</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product</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in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the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fuel</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market</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obtainable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from</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biomass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through</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fermentation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process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but</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direct</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conversion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of</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cassava</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peelings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to</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bioethanol</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energy</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by-product</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is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difficult</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because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of</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its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lignocellulosic</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content.</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p>
    <w:p>
      <w:pPr>
        <w:spacing w:before="100" w:beforeAutospacing="true" w:after="160" w:lineRule="auto" w:line="256"/>
        <w:jc w:val="left"/>
        <w:rPr>
          <w:sz w:val="28"/>
          <w:szCs w:val="28"/>
        </w:rPr>
      </w:pP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The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increasing</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demand</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for</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renewable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and</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sustainable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energy</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sources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has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stimulated</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research</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into</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the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production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of</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biofuels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viable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alternative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to</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fossil</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fuels.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In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this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context,</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cassava</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peels,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abundant</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agricultural</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waste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product,</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have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emerged</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promising</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feedstock</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for</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ethanol</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production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due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to</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their</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high</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carbohydrate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content.</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This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abstract</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presents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overview</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of</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the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process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of</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producing</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ethanol</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from</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cassava</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peels,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highlighting</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its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potential</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sustainable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approach</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to</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biofuel</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production.</w:t>
      </w:r>
    </w:p>
    <w:p>
      <w:pPr>
        <w:spacing w:before="100" w:beforeAutospacing="true" w:after="160" w:lineRule="auto" w:line="256"/>
        <w:jc w:val="left"/>
        <w:rPr>
          <w:sz w:val="28"/>
          <w:szCs w:val="28"/>
        </w:rPr>
      </w:pP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The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production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of</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ethanol</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from</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cassava</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peels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involves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several</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key</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steps,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including</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pretreatment,</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acid</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hydrolysis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fermentation,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and</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distillation.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Pretreatment</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methods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such</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drying,</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milling,</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and</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size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reduction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are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employed</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to</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enhance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the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accessibility</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of</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carbohydrates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present</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in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the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peels.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Subsequently,</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acid</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hydrolysis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is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employed</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to</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convert</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the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complex</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carbohydrates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into</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simple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sugars,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primarily</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glucose,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which</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serves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the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substrate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for</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fermentation.</w:t>
      </w:r>
    </w:p>
    <w:p>
      <w:pPr>
        <w:spacing w:before="100" w:beforeAutospacing="true" w:after="160" w:lineRule="auto" w:line="256"/>
        <w:jc w:val="left"/>
        <w:rPr>
          <w:sz w:val="28"/>
          <w:szCs w:val="28"/>
        </w:rPr>
      </w:pP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Fermentation,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the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crucial</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step</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in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ethanol</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production,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involves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the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addition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of</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yeast</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or</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other</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microbial</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agents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to</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convert</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glucose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into</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ethanol</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and</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carbon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dioxide.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Various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fermentation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techniques,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such</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batch,</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fed-batch,</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and</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continuous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processes,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can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be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employed</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to</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optimize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ethanol</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yield.</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After</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fermentation,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distillation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is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performed</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to</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separate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ethanol</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from</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the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fermentation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broth,</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resulting</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in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ethanol-rich</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solution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that</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can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be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further</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purified.</w:t>
      </w:r>
    </w:p>
    <w:p>
      <w:pPr>
        <w:spacing w:before="100" w:beforeAutospacing="true" w:after="160" w:lineRule="auto" w:line="256"/>
        <w:jc w:val="left"/>
        <w:rPr>
          <w:sz w:val="28"/>
          <w:szCs w:val="28"/>
        </w:rPr>
      </w:pP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The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production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of</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ethanol</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from</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cassava</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peels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offers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several</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advantages.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Firstly,</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it</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utilizes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abundant</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and</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underutilized</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agricultural</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waste,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reducing</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waste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disposal</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issues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and</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promoting</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circular</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economy.</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Secondly,</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cassava</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peels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have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high</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carbohydrate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content,</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making</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them</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rich</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source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of</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fermentable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sugars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for</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ethanol</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production.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Moreover,</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cassava</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is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known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for</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its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resilience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to</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adverse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environmental</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conditions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and</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its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ability</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to</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grow</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in</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marginal</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lands,</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making</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it</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a</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suitable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crop</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for</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sustainable</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biofuel</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eastAsia="en-US"/>
        </w:rPr>
        <w:t>production.</w:t>
      </w:r>
    </w:p>
    <w:p>
      <w:pPr>
        <w:pStyle w:val="style0"/>
        <w:rPr>
          <w:sz w:val="28"/>
          <w:szCs w:val="28"/>
        </w:rPr>
      </w:pPr>
    </w:p>
    <w:p>
      <w:pPr>
        <w:pStyle w:val="style0"/>
        <w:rPr>
          <w:sz w:val="28"/>
          <w:szCs w:val="28"/>
        </w:rPr>
      </w:pPr>
      <w:r>
        <w:rPr>
          <w:sz w:val="28"/>
          <w:szCs w:val="28"/>
          <w:lang w:val="en-US"/>
        </w:rPr>
        <w:t>Abstract in kiswahili.</w:t>
      </w:r>
    </w:p>
    <w:p>
      <w:pPr>
        <w:pStyle w:val="style0"/>
        <w:rPr>
          <w:sz w:val="28"/>
          <w:szCs w:val="28"/>
        </w:rPr>
      </w:pPr>
      <w:r>
        <w:rPr>
          <w:sz w:val="28"/>
          <w:szCs w:val="28"/>
          <w:lang w:val="en-US"/>
        </w:rPr>
        <w:t>Utangulizi</w:t>
      </w:r>
    </w:p>
    <w:p>
      <w:pPr>
        <w:pStyle w:val="style0"/>
        <w:rPr>
          <w:sz w:val="28"/>
          <w:szCs w:val="28"/>
        </w:rPr>
      </w:pPr>
      <w:r>
        <w:rPr>
          <w:sz w:val="28"/>
          <w:szCs w:val="28"/>
          <w:lang w:val="en-US"/>
        </w:rPr>
        <w:t>Mahitaji makubwa ya nishati na uchafuzi wa anga kwa gesi za kuchoma na mafuta ya kawaida yamefungua njia za vyanzo vipya, salama, na vya ufanisi zaidi vya nishati. Utafiti huu ulilenga uzalishaji wa bio-ethanol kutoka kwa maganda ya muhogo. Maganda ya muhogo yalikusanywa kutoka maeneo ya usindikaji wa muhogo, yalitayarishwa kwa kuoshwa ili kuondoa mchanga, uchafu, na uchafuzi mwingine ambao unaweza kuathiri matokeo, kisha yakawekwa kwenye jua kwa siku kadhaa ili kuondoa unyevunyevu na kusagwa kuwa unga wa muhogo.</w:t>
      </w:r>
    </w:p>
    <w:p>
      <w:pPr>
        <w:pStyle w:val="style0"/>
        <w:rPr>
          <w:sz w:val="28"/>
          <w:szCs w:val="28"/>
        </w:rPr>
      </w:pPr>
    </w:p>
    <w:p>
      <w:pPr>
        <w:pStyle w:val="style0"/>
        <w:rPr>
          <w:sz w:val="28"/>
          <w:szCs w:val="28"/>
        </w:rPr>
      </w:pPr>
      <w:r>
        <w:rPr>
          <w:sz w:val="28"/>
          <w:szCs w:val="28"/>
          <w:lang w:val="en-US"/>
        </w:rPr>
        <w:t>Kwa siku saba, unga huu wa muhogo uliandaliwa kwa njia ya aseptiki na kuongezwa kwenye sampuli zilizotengenezwa kwenye autoclave. Hatua iliyofanikisha hatua ya kawaida ya enzymes ilipatikana katika sampuli nzima, pia Saccharomyces cerevisiae ilitumika kwa kuchachusha hidrolisati kwa siku saba, na hii iliongezwa kwa njia ya aseptiki kwenye hidrolisati baada ya kufinywa. Uchujaji wa kiowevu kilichokachushwa ulifanyika mara moja baada ya kuchachusha, 4% ya ethanol kwa kiasi ilizalishwa baada ya kufinywa kutoka kwenye sampuli ya 500g. pH ilipimwa kuwa 7.3, ikionyesha kuwa wanga wa maganda ya muhogo unaweza kuoza kwa urahisi na A. N. Bioethanol iliyozalishwa ilikuwa sawa na ethanol. Bioethanol ni bidhaa muhimu kwenye soko la mafuta inayopatikana kutoka kwa biomassa kupitia mchakato wa kuchachusha lakini mabadiliko moja kwa moja ya maganda ya muhogo kuwa bioethanol kama bidhaa ya nishati ni ngumu kutokana na maudhui yake ya lignoselulosiki.</w:t>
      </w:r>
    </w:p>
    <w:p>
      <w:pPr>
        <w:pStyle w:val="style0"/>
        <w:rPr>
          <w:sz w:val="28"/>
          <w:szCs w:val="28"/>
        </w:rPr>
      </w:pPr>
    </w:p>
    <w:p>
      <w:pPr>
        <w:pStyle w:val="style0"/>
        <w:rPr>
          <w:sz w:val="28"/>
          <w:szCs w:val="28"/>
        </w:rPr>
      </w:pPr>
      <w:r>
        <w:rPr>
          <w:sz w:val="28"/>
          <w:szCs w:val="28"/>
          <w:lang w:val="en-US"/>
        </w:rPr>
        <w:t>Hitimisho</w:t>
      </w:r>
    </w:p>
    <w:p>
      <w:pPr>
        <w:pStyle w:val="style0"/>
        <w:rPr>
          <w:sz w:val="28"/>
          <w:szCs w:val="28"/>
        </w:rPr>
      </w:pPr>
      <w:r>
        <w:rPr>
          <w:sz w:val="28"/>
          <w:szCs w:val="28"/>
          <w:lang w:val="en-US"/>
        </w:rPr>
        <w:t>Mahitaji yanayoongezeka ya vyanzo vya nishati endelevu vimechochea utafiti katika uzalishaji wa biokaa kama mbadala mzuri wa mafuta ya kisukuku. Katika muktadha huu, maganda ya muhogo, bidhaa ya taka ya kilimo yenye wingi, yamejitokeza kama malighafi yenye matumaini katika uzalishaji wa ethanol kutokana na kiwango chake cha juu cha wanga.</w:t>
      </w:r>
    </w:p>
    <w:p>
      <w:pPr>
        <w:pStyle w:val="style0"/>
        <w:rPr>
          <w:sz w:val="28"/>
          <w:szCs w:val="28"/>
        </w:rPr>
      </w:pPr>
    </w:p>
    <w:p>
      <w:pPr>
        <w:pStyle w:val="style0"/>
        <w:rPr>
          <w:sz w:val="28"/>
          <w:szCs w:val="28"/>
        </w:rPr>
      </w:pPr>
      <w:r>
        <w:rPr>
          <w:sz w:val="28"/>
          <w:szCs w:val="28"/>
          <w:lang w:val="en-US"/>
        </w:rPr>
        <w:t>Mbinu za Uzalishaji</w:t>
      </w:r>
    </w:p>
    <w:p>
      <w:pPr>
        <w:pStyle w:val="style0"/>
        <w:rPr>
          <w:sz w:val="28"/>
          <w:szCs w:val="28"/>
        </w:rPr>
      </w:pPr>
      <w:r>
        <w:rPr>
          <w:sz w:val="28"/>
          <w:szCs w:val="28"/>
          <w:lang w:val="en-US"/>
        </w:rPr>
        <w:t>Uzalishaji wa ethanol kutoka kwa maganda ya muhogo unajumuisha hatua kadhaa muhimu, ikiwa ni pamoja na maandalizi, hidrolisisi ya asidi, kuchachusha, na kufinywa. Njia za maandalizi kama vile kukausha, kusaga, na kupunguza ukubwa hutumika kuimarisha upatikanaji wa wanga uliopo kwenye maganda. Baadaye, hidrolisisi ya asidi hutumika kubadilisha wanga tata kuwa sukari rahisi, hasa glukosi, ambayo hutumika kama substrati kwa ajili ya kuchachusha.</w:t>
      </w:r>
    </w:p>
    <w:p>
      <w:pPr>
        <w:pStyle w:val="style0"/>
        <w:rPr>
          <w:sz w:val="28"/>
          <w:szCs w:val="28"/>
        </w:rPr>
      </w:pPr>
    </w:p>
    <w:p>
      <w:pPr>
        <w:pStyle w:val="style0"/>
        <w:rPr>
          <w:sz w:val="28"/>
          <w:szCs w:val="28"/>
        </w:rPr>
      </w:pPr>
      <w:r>
        <w:rPr>
          <w:sz w:val="28"/>
          <w:szCs w:val="28"/>
          <w:lang w:val="en-US"/>
        </w:rPr>
        <w:t>Kuchachusha</w:t>
      </w:r>
    </w:p>
    <w:p>
      <w:pPr>
        <w:pStyle w:val="style0"/>
        <w:rPr>
          <w:sz w:val="28"/>
          <w:szCs w:val="28"/>
        </w:rPr>
      </w:pPr>
      <w:r>
        <w:rPr>
          <w:sz w:val="28"/>
          <w:szCs w:val="28"/>
          <w:lang w:val="en-US"/>
        </w:rPr>
        <w:t>Kuchachusha, hatua muhimu katika uzalishaji wa ethanol, inahusisha kuongeza chachu au wakala wengine wa kibiolojia ili kubadilisha glukosi kuwa ethanol na kaboni dioksidi. Teknolojia mbalimbali za kuchachusha, kama vile mchakato wa batch, fed-batch, na endelevu, zinaweza kutumika ili kuongeza uzalishaji wa ethanol. Baada ya kuchachusha, kufinywa kunafanyika ili kutenganisha ethanol kutoka kwenye maji ya kuchachusha, ikitoa suluhisho lenye ethanol ambalo linaweza kusafishwa zaidi.</w:t>
      </w:r>
    </w:p>
    <w:p>
      <w:pPr>
        <w:pStyle w:val="style0"/>
        <w:rPr>
          <w:sz w:val="28"/>
          <w:szCs w:val="28"/>
        </w:rPr>
      </w:pPr>
    </w:p>
    <w:p>
      <w:pPr>
        <w:pStyle w:val="style0"/>
        <w:rPr>
          <w:sz w:val="28"/>
          <w:szCs w:val="28"/>
        </w:rPr>
      </w:pPr>
      <w:r>
        <w:rPr>
          <w:sz w:val="28"/>
          <w:szCs w:val="28"/>
          <w:lang w:val="en-US"/>
        </w:rPr>
        <w:t>Faida za Uzalishaji wa Ethanol kutoka kwa Maganda ya Muhogo</w:t>
      </w:r>
    </w:p>
    <w:p>
      <w:pPr>
        <w:pStyle w:val="style0"/>
        <w:rPr>
          <w:sz w:val="28"/>
          <w:szCs w:val="28"/>
        </w:rPr>
      </w:pPr>
      <w:r>
        <w:rPr>
          <w:sz w:val="28"/>
          <w:szCs w:val="28"/>
          <w:lang w:val="en-US"/>
        </w:rPr>
        <w:t>Kwanza, inatumia taka za kilimo zenye wingi na ambazo hazitumiki vya kutosha, kupunguza masuala ya kutupa taka na kukuza uchumi mzunguko. Pili, maganda ya muhogo yana kiwango kikubwa cha wanga, hivyo kuwa chanzo kizuri cha sukari za kuchachusha kwa uzalishaji wa ethanol. Zaidi ya hayo, muhogo unajulikana kwa uwezo wake wa kustahimili mazingira hatarishi na uwezo wake wa kukua katika ardhi duni, hivyo kuufanya kuwa mmea unaofaa kwa uzalishaji endelevu wa biofuel.</w:t>
      </w:r>
    </w:p>
    <w:p>
      <w:pPr>
        <w:pStyle w:val="style0"/>
        <w:rPr>
          <w:sz w:val="28"/>
          <w:szCs w:val="28"/>
        </w:rPr>
      </w:pPr>
    </w:p>
    <w:p>
      <w:pPr>
        <w:pStyle w:val="style0"/>
        <w:rPr>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 w:name="Cambria">
    <w:altName w:val="Cambria"/>
    <w:panose1 w:val="02040503050006030204"/>
    <w:charset w:val="00"/>
    <w:family w:val="roman"/>
    <w:pitch w:val="default"/>
    <w:sig w:usb0="E00002FF" w:usb1="400004FF" w:usb2="00000000" w:usb3="00000000" w:csb0="2000019F" w:csb1="00000000"/>
  </w:font>
  <w:font w:name="SimSun">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32">
    <w:name w:val="footer"/>
    <w:basedOn w:val="style0"/>
    <w:next w:val="style4094"/>
    <w:pPr>
      <w:snapToGrid w:val="false"/>
      <w:spacing w:before="100" w:beforeAutospacing="true" w:after="160" w:lineRule="auto" w:line="256"/>
      <w:ind w:left="0" w:right="0"/>
    </w:pPr>
    <w:rPr>
      <w:rFonts w:ascii="Times New Roman" w:cs="Times New Roman" w:eastAsia="Times New Roman" w:hAnsi="Times New Roman"/>
      <w:sz w:val="18"/>
      <w:szCs w:val="18"/>
    </w:rPr>
  </w:style>
  <w:style w:type="paragraph" w:styleId="style19">
    <w:name w:val="toc 1"/>
    <w:basedOn w:val="style0"/>
    <w:next w:val="style4094"/>
    <w:pPr>
      <w:spacing w:before="100" w:beforeAutospacing="true" w:after="160" w:lineRule="auto" w:line="256"/>
      <w:ind w:left="0" w:right="0"/>
    </w:pPr>
    <w:rPr>
      <w:rFonts w:ascii="Times New Roman" w:cs="Times New Roman" w:eastAsia="Times New Roman" w:hAnsi="Times New Roman"/>
      <w:sz w:val="22"/>
      <w:szCs w:val="22"/>
    </w:rPr>
  </w:style>
  <w:style w:type="paragraph" w:styleId="style2">
    <w:name w:val="heading 2"/>
    <w:basedOn w:val="style0"/>
    <w:next w:val="style4094"/>
    <w:qFormat/>
    <w:pPr>
      <w:keepNext/>
      <w:keepLines/>
      <w:widowControl w:val="false"/>
      <w:spacing w:before="260" w:after="260" w:lineRule="auto" w:line="240"/>
      <w:ind w:left="0" w:right="0"/>
      <w:outlineLvl w:val="1"/>
    </w:pPr>
    <w:rPr>
      <w:rFonts w:ascii="Times New Roman" w:cs="Times New Roman" w:eastAsia="Times New Roman" w:hAnsi="Times New Roman"/>
      <w:b/>
      <w:bCs/>
      <w:sz w:val="24"/>
      <w:szCs w:val="32"/>
    </w:rPr>
  </w:style>
  <w:style w:type="character" w:styleId="style85">
    <w:name w:val="Hyperlink"/>
    <w:basedOn w:val="style65"/>
    <w:next w:val="style4094"/>
    <w:rPr>
      <w:rFonts w:ascii="Times New Roman" w:cs="Times New Roman" w:eastAsia="宋体" w:hAnsi="Times New Roman"/>
      <w:color w:val="0000ff"/>
      <w:sz w:val="21"/>
      <w:u w:val="single"/>
    </w:rPr>
  </w:style>
  <w:style w:type="paragraph" w:styleId="style20">
    <w:name w:val="toc 2"/>
    <w:basedOn w:val="style0"/>
    <w:next w:val="style4094"/>
    <w:pPr>
      <w:spacing w:before="100" w:beforeAutospacing="true" w:after="160" w:lineRule="auto" w:line="256"/>
      <w:ind w:left="420" w:leftChars="200" w:right="0"/>
    </w:pPr>
    <w:rPr>
      <w:rFonts w:ascii="Times New Roman" w:cs="Times New Roman" w:eastAsia="Times New Roman" w:hAnsi="Times New Roman"/>
      <w:sz w:val="22"/>
      <w:szCs w:val="22"/>
    </w:rPr>
  </w:style>
  <w:style w:type="paragraph" w:styleId="style266">
    <w:name w:val="TOC Heading"/>
    <w:basedOn w:val="style1"/>
    <w:next w:val="style4094"/>
    <w:qFormat/>
    <w:pPr>
      <w:keepNext/>
      <w:keepLines/>
      <w:widowControl/>
      <w:spacing w:before="240" w:after="0" w:lineRule="auto" w:line="259"/>
      <w:ind w:left="0" w:right="0"/>
      <w:outlineLvl w:val="9"/>
    </w:pPr>
    <w:rPr>
      <w:rFonts w:ascii="Cambria" w:cs="SimSun" w:eastAsia="SimSun" w:hAnsi="Cambria"/>
      <w:b w:val="false"/>
      <w:bCs w:val="false"/>
      <w:color w:val="365f91"/>
      <w:kern w:val="0"/>
      <w:sz w:val="32"/>
      <w:szCs w:val="32"/>
    </w:rPr>
  </w:style>
  <w:style w:type="paragraph" w:styleId="style1">
    <w:name w:val="heading 1"/>
    <w:basedOn w:val="style0"/>
    <w:next w:val="style4094"/>
    <w:qFormat/>
    <w:pPr>
      <w:keepNext/>
      <w:keepLines/>
      <w:widowControl w:val="false"/>
      <w:spacing w:before="340" w:after="330" w:lineRule="auto" w:line="240"/>
      <w:ind w:left="0" w:right="0"/>
      <w:outlineLvl w:val="0"/>
    </w:pPr>
    <w:rPr>
      <w:rFonts w:ascii="Times New Roman" w:cs="Times New Roman" w:eastAsia="Times New Roman" w:hAnsi="Times New Roman"/>
      <w:b/>
      <w:bCs/>
      <w:kern w:val="44"/>
      <w:sz w:val="24"/>
      <w:szCs w:val="44"/>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973</Words>
  <Characters>5768</Characters>
  <Application>WPS Office</Application>
  <Paragraphs>29</Paragraphs>
  <CharactersWithSpaces>6723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2023-12-18T12:30:03Z</dcterms:created>
  <dc:creator>V30 MAX</dc:creator>
  <lastModifiedBy>V30 MAX</lastModifiedBy>
  <dcterms:modified xsi:type="dcterms:W3CDTF">2023-12-18T12:39:33Z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d07d8d73a3714f168cd8d08761479794</vt:lpwstr>
  </property>
</Properties>
</file>