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5erk9udzqx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Challenge Técnico - Fullstack Developer (SearchMAS)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m00o5r3hiy6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Contexto y Objetivo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SearchMAS desarrollamos soluciones de software para productos internacionales y marketing local. Buscamos evaluar tu capacidad para estructurar un servicio backend en </w:t>
      </w:r>
      <w:r w:rsidDel="00000000" w:rsidR="00000000" w:rsidRPr="00000000">
        <w:rPr>
          <w:b w:val="1"/>
          <w:bCs w:val="1"/>
          <w:rtl w:val="0"/>
        </w:rPr>
        <w:t xml:space="preserve">Node.js/TypeScript</w:t>
      </w:r>
      <w:r w:rsidDel="00000000" w:rsidR="00000000" w:rsidRPr="00000000">
        <w:rPr>
          <w:rtl w:val="0"/>
        </w:rPr>
        <w:t xml:space="preserve">, consumir APIs externas, procesar datos y exponerlos de forma eficiente.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Además, nos interesa evaluar tu </w:t>
      </w:r>
      <w:r w:rsidDel="00000000" w:rsidR="00000000" w:rsidRPr="00000000">
        <w:rPr>
          <w:b w:val="1"/>
          <w:bCs w:val="1"/>
          <w:rtl w:val="0"/>
        </w:rPr>
        <w:t xml:space="preserve">criterio de arquitectura en la nube (AWS Serverless)</w:t>
      </w:r>
      <w:r w:rsidDel="00000000" w:rsidR="00000000" w:rsidRPr="00000000">
        <w:rPr>
          <w:rtl w:val="0"/>
        </w:rPr>
        <w:t xml:space="preserve"> y cómo integrás la </w:t>
      </w:r>
      <w:r w:rsidDel="00000000" w:rsidR="00000000" w:rsidRPr="00000000">
        <w:rPr>
          <w:b w:val="1"/>
          <w:bCs w:val="1"/>
          <w:rtl w:val="0"/>
        </w:rPr>
        <w:t xml:space="preserve">Inteligencia Artificial (IA)</w:t>
      </w:r>
      <w:r w:rsidDel="00000000" w:rsidR="00000000" w:rsidRPr="00000000">
        <w:rPr>
          <w:rtl w:val="0"/>
        </w:rPr>
        <w:t xml:space="preserve"> como acelerador en tu flujo diario de ingeniería.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bazg9hkkmhh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🛠️ Requerimientos de la API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Debes desarrollar un servicio en </w:t>
      </w:r>
      <w:r w:rsidDel="00000000" w:rsidR="00000000" w:rsidRPr="00000000">
        <w:rPr>
          <w:b w:val="1"/>
          <w:bCs w:val="1"/>
          <w:rtl w:val="0"/>
        </w:rPr>
        <w:t xml:space="preserve">Node.js</w:t>
      </w:r>
      <w:r w:rsidDel="00000000" w:rsidR="00000000" w:rsidRPr="00000000">
        <w:rPr>
          <w:rtl w:val="0"/>
        </w:rPr>
        <w:t xml:space="preserve"> que exponga los siguientes endpoints: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/api/sync-data</w:t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Consume información de una API pública (ej: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JSONPlaceholder</w:t>
        </w:r>
      </w:hyperlink>
      <w:r w:rsidDel="00000000" w:rsidR="00000000" w:rsidRPr="00000000">
        <w:rPr>
          <w:rtl w:val="0"/>
        </w:rPr>
        <w:t xml:space="preserve">, OpenWeather, PokeAPI o la que elijas).</w:t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Procesa y almacena los registros en tu base de datos (PostgreSQL o MongoDB).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Valorado:</w:t>
      </w:r>
      <w:r w:rsidDel="00000000" w:rsidR="00000000" w:rsidRPr="00000000">
        <w:rPr>
          <w:rtl w:val="0"/>
        </w:rPr>
        <w:t xml:space="preserve"> Si simulas o implementas un procesamiento asincrónico (ej: uso de colas/eventos tipo AWS SQS).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/api/data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Devuelve los datos almacenados en la base de datos.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Debe incluir </w:t>
      </w:r>
      <w:r w:rsidDel="00000000" w:rsidR="00000000" w:rsidRPr="00000000">
        <w:rPr>
          <w:b w:val="1"/>
          <w:bCs w:val="1"/>
          <w:rtl w:val="0"/>
        </w:rPr>
        <w:t xml:space="preserve">paginación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limit</w:t>
      </w:r>
      <w:r w:rsidDel="00000000" w:rsidR="00000000" w:rsidRPr="00000000">
        <w:rPr>
          <w:rtl w:val="0"/>
        </w:rPr>
        <w:t xml:space="preserve">) y al menos un </w:t>
      </w:r>
      <w:r w:rsidDel="00000000" w:rsidR="00000000" w:rsidRPr="00000000">
        <w:rPr>
          <w:b w:val="1"/>
          <w:bCs w:val="1"/>
          <w:rtl w:val="0"/>
        </w:rPr>
        <w:t xml:space="preserve">filtro por parámetro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/api/export-csv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 y permite la descarga de un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.csv</w:t>
      </w:r>
      <w:r w:rsidDel="00000000" w:rsidR="00000000" w:rsidRPr="00000000">
        <w:rPr>
          <w:rtl w:val="0"/>
        </w:rPr>
        <w:t xml:space="preserve"> estructurado con la información almacenada.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06kwyirpkyr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☁️ Arquitectura y Despliegue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Nos orientamos fuertemente al paradigma Cloud.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Opción Preferida:</w:t>
      </w:r>
      <w:r w:rsidDel="00000000" w:rsidR="00000000" w:rsidRPr="00000000">
        <w:rPr>
          <w:rtl w:val="0"/>
        </w:rPr>
        <w:t xml:space="preserve"> Estructurar la solución usando </w:t>
      </w:r>
      <w:r w:rsidDel="00000000" w:rsidR="00000000" w:rsidRPr="00000000">
        <w:rPr>
          <w:b w:val="1"/>
          <w:bCs w:val="1"/>
          <w:rtl w:val="0"/>
        </w:rPr>
        <w:t xml:space="preserve">Serverless Framework, SST o AWS SAM</w:t>
      </w:r>
      <w:r w:rsidDel="00000000" w:rsidR="00000000" w:rsidRPr="00000000">
        <w:rPr>
          <w:rtl w:val="0"/>
        </w:rPr>
        <w:t xml:space="preserve"> (simulada o desplegada con Lambdas/API Gateway).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Opción Alternativa:</w:t>
      </w:r>
      <w:r w:rsidDel="00000000" w:rsidR="00000000" w:rsidRPr="00000000">
        <w:rPr>
          <w:rtl w:val="0"/>
        </w:rPr>
        <w:t xml:space="preserve"> Contenerizar la solución utilizando </w:t>
      </w:r>
      <w:r w:rsidDel="00000000" w:rsidR="00000000" w:rsidRPr="00000000">
        <w:rPr>
          <w:b w:val="1"/>
          <w:bCs w:val="1"/>
          <w:rtl w:val="0"/>
        </w:rPr>
        <w:t xml:space="preserve">Docker y Docker Compose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juww4wzomlp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🤖 Requisito Obligatorio: IA en tu ADN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uso de herramientas de IA (Cursor, Claude Code, Copilot, ChatGPT, etc.) no solo está permitido, </w:t>
      </w:r>
      <w:r w:rsidDel="00000000" w:rsidR="00000000" w:rsidRPr="00000000">
        <w:rPr>
          <w:b w:val="1"/>
          <w:bCs w:val="1"/>
          <w:rtl w:val="0"/>
        </w:rPr>
        <w:t xml:space="preserve">está recomendado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evaluar tu criterio técnico junto a la IA: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Utiliza IA para </w:t>
      </w:r>
      <w:r w:rsidDel="00000000" w:rsidR="00000000" w:rsidRPr="00000000">
        <w:rPr>
          <w:b w:val="1"/>
          <w:bCs w:val="1"/>
          <w:rtl w:val="0"/>
        </w:rPr>
        <w:t xml:space="preserve">generar la suite de Unit Tests</w:t>
      </w:r>
      <w:r w:rsidDel="00000000" w:rsidR="00000000" w:rsidRPr="00000000">
        <w:rPr>
          <w:rtl w:val="0"/>
        </w:rPr>
        <w:t xml:space="preserve"> (usando Jest o Vitest) de la lógica de negocio.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Agrega en la raíz del proyecto un archivo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AI_WORKFLOW.md</w:t>
      </w:r>
      <w:r w:rsidDel="00000000" w:rsidR="00000000" w:rsidRPr="00000000">
        <w:rPr>
          <w:rtl w:val="0"/>
        </w:rPr>
        <w:t xml:space="preserve"> respondiendo: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¿Qué herramientas de IA usaste y en qué tareas específicas?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Mencioná </w:t>
      </w:r>
      <w:r w:rsidDel="00000000" w:rsidR="00000000" w:rsidRPr="00000000">
        <w:rPr>
          <w:b w:val="1"/>
          <w:bCs w:val="1"/>
          <w:rtl w:val="0"/>
        </w:rPr>
        <w:t xml:space="preserve">un ejemplo concreto</w:t>
      </w:r>
      <w:r w:rsidDel="00000000" w:rsidR="00000000" w:rsidRPr="00000000">
        <w:rPr>
          <w:rtl w:val="0"/>
        </w:rPr>
        <w:t xml:space="preserve"> donde la sugerencia de la IA haya sido incorrecta, ineficiente o insegura, y cómo tu criterio técnico la corrigió.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7rv6b4b4nnq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📝 Documentación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README.md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 en tu repositorio: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Instrucciones claras para ejecutar el proyecto en local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run dev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 up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serverless dev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Justificación de las tecnologías y ORM elegidos.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Explicación breve de las decisiones de arquitectura tomadas (Manejo de errores, estructura de carpetas y capas).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cbepn4m69xn" w:id="6"/>
      <w:bookmarkEnd w:id="6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⏱️ Tiempo Estimado y Entrega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Tiempo estimado: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2.5 a 3 horas máximo</w:t>
      </w:r>
      <w:r w:rsidDel="00000000" w:rsidR="00000000" w:rsidRPr="00000000">
        <w:rPr>
          <w:rtl w:val="0"/>
        </w:rPr>
        <w:t xml:space="preserve">. Queremos respetar tu tiempo; no buscamos un sistema hipercomplejo, sino evaluar tu </w:t>
      </w:r>
      <w:r w:rsidDel="00000000" w:rsidR="00000000" w:rsidRPr="00000000">
        <w:rPr>
          <w:b w:val="1"/>
          <w:bCs w:val="1"/>
          <w:rtl w:val="0"/>
        </w:rPr>
        <w:t xml:space="preserve">criterio, orden de código y comunicación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Modo de entrega:</w:t>
      </w:r>
      <w:r w:rsidDel="00000000" w:rsidR="00000000" w:rsidRPr="00000000">
        <w:rPr>
          <w:rtl w:val="0"/>
        </w:rPr>
        <w:t xml:space="preserve"> Enlace a un repositorio público (GitHub/GitLab) con commits incrementales.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jsonplaceholder.typicode.com/" TargetMode="External"/><Relationship Id="rId7" Type="http://schemas.openxmlformats.org/officeDocument/2006/relationships/hyperlink" Target="https://jsonplaceholder.typicode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