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Design Phase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 Solution Fit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-12-2025</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FlightHub Flight Booking Application</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2-Marks</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 Solution Fit Overview: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Problem–Solution Fit ensures that the FlightHub – Flight Booking Application effectively solves the major pain points in the current online flight booking experience. This validation confirms that the system aligns with the expectations of the three key stakeholders — Passengers, Travel Agencies, and Administrators.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 to ensure that the solution truly addresses real-world problems such as limited flight comparison options, hidden charges, lack of seat-availability transparency, poor customer support, and the absence of centralized booking + cancellation management.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FlightHub Flight Booking Application is to: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71" w:right="0" w:hanging="360"/>
        <w:jc w:val="left"/>
        <w:rPr/>
      </w:pPr>
      <w:bookmarkStart w:colFirst="0" w:colLast="0" w:name="_heading=h.9wxtnwpj2dlo"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single platform where passengers can search, compare, and book flights across multiple airlines.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7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 real-time seat availability, pricing transparency, and flexible travel class selection.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7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Simplify the booking experience with secure payments, booking confirmation, and e-ticket generation.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7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 user confidence with easy cancellation and refund tracking.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7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a dedicated admin panel to manage flights, schedules, bookings, cancellations, and system analytics.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7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a modern, responsive, and reliable UI for smooth flight-booking experiences across devices.</w:t>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Problem Statement: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online flight booking ecosystem presents several challenges: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bookmarkStart w:colFirst="0" w:colLast="0" w:name="_heading=h.hraf4vozqwhg"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Flight prices and schedules vary across different websites, making comparison difficult.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often face hidden charges and unclear terms, leading to mistrust in online bookings.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platforms do not show real-time seat availability and class-wise pricing.</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Complicated cancellation and refund processes frustrate passengers.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Lack of an intuitive system for managing bookings and travel history.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Airlines and admins require a system to manage flight listings, pricing, booking inquiries, and cancellations efficiently.</w:t>
      </w:r>
    </w:p>
    <w:p w:rsidR="00000000" w:rsidDel="00000000" w:rsidP="00000000" w:rsidRDefault="00000000" w:rsidRPr="00000000" w14:paraId="0000001E">
      <w:pPr>
        <w:pStyle w:val="Heading3"/>
        <w:keepNext w:val="0"/>
        <w:keepLines w:val="0"/>
        <w:spacing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Solution: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FlightHub Flight Booking Application addresses these issues by offering:</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centralized flight marketplace where users view flights from multiple airlines in one place.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flight search and filtering (origin, destination, date, time, price, duration, airline, and seat class).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Transparent pricing — no hidden charges, clear display of taxes, service fees, and class-wise cost.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booking with instant confirmation + e-ticket generation.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Easy cancellations and booking history tracking inside the user dashboard.</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role-based multi-access system (Passenger, Admin) for secure data control.</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intuitive admin panel for adding, updating, and cancelling flights, and viewing total bookings and revenue analytics.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Fully responsive UI supporting mobile, tablet, and desktop.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Key Features Supporting Problem–Solution Fit</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search and comparison of flights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seat availability and pricing</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Instant booking with multiple payment options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Booking confirmation + downloadable e-ticket</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Booking cancellation and refund status tracking</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dashboard with complete booking history</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dashboard for managing flights, users, and bookings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authentication &amp; JWT-based session protection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aligning the main issues of the current flight-booking ecosystem with targeted technical solutions, the FlightHub – Flight Booking Application delivers a fast, reliable, and user-centric flight reservation experience.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offers tangible value to passengers through transparent pricing, easy booking and cancellation, and real-time updates — while supporting administrators with powerful management tools.</w:t>
        <w:br w:type="textWrapping"/>
        <w:t xml:space="preserve">This confirms that the solution is viable, scalable, and ready for further system architecture and development stages.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854752"/>
  </w:style>
  <w:style w:type="table" w:styleId="a" w:customStyle="1">
    <w:basedOn w:val="TableNormal"/>
    <w:rsid w:val="00854752"/>
    <w:pPr>
      <w:spacing w:line="240" w:lineRule="auto"/>
    </w:pPr>
    <w:tblPr>
      <w:tblStyleRowBandSize w:val="1"/>
      <w:tblStyleColBandSize w:val="1"/>
      <w:tblInd w:w="0.0" w:type="dxa"/>
      <w:tblCellMar>
        <w:top w:w="0.0" w:type="dxa"/>
        <w:left w:w="108.0" w:type="dxa"/>
        <w:bottom w:w="0.0" w:type="dxa"/>
        <w:right w:w="108.0" w:type="dxa"/>
      </w:tblCellMar>
    </w:tblPr>
  </w:style>
  <w:style w:type="paragraph" w:styleId="NormalWeb">
    <w:name w:val="Normal (Web)"/>
    <w:basedOn w:val="Normal"/>
    <w:uiPriority w:val="99"/>
    <w:unhideWhenUsed w:val="1"/>
    <w:rsid w:val="006223CD"/>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6223CD"/>
    <w:pPr>
      <w:ind w:left="720"/>
      <w:contextualSpacing w:val="1"/>
    </w:pPr>
  </w:style>
  <w:style w:type="character" w:styleId="Strong">
    <w:name w:val="Strong"/>
    <w:basedOn w:val="DefaultParagraphFont"/>
    <w:uiPriority w:val="22"/>
    <w:qFormat w:val="1"/>
    <w:rsid w:val="006223CD"/>
    <w:rPr>
      <w:b w:val="1"/>
      <w:bCs w:val="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E/R5R+Ba0kl2BTuCjKxIAQXtg==">CgMxLjAyDmguOXd4dG53cGoyZGxvMg5oLmhyYWY0dm96cXdoZzgAciExUE1Ua1dIR0xMV1RGVDE3Zmxub1lJRExEbXppb2RDZmc=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2025-12-03T11:24:00Z</dcterms:created>
</cp:coreProperties>
</file>