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5DD" w:rsidRDefault="00112B8D" w:rsidP="00C275DD">
      <w:pPr>
        <w:pStyle w:val="Heading2"/>
        <w:rPr>
          <w:color w:val="0070C0"/>
          <w:lang w:val="en-US"/>
        </w:rPr>
      </w:pPr>
      <w:r>
        <w:rPr>
          <w:color w:val="0070C0"/>
          <w:sz w:val="144"/>
          <w:szCs w:val="144"/>
          <w:lang w:val="en-US"/>
        </w:rPr>
        <w:t>B</w:t>
      </w:r>
    </w:p>
    <w:p w:rsidR="00C275DD" w:rsidRDefault="00C275DD" w:rsidP="00112B8D">
      <w:pPr>
        <w:rPr>
          <w:lang w:val="en-US"/>
        </w:rPr>
      </w:pPr>
      <w:r>
        <w:rPr>
          <w:lang w:val="en-US"/>
        </w:rPr>
        <w:tab/>
      </w:r>
      <w:r w:rsidR="00112B8D">
        <w:rPr>
          <w:lang w:val="en-US"/>
        </w:rPr>
        <w:t>In ra hiệu của 2 góc của 2 vector</w:t>
      </w:r>
    </w:p>
    <w:p w:rsidR="00C275DD" w:rsidRDefault="00C275DD" w:rsidP="00C275DD">
      <w:pPr>
        <w:pStyle w:val="INPUT"/>
        <w:rPr>
          <w:lang w:val="en-US"/>
        </w:rPr>
      </w:pPr>
      <w:r>
        <w:rPr>
          <w:lang w:val="en-US"/>
        </w:rPr>
        <w:t>INPUT</w:t>
      </w:r>
    </w:p>
    <w:p w:rsidR="00C275DD" w:rsidRDefault="00C275DD" w:rsidP="00112B8D">
      <w:pPr>
        <w:rPr>
          <w:lang w:val="en-US"/>
        </w:rPr>
      </w:pPr>
      <w:r>
        <w:rPr>
          <w:lang w:val="en-US"/>
        </w:rPr>
        <w:tab/>
      </w:r>
      <w:r w:rsidR="00112B8D">
        <w:rPr>
          <w:lang w:val="en-US"/>
        </w:rPr>
        <w:t>4 số x1 y1 x2 y2</w:t>
      </w:r>
    </w:p>
    <w:p w:rsidR="00C275DD" w:rsidRDefault="00C275DD" w:rsidP="00C275DD">
      <w:pPr>
        <w:pStyle w:val="INPUT"/>
        <w:rPr>
          <w:lang w:val="en-US"/>
        </w:rPr>
      </w:pPr>
      <w:r>
        <w:rPr>
          <w:lang w:val="en-US"/>
        </w:rPr>
        <w:t>OUTPUT</w:t>
      </w:r>
    </w:p>
    <w:p w:rsidR="00C275DD" w:rsidRDefault="00C275DD" w:rsidP="00C275DD">
      <w:pPr>
        <w:rPr>
          <w:lang w:val="en-US"/>
        </w:rPr>
      </w:pPr>
      <w:r>
        <w:rPr>
          <w:lang w:val="en-US"/>
        </w:rPr>
        <w:tab/>
        <w:t>In ra kết quả của bài toán</w:t>
      </w:r>
      <w:r w:rsidR="00112B8D">
        <w:rPr>
          <w:lang w:val="en-US"/>
        </w:rPr>
        <w:t xml:space="preserve"> trong khoảng [0, </w:t>
      </w:r>
      <w:r w:rsidR="00112B8D">
        <w:rPr>
          <w:rFonts w:ascii="Cambria Math" w:hAnsi="Cambria Math"/>
          <w:lang w:val="en-US"/>
        </w:rPr>
        <w:t>π</w:t>
      </w:r>
      <w:r w:rsidR="00112B8D">
        <w:rPr>
          <w:lang w:val="en-US"/>
        </w:rPr>
        <w:t>]</w:t>
      </w:r>
      <w:r>
        <w:rPr>
          <w:lang w:val="en-US"/>
        </w:rPr>
        <w:t>.</w:t>
      </w:r>
      <w:bookmarkStart w:id="0" w:name="_GoBack"/>
      <w:bookmarkEnd w:id="0"/>
    </w:p>
    <w:tbl>
      <w:tblPr>
        <w:tblStyle w:val="TableGrid"/>
        <w:tblW w:w="0" w:type="auto"/>
        <w:tblInd w:w="2103" w:type="dxa"/>
        <w:tblLook w:val="04A0" w:firstRow="1" w:lastRow="0" w:firstColumn="1" w:lastColumn="0" w:noHBand="0" w:noVBand="1"/>
      </w:tblPr>
      <w:tblGrid>
        <w:gridCol w:w="2427"/>
        <w:gridCol w:w="2428"/>
      </w:tblGrid>
      <w:tr w:rsidR="00C275DD" w:rsidTr="00730EF5">
        <w:trPr>
          <w:trHeight w:val="253"/>
        </w:trPr>
        <w:tc>
          <w:tcPr>
            <w:tcW w:w="2427" w:type="dxa"/>
          </w:tcPr>
          <w:p w:rsidR="00C275DD" w:rsidRDefault="00C275DD" w:rsidP="00730EF5">
            <w:pPr>
              <w:pStyle w:val="SampleInput"/>
              <w:rPr>
                <w:lang w:val="en-US"/>
              </w:rPr>
            </w:pPr>
            <w:r>
              <w:rPr>
                <w:lang w:val="en-US"/>
              </w:rPr>
              <w:t>Sample Input</w:t>
            </w:r>
          </w:p>
        </w:tc>
        <w:tc>
          <w:tcPr>
            <w:tcW w:w="2428" w:type="dxa"/>
          </w:tcPr>
          <w:p w:rsidR="00C275DD" w:rsidRDefault="00C275DD" w:rsidP="00730EF5">
            <w:pPr>
              <w:pStyle w:val="SampleInput"/>
              <w:rPr>
                <w:lang w:val="en-US"/>
              </w:rPr>
            </w:pPr>
            <w:r>
              <w:rPr>
                <w:lang w:val="en-US"/>
              </w:rPr>
              <w:t>Sample Output</w:t>
            </w:r>
          </w:p>
        </w:tc>
      </w:tr>
      <w:tr w:rsidR="00C275DD" w:rsidTr="00730EF5">
        <w:trPr>
          <w:trHeight w:val="266"/>
        </w:trPr>
        <w:tc>
          <w:tcPr>
            <w:tcW w:w="2427" w:type="dxa"/>
          </w:tcPr>
          <w:p w:rsidR="00C275DD" w:rsidRDefault="00112B8D" w:rsidP="00730EF5">
            <w:pPr>
              <w:rPr>
                <w:lang w:val="en-US"/>
              </w:rPr>
            </w:pPr>
            <w:r>
              <w:rPr>
                <w:lang w:val="en-US"/>
              </w:rPr>
              <w:t>2 1 3 5</w:t>
            </w:r>
          </w:p>
        </w:tc>
        <w:tc>
          <w:tcPr>
            <w:tcW w:w="2428" w:type="dxa"/>
          </w:tcPr>
          <w:p w:rsidR="00C275DD" w:rsidRDefault="00112B8D" w:rsidP="00730EF5">
            <w:pPr>
              <w:rPr>
                <w:lang w:val="en-US"/>
              </w:rPr>
            </w:pPr>
            <w:r>
              <w:rPr>
                <w:lang w:val="en-US"/>
              </w:rPr>
              <w:t>0.56673</w:t>
            </w:r>
          </w:p>
        </w:tc>
      </w:tr>
    </w:tbl>
    <w:p w:rsidR="00FE61ED" w:rsidRPr="00C275DD" w:rsidRDefault="00FE61ED" w:rsidP="00C275DD"/>
    <w:sectPr w:rsidR="00FE61ED" w:rsidRPr="00C275DD" w:rsidSect="007D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42E2"/>
    <w:rsid w:val="000F1929"/>
    <w:rsid w:val="00112B8D"/>
    <w:rsid w:val="007642E2"/>
    <w:rsid w:val="007D0A40"/>
    <w:rsid w:val="00BF23A7"/>
    <w:rsid w:val="00C275DD"/>
    <w:rsid w:val="00F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93F8"/>
  <w15:docId w15:val="{5F670CBF-0155-49EB-9947-AF75844A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DD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2E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642E2"/>
    <w:pPr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2E2"/>
    <w:pPr>
      <w:keepNext/>
      <w:keepLines/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2E2"/>
    <w:rPr>
      <w:rFonts w:ascii="Times New Roman" w:eastAsia="Times New Roman" w:hAnsi="Times New Roman" w:cs="Times New Roman"/>
      <w:b/>
      <w:bCs/>
      <w:sz w:val="36"/>
      <w:szCs w:val="36"/>
      <w:lang w:val="vi-VN"/>
    </w:rPr>
  </w:style>
  <w:style w:type="table" w:styleId="TableGrid">
    <w:name w:val="Table Grid"/>
    <w:basedOn w:val="TableNormal"/>
    <w:uiPriority w:val="39"/>
    <w:rsid w:val="007642E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PUT">
    <w:name w:val="INPUT"/>
    <w:basedOn w:val="Normal"/>
    <w:link w:val="INPUTChar"/>
    <w:qFormat/>
    <w:rsid w:val="00BF23A7"/>
    <w:rPr>
      <w:rFonts w:ascii="Calibri" w:hAnsi="Calibri"/>
      <w:b/>
      <w:sz w:val="36"/>
      <w:szCs w:val="28"/>
    </w:rPr>
  </w:style>
  <w:style w:type="character" w:customStyle="1" w:styleId="INPUTChar">
    <w:name w:val="INPUT Char"/>
    <w:link w:val="INPUT"/>
    <w:qFormat/>
    <w:rsid w:val="00BF23A7"/>
    <w:rPr>
      <w:rFonts w:ascii="Calibri" w:eastAsia="Calibri" w:hAnsi="Calibri" w:cs="Times New Roman"/>
      <w:b/>
      <w:sz w:val="36"/>
      <w:szCs w:val="28"/>
      <w:lang w:val="vi-VN"/>
    </w:rPr>
  </w:style>
  <w:style w:type="paragraph" w:customStyle="1" w:styleId="SampleInput">
    <w:name w:val="SampleInput"/>
    <w:basedOn w:val="Normal"/>
    <w:link w:val="SampleInputChar"/>
    <w:qFormat/>
    <w:rsid w:val="00BF23A7"/>
    <w:pPr>
      <w:spacing w:before="0" w:after="0"/>
      <w:jc w:val="center"/>
    </w:pPr>
    <w:rPr>
      <w:rFonts w:ascii="Cambria" w:hAnsi="Cambria"/>
      <w:b/>
      <w:sz w:val="24"/>
      <w:szCs w:val="24"/>
    </w:rPr>
  </w:style>
  <w:style w:type="character" w:customStyle="1" w:styleId="SampleInputChar">
    <w:name w:val="SampleInput Char"/>
    <w:link w:val="SampleInput"/>
    <w:qFormat/>
    <w:rsid w:val="00BF23A7"/>
    <w:rPr>
      <w:rFonts w:ascii="Cambria" w:eastAsia="Calibri" w:hAnsi="Cambria" w:cs="Times New Roman"/>
      <w:b/>
      <w:sz w:val="24"/>
      <w:szCs w:val="24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2E2"/>
    <w:pPr>
      <w:spacing w:before="0" w:after="0"/>
      <w:jc w:val="left"/>
    </w:pPr>
    <w:rPr>
      <w:rFonts w:ascii="Tahoma" w:eastAsiaTheme="minorEastAsi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2E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42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6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Ngkan 146</cp:lastModifiedBy>
  <cp:revision>5</cp:revision>
  <dcterms:created xsi:type="dcterms:W3CDTF">2016-09-27T13:43:00Z</dcterms:created>
  <dcterms:modified xsi:type="dcterms:W3CDTF">2017-01-23T07:24:00Z</dcterms:modified>
</cp:coreProperties>
</file>