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1276" w14:textId="77777777" w:rsidR="00011F5A" w:rsidRDefault="00011F5A" w:rsidP="00011F5A">
      <w:pPr>
        <w:pStyle w:val="NormalWeb"/>
        <w:spacing w:before="0" w:beforeAutospacing="0" w:after="0" w:afterAutospacing="0"/>
        <w:ind w:firstLine="720"/>
        <w:contextualSpacing/>
        <w:rPr>
          <w:color w:val="000000" w:themeColor="text1"/>
        </w:rPr>
      </w:pPr>
    </w:p>
    <w:p w14:paraId="1AA0D93B" w14:textId="0B195F24" w:rsidR="00BE6193" w:rsidRPr="005D2481" w:rsidRDefault="008A2A44" w:rsidP="00011F5A">
      <w:pPr>
        <w:pStyle w:val="NormalWeb"/>
        <w:spacing w:before="0" w:beforeAutospacing="0" w:after="0" w:afterAutospacing="0"/>
        <w:ind w:firstLine="720"/>
        <w:contextualSpacing/>
        <w:rPr>
          <w:color w:val="000000" w:themeColor="text1"/>
        </w:rPr>
      </w:pPr>
      <w:r w:rsidRPr="005D2481">
        <w:rPr>
          <w:color w:val="000000" w:themeColor="text1"/>
        </w:rPr>
        <w:t>The</w:t>
      </w:r>
      <w:r w:rsidR="00BE6193" w:rsidRPr="005D2481">
        <w:rPr>
          <w:color w:val="000000" w:themeColor="text1"/>
        </w:rPr>
        <w:t xml:space="preserve"> demographic, behavioral, and medical factors </w:t>
      </w:r>
      <w:r w:rsidRPr="005D2481">
        <w:rPr>
          <w:color w:val="000000" w:themeColor="text1"/>
        </w:rPr>
        <w:t xml:space="preserve">that </w:t>
      </w:r>
      <w:r w:rsidR="00BE6193" w:rsidRPr="005D2481">
        <w:rPr>
          <w:color w:val="000000" w:themeColor="text1"/>
        </w:rPr>
        <w:t>significantly predict an individual's ten-year risk of developing coronary heart disease (CHD)</w:t>
      </w:r>
      <w:r w:rsidR="00011F5A">
        <w:rPr>
          <w:color w:val="000000" w:themeColor="text1"/>
        </w:rPr>
        <w:t>.</w:t>
      </w:r>
    </w:p>
    <w:p w14:paraId="606C9E4C" w14:textId="77777777" w:rsidR="000803AF" w:rsidRPr="005D2481" w:rsidRDefault="000803AF" w:rsidP="003C364A">
      <w:pPr>
        <w:pStyle w:val="NormalWeb"/>
        <w:spacing w:before="0" w:beforeAutospacing="0" w:after="0" w:afterAutospacing="0"/>
        <w:contextualSpacing/>
        <w:rPr>
          <w:color w:val="000000" w:themeColor="text1"/>
        </w:rPr>
      </w:pPr>
    </w:p>
    <w:p w14:paraId="580CF4BA" w14:textId="61F6420B" w:rsidR="000803AF" w:rsidRPr="005D2481" w:rsidRDefault="000803AF" w:rsidP="003C364A">
      <w:pPr>
        <w:pStyle w:val="NormalWeb"/>
        <w:spacing w:before="0" w:beforeAutospacing="0" w:after="0" w:afterAutospacing="0"/>
        <w:contextualSpacing/>
        <w:rPr>
          <w:b/>
          <w:bCs/>
          <w:color w:val="000000" w:themeColor="text1"/>
        </w:rPr>
      </w:pPr>
      <w:r w:rsidRPr="005D2481">
        <w:rPr>
          <w:b/>
          <w:bCs/>
          <w:color w:val="000000" w:themeColor="text1"/>
        </w:rPr>
        <w:t>Abstract</w:t>
      </w:r>
    </w:p>
    <w:p w14:paraId="0E982A52" w14:textId="77777777" w:rsidR="000803AF" w:rsidRPr="005D2481" w:rsidRDefault="000803AF" w:rsidP="003C364A">
      <w:pPr>
        <w:pStyle w:val="NormalWeb"/>
        <w:spacing w:before="0" w:beforeAutospacing="0" w:after="0" w:afterAutospacing="0"/>
        <w:contextualSpacing/>
        <w:rPr>
          <w:color w:val="000000" w:themeColor="text1"/>
        </w:rPr>
      </w:pPr>
    </w:p>
    <w:p w14:paraId="6FFDE975" w14:textId="02614664" w:rsidR="00BE6193" w:rsidRPr="005D2481" w:rsidRDefault="002D5144" w:rsidP="003C364A">
      <w:pPr>
        <w:pStyle w:val="NormalWeb"/>
        <w:spacing w:before="0" w:beforeAutospacing="0" w:after="0" w:afterAutospacing="0"/>
        <w:contextualSpacing/>
        <w:rPr>
          <w:color w:val="000000" w:themeColor="text1"/>
        </w:rPr>
      </w:pPr>
      <w:r w:rsidRPr="005D2481">
        <w:rPr>
          <w:color w:val="000000" w:themeColor="text1"/>
        </w:rPr>
        <w:t xml:space="preserve"> </w:t>
      </w:r>
      <w:r w:rsidRPr="005D2481">
        <w:rPr>
          <w:color w:val="000000" w:themeColor="text1"/>
        </w:rPr>
        <w:tab/>
        <w:t>The worldwide death toll from cardiovascular disease remains high because early detection of risk factors serves as the foundation for successful prevention strategies. The research applies logistic regression modeling to analyze categorical data from the Framingham Heart Study to determine 10-year coronary heart disease (CHD) risk predictors. The backward selection model fitting process revealed that age, gender, smoking, diabetes, and systolic blood pressure were significant factors that predicted CHD risk. The statistical reliability of the findings was supported by odds ratios, confidence intervals, and multiple hypothesis tests, including Chi-squared, Fisher's exact, and Mantel-Haenszel tests. The diagnostic measures of the model showed high specificity, acceptable sensitivity, and satisfactory generic predictive performance. The research demonstrates that prevention strategies should focus on specific patient groups with special attention to older patients, smokers, and those with elevated systolic blood pressure. The research provides fresh understanding about how established risk factors interact, which supports the development of more specific and effective public health strategies to prevent cardiovascular disease.</w:t>
      </w:r>
    </w:p>
    <w:p w14:paraId="4399A589" w14:textId="77777777" w:rsidR="002D5144" w:rsidRPr="005D2481" w:rsidRDefault="002D5144" w:rsidP="003C364A">
      <w:pPr>
        <w:pStyle w:val="NormalWeb"/>
        <w:spacing w:before="0" w:beforeAutospacing="0" w:after="0" w:afterAutospacing="0"/>
        <w:contextualSpacing/>
        <w:rPr>
          <w:color w:val="000000" w:themeColor="text1"/>
        </w:rPr>
      </w:pPr>
    </w:p>
    <w:p w14:paraId="693F2B07" w14:textId="77777777" w:rsidR="00BE6193" w:rsidRPr="005D2481" w:rsidRDefault="00BE6193" w:rsidP="003C364A">
      <w:pPr>
        <w:pStyle w:val="NormalWeb"/>
        <w:spacing w:before="0" w:beforeAutospacing="0" w:after="0" w:afterAutospacing="0"/>
        <w:contextualSpacing/>
        <w:rPr>
          <w:rStyle w:val="Strong"/>
          <w:rFonts w:eastAsiaTheme="majorEastAsia"/>
          <w:color w:val="000000" w:themeColor="text1"/>
        </w:rPr>
      </w:pPr>
      <w:r w:rsidRPr="005D2481">
        <w:rPr>
          <w:rStyle w:val="Strong"/>
          <w:rFonts w:eastAsiaTheme="majorEastAsia"/>
          <w:color w:val="000000" w:themeColor="text1"/>
        </w:rPr>
        <w:t xml:space="preserve">Introduction </w:t>
      </w:r>
    </w:p>
    <w:p w14:paraId="33441ECE" w14:textId="77777777" w:rsidR="00BE6193" w:rsidRPr="005D2481" w:rsidRDefault="00BE6193" w:rsidP="003C364A">
      <w:pPr>
        <w:pStyle w:val="NormalWeb"/>
        <w:spacing w:before="0" w:beforeAutospacing="0" w:after="0" w:afterAutospacing="0"/>
        <w:contextualSpacing/>
        <w:rPr>
          <w:color w:val="000000" w:themeColor="text1"/>
        </w:rPr>
      </w:pPr>
    </w:p>
    <w:p w14:paraId="582BFB6D" w14:textId="4EAAC985" w:rsidR="00BE6193" w:rsidRPr="005D2481" w:rsidRDefault="0087654F" w:rsidP="003C364A">
      <w:pPr>
        <w:pStyle w:val="NormalWeb"/>
        <w:spacing w:before="0" w:beforeAutospacing="0" w:after="0" w:afterAutospacing="0"/>
        <w:ind w:firstLine="720"/>
        <w:contextualSpacing/>
        <w:rPr>
          <w:color w:val="000000" w:themeColor="text1"/>
        </w:rPr>
      </w:pPr>
      <w:r w:rsidRPr="005D2481">
        <w:rPr>
          <w:color w:val="000000" w:themeColor="text1"/>
        </w:rPr>
        <w:t>Coronary heart disease is among the major causes of death globally, with a substantial impact on world health burdens as well as health expenditures (World Health Organization, 2020). Accurate prediction and early detection of individuals who are at risk are key components in initiating preventive interventions, lifestyle modification, as well as policy adjustment aimed at preventing the occurrence and intensity of heart disease.</w:t>
      </w:r>
    </w:p>
    <w:p w14:paraId="23341FB5" w14:textId="77777777" w:rsidR="0087654F" w:rsidRPr="005D2481" w:rsidRDefault="0087654F" w:rsidP="003C364A">
      <w:pPr>
        <w:pStyle w:val="NormalWeb"/>
        <w:spacing w:before="0" w:beforeAutospacing="0" w:after="0" w:afterAutospacing="0"/>
        <w:contextualSpacing/>
        <w:rPr>
          <w:color w:val="000000" w:themeColor="text1"/>
        </w:rPr>
      </w:pPr>
    </w:p>
    <w:p w14:paraId="2A2CFBA1" w14:textId="002CB505" w:rsidR="00ED02FA" w:rsidRPr="005D2481" w:rsidRDefault="00ED02FA" w:rsidP="003C364A">
      <w:pPr>
        <w:pStyle w:val="NormalWeb"/>
        <w:spacing w:before="0" w:beforeAutospacing="0" w:after="0" w:afterAutospacing="0"/>
        <w:contextualSpacing/>
        <w:rPr>
          <w:color w:val="000000" w:themeColor="text1"/>
        </w:rPr>
      </w:pPr>
      <w:r w:rsidRPr="005D2481">
        <w:rPr>
          <w:color w:val="000000" w:themeColor="text1"/>
        </w:rPr>
        <w:t xml:space="preserve"> </w:t>
      </w:r>
      <w:r w:rsidRPr="005D2481">
        <w:rPr>
          <w:color w:val="000000" w:themeColor="text1"/>
        </w:rPr>
        <w:tab/>
        <w:t>For decades, the Framingham Heart Study has served as the gold standard for cardiovascular research</w:t>
      </w:r>
      <w:r w:rsidR="00EC301C" w:rsidRPr="005D2481">
        <w:rPr>
          <w:color w:val="000000" w:themeColor="text1"/>
        </w:rPr>
        <w:t xml:space="preserve">, with </w:t>
      </w:r>
      <w:r w:rsidRPr="005D2481">
        <w:rPr>
          <w:color w:val="000000" w:themeColor="text1"/>
        </w:rPr>
        <w:t>its long-term tracking of participants creat</w:t>
      </w:r>
      <w:r w:rsidR="00EC301C" w:rsidRPr="005D2481">
        <w:rPr>
          <w:color w:val="000000" w:themeColor="text1"/>
        </w:rPr>
        <w:t>ing</w:t>
      </w:r>
      <w:r w:rsidRPr="005D2481">
        <w:rPr>
          <w:color w:val="000000" w:themeColor="text1"/>
        </w:rPr>
        <w:t xml:space="preserve"> an unmatched treasure trove of heart health data. We've known since Wilson's 1998 work that classic risk factors like age, gender, smoking</w:t>
      </w:r>
      <w:r w:rsidR="00EC301C" w:rsidRPr="005D2481">
        <w:rPr>
          <w:color w:val="000000" w:themeColor="text1"/>
        </w:rPr>
        <w:t>,</w:t>
      </w:r>
      <w:r w:rsidRPr="005D2481">
        <w:rPr>
          <w:color w:val="000000" w:themeColor="text1"/>
        </w:rPr>
        <w:t xml:space="preserve"> and high blood pressure reliably predict trouble. But we still don't fully understand how these risks play off each other. Does smoking affect a diabetic woman differently than a hypertensive man? How does age alter these dangerous combinations? These unanswered questions about risk factor interactions represent the next frontier in heart disease prevention.</w:t>
      </w:r>
    </w:p>
    <w:p w14:paraId="3D816165" w14:textId="77777777" w:rsidR="00ED02FA" w:rsidRPr="005D2481" w:rsidRDefault="00ED02FA" w:rsidP="003C364A">
      <w:pPr>
        <w:pStyle w:val="NormalWeb"/>
        <w:spacing w:before="0" w:beforeAutospacing="0" w:after="0" w:afterAutospacing="0"/>
        <w:contextualSpacing/>
        <w:rPr>
          <w:color w:val="000000" w:themeColor="text1"/>
        </w:rPr>
      </w:pPr>
    </w:p>
    <w:p w14:paraId="5BD1AFA9" w14:textId="12E53EAE" w:rsidR="00ED02FA" w:rsidRPr="005D2481" w:rsidRDefault="00ED02FA" w:rsidP="003C364A">
      <w:pPr>
        <w:pStyle w:val="NormalWeb"/>
        <w:spacing w:before="0" w:beforeAutospacing="0" w:after="0" w:afterAutospacing="0"/>
        <w:ind w:firstLine="720"/>
        <w:contextualSpacing/>
        <w:rPr>
          <w:color w:val="000000" w:themeColor="text1"/>
        </w:rPr>
      </w:pPr>
      <w:r w:rsidRPr="005D2481">
        <w:rPr>
          <w:color w:val="000000" w:themeColor="text1"/>
        </w:rPr>
        <w:t>Back in 1948, when researchers first started the Framingham Heart Study, nobody realized it would become the cornerstone of heart disease research we know today. What makes this study so special isn't just its size - it's how generations of scientists have used its data to uncover the big players in heart health. The classic 1998 paper by Wilson's team is when we really saw proof that things like how old you are, whether you're male or female, if you smoke, or have high blood pressure can make or break your heart health. But what we still don't know enough about is how these factors work together</w:t>
      </w:r>
      <w:r w:rsidR="00EC301C" w:rsidRPr="005D2481">
        <w:rPr>
          <w:color w:val="000000" w:themeColor="text1"/>
        </w:rPr>
        <w:t>,</w:t>
      </w:r>
      <w:r w:rsidRPr="005D2481">
        <w:rPr>
          <w:color w:val="000000" w:themeColor="text1"/>
        </w:rPr>
        <w:t xml:space="preserve"> how smoking might interact with diabetes, or whether age changes how hypertension affects risk. These complex relationships between </w:t>
      </w:r>
      <w:r w:rsidRPr="005D2481">
        <w:rPr>
          <w:color w:val="000000" w:themeColor="text1"/>
        </w:rPr>
        <w:lastRenderedPageBreak/>
        <w:t>lifestyle choices, medical conditions, and personal characteristics remain largely unexplored territory in cardiovascular research.</w:t>
      </w:r>
    </w:p>
    <w:p w14:paraId="4153B201" w14:textId="77777777" w:rsidR="00ED02FA" w:rsidRPr="005D2481" w:rsidRDefault="00ED02FA" w:rsidP="003C364A">
      <w:pPr>
        <w:pStyle w:val="NormalWeb"/>
        <w:spacing w:before="0" w:beforeAutospacing="0" w:after="0" w:afterAutospacing="0"/>
        <w:ind w:firstLine="720"/>
        <w:contextualSpacing/>
        <w:rPr>
          <w:color w:val="000000" w:themeColor="text1"/>
        </w:rPr>
      </w:pPr>
    </w:p>
    <w:p w14:paraId="75D166C9" w14:textId="75D73323" w:rsidR="0087654F" w:rsidRPr="005D2481" w:rsidRDefault="0087654F" w:rsidP="003C364A">
      <w:pPr>
        <w:pStyle w:val="NormalWeb"/>
        <w:spacing w:before="0" w:beforeAutospacing="0" w:after="0" w:afterAutospacing="0"/>
        <w:ind w:firstLine="720"/>
        <w:contextualSpacing/>
        <w:rPr>
          <w:color w:val="000000" w:themeColor="text1"/>
        </w:rPr>
      </w:pPr>
      <w:r w:rsidRPr="005D2481">
        <w:rPr>
          <w:color w:val="000000" w:themeColor="text1"/>
        </w:rPr>
        <w:t xml:space="preserve">The purpose of this project is to use categorical data analysis, specifically logistic regression, </w:t>
      </w:r>
      <w:proofErr w:type="gramStart"/>
      <w:r w:rsidRPr="005D2481">
        <w:rPr>
          <w:color w:val="000000" w:themeColor="text1"/>
        </w:rPr>
        <w:t>in order to</w:t>
      </w:r>
      <w:proofErr w:type="gramEnd"/>
      <w:r w:rsidRPr="005D2481">
        <w:rPr>
          <w:color w:val="000000" w:themeColor="text1"/>
        </w:rPr>
        <w:t xml:space="preserve"> examine these interactions in detail and gain new information regarding the risk factors for coronary heart disease. Precisely, my objective is not just to estimate the individual effect of these factors but also </w:t>
      </w:r>
      <w:r w:rsidR="007510B9" w:rsidRPr="005D2481">
        <w:rPr>
          <w:color w:val="000000" w:themeColor="text1"/>
        </w:rPr>
        <w:t xml:space="preserve">to </w:t>
      </w:r>
      <w:r w:rsidRPr="005D2481">
        <w:rPr>
          <w:color w:val="000000" w:themeColor="text1"/>
        </w:rPr>
        <w:t>examine interaction effects that can enhance or decrease the risk.</w:t>
      </w:r>
    </w:p>
    <w:p w14:paraId="5BB0BB0A" w14:textId="77777777" w:rsidR="0087654F" w:rsidRPr="005D2481" w:rsidRDefault="0087654F" w:rsidP="003C364A">
      <w:pPr>
        <w:pStyle w:val="NormalWeb"/>
        <w:spacing w:before="0" w:beforeAutospacing="0" w:after="0" w:afterAutospacing="0"/>
        <w:contextualSpacing/>
        <w:rPr>
          <w:color w:val="000000" w:themeColor="text1"/>
        </w:rPr>
      </w:pPr>
    </w:p>
    <w:p w14:paraId="0F554B91" w14:textId="5487F6DA" w:rsidR="00BE6193" w:rsidRPr="005D2481" w:rsidRDefault="00BE6193" w:rsidP="003C364A">
      <w:pPr>
        <w:pStyle w:val="NormalWeb"/>
        <w:spacing w:before="0" w:beforeAutospacing="0" w:after="0" w:afterAutospacing="0"/>
        <w:contextualSpacing/>
        <w:rPr>
          <w:rStyle w:val="Strong"/>
          <w:rFonts w:eastAsiaTheme="majorEastAsia"/>
          <w:b w:val="0"/>
          <w:bCs w:val="0"/>
          <w:color w:val="000000" w:themeColor="text1"/>
        </w:rPr>
      </w:pPr>
      <w:r w:rsidRPr="005D2481">
        <w:rPr>
          <w:rStyle w:val="Strong"/>
          <w:rFonts w:eastAsiaTheme="majorEastAsia"/>
          <w:b w:val="0"/>
          <w:bCs w:val="0"/>
          <w:color w:val="000000" w:themeColor="text1"/>
        </w:rPr>
        <w:t>Hypotheses</w:t>
      </w:r>
      <w:r w:rsidR="00F245DA" w:rsidRPr="005D2481">
        <w:rPr>
          <w:rStyle w:val="Strong"/>
          <w:rFonts w:eastAsiaTheme="majorEastAsia"/>
          <w:b w:val="0"/>
          <w:bCs w:val="0"/>
          <w:color w:val="000000" w:themeColor="text1"/>
        </w:rPr>
        <w:t>:</w:t>
      </w:r>
    </w:p>
    <w:p w14:paraId="08CF3A0A" w14:textId="77777777" w:rsidR="00BE6193" w:rsidRPr="005D2481" w:rsidRDefault="00BE6193" w:rsidP="003C364A">
      <w:pPr>
        <w:pStyle w:val="NormalWeb"/>
        <w:spacing w:before="0" w:beforeAutospacing="0" w:after="0" w:afterAutospacing="0"/>
        <w:contextualSpacing/>
        <w:rPr>
          <w:color w:val="000000" w:themeColor="text1"/>
        </w:rPr>
      </w:pPr>
    </w:p>
    <w:p w14:paraId="5640ADE6" w14:textId="77777777" w:rsidR="00BE6193" w:rsidRPr="005D2481" w:rsidRDefault="00BE6193" w:rsidP="00EC135B">
      <w:pPr>
        <w:pStyle w:val="NormalWeb"/>
        <w:numPr>
          <w:ilvl w:val="0"/>
          <w:numId w:val="5"/>
        </w:numPr>
        <w:tabs>
          <w:tab w:val="left" w:pos="270"/>
        </w:tabs>
        <w:spacing w:before="0" w:beforeAutospacing="0" w:after="0" w:afterAutospacing="0"/>
        <w:ind w:left="0" w:firstLine="0"/>
        <w:contextualSpacing/>
        <w:rPr>
          <w:color w:val="000000" w:themeColor="text1"/>
        </w:rPr>
      </w:pPr>
      <w:r w:rsidRPr="005D2481">
        <w:rPr>
          <w:color w:val="000000" w:themeColor="text1"/>
        </w:rPr>
        <w:t>Age and sex are significant demographic predictors of CHD risk.</w:t>
      </w:r>
    </w:p>
    <w:p w14:paraId="45693299" w14:textId="77777777" w:rsidR="00EC135B" w:rsidRPr="005D2481" w:rsidRDefault="00EC135B" w:rsidP="00EC135B">
      <w:pPr>
        <w:pStyle w:val="NormalWeb"/>
        <w:contextualSpacing/>
        <w:rPr>
          <w:color w:val="000000" w:themeColor="text1"/>
        </w:rPr>
      </w:pPr>
      <w:r w:rsidRPr="005D2481">
        <w:rPr>
          <w:color w:val="000000" w:themeColor="text1"/>
        </w:rPr>
        <w:t>2. Behavioral factors, specifically smoking status, substantially impact CHD risk.</w:t>
      </w:r>
    </w:p>
    <w:p w14:paraId="6FC6FE02" w14:textId="77777777" w:rsidR="00EC135B" w:rsidRPr="005D2481" w:rsidRDefault="00EC135B" w:rsidP="00EC135B">
      <w:pPr>
        <w:pStyle w:val="NormalWeb"/>
        <w:contextualSpacing/>
        <w:rPr>
          <w:color w:val="000000" w:themeColor="text1"/>
        </w:rPr>
      </w:pPr>
      <w:r w:rsidRPr="005D2481">
        <w:rPr>
          <w:color w:val="000000" w:themeColor="text1"/>
        </w:rPr>
        <w:t>3. Hypertension and diabetes are major factors that greatly increase the chances of getting CHD.</w:t>
      </w:r>
    </w:p>
    <w:p w14:paraId="391E572C" w14:textId="400B782E" w:rsidR="00BE6193" w:rsidRPr="005D2481" w:rsidRDefault="00EC135B" w:rsidP="00EC135B">
      <w:pPr>
        <w:pStyle w:val="NormalWeb"/>
        <w:spacing w:before="0" w:beforeAutospacing="0" w:after="0" w:afterAutospacing="0"/>
        <w:contextualSpacing/>
        <w:rPr>
          <w:color w:val="000000" w:themeColor="text1"/>
        </w:rPr>
      </w:pPr>
      <w:r w:rsidRPr="005D2481">
        <w:rPr>
          <w:color w:val="000000" w:themeColor="text1"/>
        </w:rPr>
        <w:t>4. There are important interaction effects between behavioral (smoking) and medical (hypertension, diabetes) factors on overall CHD risk.</w:t>
      </w:r>
    </w:p>
    <w:p w14:paraId="58854EB2" w14:textId="77777777" w:rsidR="00EC135B" w:rsidRPr="005D2481" w:rsidRDefault="00EC135B" w:rsidP="00EC135B">
      <w:pPr>
        <w:pStyle w:val="NormalWeb"/>
        <w:spacing w:before="0" w:beforeAutospacing="0" w:after="0" w:afterAutospacing="0"/>
        <w:ind w:left="720"/>
        <w:contextualSpacing/>
        <w:rPr>
          <w:color w:val="000000" w:themeColor="text1"/>
        </w:rPr>
      </w:pPr>
    </w:p>
    <w:p w14:paraId="3374C63B" w14:textId="77777777" w:rsidR="00BE6193" w:rsidRPr="005D2481" w:rsidRDefault="00BE6193" w:rsidP="003C364A">
      <w:pPr>
        <w:pStyle w:val="NormalWeb"/>
        <w:spacing w:before="0" w:beforeAutospacing="0" w:after="0" w:afterAutospacing="0"/>
        <w:ind w:firstLine="360"/>
        <w:contextualSpacing/>
        <w:rPr>
          <w:color w:val="000000" w:themeColor="text1"/>
        </w:rPr>
      </w:pPr>
      <w:r w:rsidRPr="005D2481">
        <w:rPr>
          <w:color w:val="000000" w:themeColor="text1"/>
        </w:rPr>
        <w:t>This analytical approach will enhance current predictive models and inform targeted intervention strategies for preventive healthcare.</w:t>
      </w:r>
    </w:p>
    <w:p w14:paraId="774C1FB5" w14:textId="77777777" w:rsidR="00F245DA" w:rsidRPr="005D2481" w:rsidRDefault="00F245DA" w:rsidP="003C364A">
      <w:pPr>
        <w:pStyle w:val="NormalWeb"/>
        <w:spacing w:before="0" w:beforeAutospacing="0" w:after="0" w:afterAutospacing="0"/>
        <w:ind w:firstLine="360"/>
        <w:contextualSpacing/>
        <w:rPr>
          <w:color w:val="000000" w:themeColor="text1"/>
        </w:rPr>
      </w:pPr>
    </w:p>
    <w:p w14:paraId="560D9A69" w14:textId="5E137EA7" w:rsidR="00F245DA" w:rsidRPr="005D2481" w:rsidRDefault="000803AF" w:rsidP="003C364A">
      <w:pPr>
        <w:pStyle w:val="NormalWeb"/>
        <w:spacing w:before="0" w:beforeAutospacing="0" w:after="0" w:afterAutospacing="0"/>
        <w:contextualSpacing/>
        <w:rPr>
          <w:rStyle w:val="Strong"/>
          <w:rFonts w:eastAsiaTheme="majorEastAsia"/>
          <w:color w:val="000000" w:themeColor="text1"/>
        </w:rPr>
      </w:pPr>
      <w:r w:rsidRPr="005D2481">
        <w:rPr>
          <w:rStyle w:val="Strong"/>
          <w:rFonts w:eastAsiaTheme="majorEastAsia"/>
          <w:color w:val="000000" w:themeColor="text1"/>
        </w:rPr>
        <w:t>Method</w:t>
      </w:r>
    </w:p>
    <w:p w14:paraId="62E9897B" w14:textId="77777777" w:rsidR="00F245DA" w:rsidRPr="005D2481" w:rsidRDefault="00F245DA" w:rsidP="003C364A">
      <w:pPr>
        <w:pStyle w:val="NormalWeb"/>
        <w:spacing w:before="0" w:beforeAutospacing="0" w:after="0" w:afterAutospacing="0"/>
        <w:contextualSpacing/>
        <w:rPr>
          <w:color w:val="000000" w:themeColor="text1"/>
        </w:rPr>
      </w:pPr>
    </w:p>
    <w:p w14:paraId="7B9CD17E" w14:textId="04DA916F" w:rsidR="00BE6193" w:rsidRPr="005D2481" w:rsidRDefault="00F245DA" w:rsidP="003C364A">
      <w:pPr>
        <w:pStyle w:val="NormalWeb"/>
        <w:spacing w:before="0" w:beforeAutospacing="0" w:after="0" w:afterAutospacing="0"/>
        <w:ind w:firstLine="720"/>
        <w:contextualSpacing/>
        <w:rPr>
          <w:color w:val="000000" w:themeColor="text1"/>
        </w:rPr>
      </w:pPr>
      <w:r w:rsidRPr="005D2481">
        <w:rPr>
          <w:color w:val="000000" w:themeColor="text1"/>
        </w:rPr>
        <w:t xml:space="preserve">This final project research will utilize logistic regression modeling for the assessment of associations between selected demographic, behavior, and medical predictors and the binary dependent factor, </w:t>
      </w:r>
      <w:proofErr w:type="spellStart"/>
      <w:r w:rsidRPr="005D2481">
        <w:rPr>
          <w:color w:val="000000" w:themeColor="text1"/>
        </w:rPr>
        <w:t>TenYearCHD</w:t>
      </w:r>
      <w:proofErr w:type="spellEnd"/>
      <w:r w:rsidRPr="005D2481">
        <w:rPr>
          <w:color w:val="000000" w:themeColor="text1"/>
        </w:rPr>
        <w:t xml:space="preserve"> (death from or survival free from coronary heart disease within 10 years). Backward elimination model selection methods will be used in a step-by-step manner to eliminate non-significant predictors, leaving only predictors showing statistically significant associations (p &lt; 0.05). The calculation of confidence intervals (Wald and Score intervals) for odds ratios and relative risks is planned </w:t>
      </w:r>
      <w:proofErr w:type="gramStart"/>
      <w:r w:rsidRPr="005D2481">
        <w:rPr>
          <w:color w:val="000000" w:themeColor="text1"/>
        </w:rPr>
        <w:t>in order to</w:t>
      </w:r>
      <w:proofErr w:type="gramEnd"/>
      <w:r w:rsidRPr="005D2481">
        <w:rPr>
          <w:color w:val="000000" w:themeColor="text1"/>
        </w:rPr>
        <w:t xml:space="preserve"> make reliable interpretations of the predictors. Furthermore, hypothesis testing procedures for categorical variables, such as Pearson’s chi-squared tests, Fisher’s exact tests, and Mantel-Haenszel tests, are planned in addition </w:t>
      </w:r>
      <w:proofErr w:type="gramStart"/>
      <w:r w:rsidRPr="005D2481">
        <w:rPr>
          <w:color w:val="000000" w:themeColor="text1"/>
        </w:rPr>
        <w:t>in order to</w:t>
      </w:r>
      <w:proofErr w:type="gramEnd"/>
      <w:r w:rsidRPr="005D2481">
        <w:rPr>
          <w:color w:val="000000" w:themeColor="text1"/>
        </w:rPr>
        <w:t xml:space="preserve"> further authenticate associations between categorical variables such as gender, smoking, and CHD risk. Model diagnostics, through ROC curve evaluation, sensitivity, specificity, accuracy measurements, and adjusted classification thresholds, are planned in keeping with the aim of maintaining clinical utility.</w:t>
      </w:r>
    </w:p>
    <w:p w14:paraId="6B751E28" w14:textId="77777777" w:rsidR="00F245DA" w:rsidRPr="005D2481" w:rsidRDefault="00F245DA" w:rsidP="003C364A">
      <w:pPr>
        <w:pStyle w:val="NormalWeb"/>
        <w:spacing w:before="0" w:beforeAutospacing="0" w:after="0" w:afterAutospacing="0"/>
        <w:ind w:firstLine="720"/>
        <w:contextualSpacing/>
        <w:rPr>
          <w:color w:val="000000" w:themeColor="text1"/>
        </w:rPr>
      </w:pPr>
    </w:p>
    <w:p w14:paraId="2AE96658" w14:textId="54A2C9DC" w:rsidR="00F245DA" w:rsidRPr="005D2481" w:rsidRDefault="000803AF" w:rsidP="003C364A">
      <w:pPr>
        <w:pStyle w:val="NormalWeb"/>
        <w:spacing w:before="0" w:beforeAutospacing="0" w:after="0" w:afterAutospacing="0"/>
        <w:contextualSpacing/>
        <w:rPr>
          <w:b/>
          <w:bCs/>
          <w:color w:val="000000" w:themeColor="text1"/>
        </w:rPr>
      </w:pPr>
      <w:r w:rsidRPr="005D2481">
        <w:rPr>
          <w:b/>
          <w:bCs/>
          <w:color w:val="000000" w:themeColor="text1"/>
        </w:rPr>
        <w:t>Results and Discussion</w:t>
      </w:r>
    </w:p>
    <w:p w14:paraId="69D7084E" w14:textId="77777777" w:rsidR="004C41A1" w:rsidRPr="005D2481" w:rsidRDefault="004C41A1" w:rsidP="003C364A">
      <w:pPr>
        <w:pStyle w:val="NormalWeb"/>
        <w:spacing w:before="0" w:beforeAutospacing="0" w:after="0" w:afterAutospacing="0"/>
        <w:contextualSpacing/>
        <w:rPr>
          <w:b/>
          <w:bCs/>
          <w:color w:val="000000" w:themeColor="text1"/>
        </w:rPr>
      </w:pPr>
    </w:p>
    <w:p w14:paraId="123FBFE6" w14:textId="77777777" w:rsidR="006C370A" w:rsidRPr="005D2481" w:rsidRDefault="006C370A" w:rsidP="003C364A">
      <w:pPr>
        <w:spacing w:after="240"/>
        <w:rPr>
          <w:b/>
          <w:color w:val="000000" w:themeColor="text1"/>
        </w:rPr>
      </w:pPr>
      <w:r w:rsidRPr="005D2481">
        <w:rPr>
          <w:b/>
          <w:color w:val="000000" w:themeColor="text1"/>
        </w:rPr>
        <w:t>Hypothesis 1a: Does age play a role in predicting 10-year CHD risk?</w:t>
      </w:r>
    </w:p>
    <w:p w14:paraId="5675085E" w14:textId="33917E79" w:rsidR="006F0436" w:rsidRPr="005D2481" w:rsidRDefault="006F0436" w:rsidP="006F0436">
      <w:pPr>
        <w:contextualSpacing/>
        <w:rPr>
          <w:bCs/>
          <w:color w:val="000000" w:themeColor="text1"/>
        </w:rPr>
      </w:pPr>
      <w:r w:rsidRPr="005D2481">
        <w:rPr>
          <w:bCs/>
          <w:color w:val="000000" w:themeColor="text1"/>
        </w:rPr>
        <w:tab/>
        <w:t>We wanted to see if age is meaningfully linked to the likelihood of developing coronary heart disease (CHD) within ten years. To test this, we compared the average age of two groups: people who ended up with CHD (</w:t>
      </w:r>
      <w:proofErr w:type="spellStart"/>
      <w:r w:rsidRPr="005D2481">
        <w:rPr>
          <w:bCs/>
          <w:color w:val="000000" w:themeColor="text1"/>
        </w:rPr>
        <w:t>TenYearCHD</w:t>
      </w:r>
      <w:proofErr w:type="spellEnd"/>
      <w:r w:rsidRPr="005D2481">
        <w:rPr>
          <w:bCs/>
          <w:color w:val="000000" w:themeColor="text1"/>
        </w:rPr>
        <w:t xml:space="preserve"> = 1) and those who didn’t (</w:t>
      </w:r>
      <w:proofErr w:type="spellStart"/>
      <w:r w:rsidRPr="005D2481">
        <w:rPr>
          <w:bCs/>
          <w:color w:val="000000" w:themeColor="text1"/>
        </w:rPr>
        <w:t>TenYearCHD</w:t>
      </w:r>
      <w:proofErr w:type="spellEnd"/>
      <w:r w:rsidRPr="005D2481">
        <w:rPr>
          <w:bCs/>
          <w:color w:val="000000" w:themeColor="text1"/>
        </w:rPr>
        <w:t xml:space="preserve"> = 0).</w:t>
      </w:r>
    </w:p>
    <w:p w14:paraId="00E3E0C9" w14:textId="77777777" w:rsidR="006F0436" w:rsidRPr="005D2481" w:rsidRDefault="006F0436" w:rsidP="006F0436">
      <w:pPr>
        <w:contextualSpacing/>
        <w:rPr>
          <w:bCs/>
          <w:color w:val="000000" w:themeColor="text1"/>
        </w:rPr>
      </w:pPr>
    </w:p>
    <w:p w14:paraId="6543B861" w14:textId="77777777" w:rsidR="006C370A" w:rsidRPr="005D2481" w:rsidRDefault="006C370A" w:rsidP="006F0436">
      <w:pPr>
        <w:contextualSpacing/>
        <w:rPr>
          <w:color w:val="000000" w:themeColor="text1"/>
        </w:rPr>
      </w:pPr>
      <w:r w:rsidRPr="005D2481">
        <w:rPr>
          <w:color w:val="000000" w:themeColor="text1"/>
        </w:rPr>
        <w:t xml:space="preserve">H₀: μ₀ = μ₁ (mean age in </w:t>
      </w:r>
      <w:proofErr w:type="spellStart"/>
      <w:r w:rsidRPr="005D2481">
        <w:rPr>
          <w:color w:val="000000" w:themeColor="text1"/>
        </w:rPr>
        <w:t>TenYearCHD</w:t>
      </w:r>
      <w:proofErr w:type="spellEnd"/>
      <w:r w:rsidRPr="005D2481">
        <w:rPr>
          <w:color w:val="000000" w:themeColor="text1"/>
        </w:rPr>
        <w:t xml:space="preserve"> = 0 equals mean age in </w:t>
      </w:r>
      <w:proofErr w:type="spellStart"/>
      <w:r w:rsidRPr="005D2481">
        <w:rPr>
          <w:color w:val="000000" w:themeColor="text1"/>
        </w:rPr>
        <w:t>TenYearCHD</w:t>
      </w:r>
      <w:proofErr w:type="spellEnd"/>
      <w:r w:rsidRPr="005D2481">
        <w:rPr>
          <w:color w:val="000000" w:themeColor="text1"/>
        </w:rPr>
        <w:t xml:space="preserve"> = 1)</w:t>
      </w:r>
      <w:r w:rsidRPr="005D2481">
        <w:rPr>
          <w:color w:val="000000" w:themeColor="text1"/>
        </w:rPr>
        <w:br/>
        <w:t>H₁: μ₀ ≠ μ₁ (the means differ)</w:t>
      </w:r>
    </w:p>
    <w:p w14:paraId="63EB8665" w14:textId="77777777" w:rsidR="006F0436" w:rsidRPr="005D2481" w:rsidRDefault="006F0436" w:rsidP="006F0436">
      <w:pPr>
        <w:contextualSpacing/>
        <w:rPr>
          <w:color w:val="000000" w:themeColor="text1"/>
        </w:rPr>
      </w:pPr>
    </w:p>
    <w:p w14:paraId="5FD963A1" w14:textId="093F167F" w:rsidR="006C370A" w:rsidRPr="005D2481" w:rsidRDefault="006C370A" w:rsidP="006F0436">
      <w:pPr>
        <w:ind w:firstLine="720"/>
        <w:contextualSpacing/>
        <w:rPr>
          <w:bCs/>
          <w:color w:val="000000" w:themeColor="text1"/>
        </w:rPr>
      </w:pPr>
      <w:r w:rsidRPr="005D2481">
        <w:rPr>
          <w:bCs/>
          <w:color w:val="000000" w:themeColor="text1"/>
        </w:rPr>
        <w:lastRenderedPageBreak/>
        <w:t>Our starting assumption (the null hypothesis) was that there’s no real difference in age between these groups. The alternative</w:t>
      </w:r>
      <w:r w:rsidR="006F0436" w:rsidRPr="005D2481">
        <w:rPr>
          <w:bCs/>
          <w:color w:val="000000" w:themeColor="text1"/>
        </w:rPr>
        <w:t xml:space="preserve"> is t</w:t>
      </w:r>
      <w:r w:rsidRPr="005D2481">
        <w:rPr>
          <w:bCs/>
          <w:color w:val="000000" w:themeColor="text1"/>
        </w:rPr>
        <w:t xml:space="preserve">hat age </w:t>
      </w:r>
      <w:r w:rsidRPr="005D2481">
        <w:rPr>
          <w:bCs/>
          <w:i/>
          <w:color w:val="000000" w:themeColor="text1"/>
        </w:rPr>
        <w:t>does</w:t>
      </w:r>
      <w:r w:rsidRPr="005D2481">
        <w:rPr>
          <w:bCs/>
          <w:color w:val="000000" w:themeColor="text1"/>
        </w:rPr>
        <w:t xml:space="preserve"> differ between them. Running a Welch t-test (which handles uneven variances well), we found a huge difference: t = –15.577, degrees of freedom ≈ 916, and a p-value way below 0.05 (p &lt; 2.2×10⁻¹⁶). This means we can confidently reject the null hypothesis </w:t>
      </w:r>
      <w:r w:rsidR="00EC301C" w:rsidRPr="005D2481">
        <w:rPr>
          <w:bCs/>
          <w:color w:val="000000" w:themeColor="text1"/>
        </w:rPr>
        <w:t xml:space="preserve">that </w:t>
      </w:r>
      <w:r w:rsidRPr="005D2481">
        <w:rPr>
          <w:bCs/>
          <w:color w:val="000000" w:themeColor="text1"/>
        </w:rPr>
        <w:t>age isn’t the same between the groups.</w:t>
      </w:r>
    </w:p>
    <w:p w14:paraId="7F387899" w14:textId="77777777" w:rsidR="003C364A" w:rsidRPr="005D2481" w:rsidRDefault="003C364A" w:rsidP="003C364A">
      <w:pPr>
        <w:ind w:firstLine="720"/>
        <w:contextualSpacing/>
        <w:rPr>
          <w:bCs/>
          <w:color w:val="000000" w:themeColor="text1"/>
        </w:rPr>
      </w:pPr>
    </w:p>
    <w:p w14:paraId="31D004CF" w14:textId="12E5D0C6" w:rsidR="006C370A" w:rsidRPr="005D2481" w:rsidRDefault="006C370A" w:rsidP="003C364A">
      <w:pPr>
        <w:ind w:firstLine="720"/>
        <w:contextualSpacing/>
        <w:rPr>
          <w:bCs/>
          <w:color w:val="000000" w:themeColor="text1"/>
        </w:rPr>
      </w:pPr>
      <w:r w:rsidRPr="005D2481">
        <w:rPr>
          <w:bCs/>
          <w:color w:val="000000" w:themeColor="text1"/>
        </w:rPr>
        <w:t>On average, people who developed CHD were older (54.15 years, SD = 8.01) compared to those who didn’t (48.77 years, SD = 8.41). The gap is big enough to suggest that age really does matter when predicting CHD risk</w:t>
      </w:r>
      <w:r w:rsidR="00EC301C" w:rsidRPr="005D2481">
        <w:rPr>
          <w:bCs/>
          <w:color w:val="000000" w:themeColor="text1"/>
        </w:rPr>
        <w:t>;</w:t>
      </w:r>
      <w:r w:rsidRPr="005D2481">
        <w:rPr>
          <w:bCs/>
          <w:color w:val="000000" w:themeColor="text1"/>
        </w:rPr>
        <w:t xml:space="preserve"> older individuals tend to be at higher risk.</w:t>
      </w:r>
    </w:p>
    <w:p w14:paraId="6A84C878" w14:textId="77777777" w:rsidR="003C364A" w:rsidRPr="005D2481" w:rsidRDefault="003C364A" w:rsidP="003C364A">
      <w:pPr>
        <w:ind w:firstLine="720"/>
        <w:contextualSpacing/>
        <w:rPr>
          <w:bCs/>
          <w:color w:val="000000" w:themeColor="text1"/>
        </w:rPr>
      </w:pPr>
    </w:p>
    <w:p w14:paraId="340922FF" w14:textId="26FA9996" w:rsidR="00FA0622" w:rsidRPr="005D2481" w:rsidRDefault="00FA0622" w:rsidP="003C364A">
      <w:pPr>
        <w:contextualSpacing/>
        <w:rPr>
          <w:rStyle w:val="Strong"/>
          <w:rFonts w:eastAsiaTheme="majorEastAsia"/>
          <w:color w:val="000000" w:themeColor="text1"/>
        </w:rPr>
      </w:pPr>
      <w:r w:rsidRPr="005D2481">
        <w:rPr>
          <w:rStyle w:val="Strong"/>
          <w:rFonts w:eastAsiaTheme="majorEastAsia"/>
          <w:color w:val="000000" w:themeColor="text1"/>
        </w:rPr>
        <w:t>Hypothesis 1b: Is sex (male vs. female) significantly associated with the risk of developing coronary heart disease (CHD) over 10 years?</w:t>
      </w:r>
    </w:p>
    <w:p w14:paraId="02FE09CA" w14:textId="77777777" w:rsidR="006F0436" w:rsidRPr="005D2481" w:rsidRDefault="006F0436" w:rsidP="003C364A">
      <w:pPr>
        <w:contextualSpacing/>
        <w:rPr>
          <w:rStyle w:val="Strong"/>
          <w:rFonts w:eastAsiaTheme="majorEastAsia"/>
          <w:color w:val="000000" w:themeColor="text1"/>
        </w:rPr>
      </w:pPr>
    </w:p>
    <w:p w14:paraId="1D6CC872" w14:textId="77777777" w:rsidR="006F0436" w:rsidRPr="005D2481" w:rsidRDefault="006F0436" w:rsidP="006F0436">
      <w:pPr>
        <w:contextualSpacing/>
        <w:rPr>
          <w:color w:val="000000" w:themeColor="text1"/>
        </w:rPr>
      </w:pPr>
      <w:r w:rsidRPr="005D2481">
        <w:rPr>
          <w:color w:val="000000" w:themeColor="text1"/>
        </w:rPr>
        <w:tab/>
        <w:t>We wanted to find out if men and women have different risks of developing coronary heart disease (CHD) within ten years. To check this, we ran a chi-squared test to see whether being male was equally likely in both groups, those who developed CHD and those who didn’t.</w:t>
      </w:r>
    </w:p>
    <w:p w14:paraId="488FDD8C" w14:textId="77777777" w:rsidR="00C0416D" w:rsidRPr="005D2481" w:rsidRDefault="00C0416D" w:rsidP="003C364A">
      <w:pPr>
        <w:contextualSpacing/>
        <w:rPr>
          <w:rStyle w:val="Strong"/>
          <w:rFonts w:eastAsiaTheme="majorEastAsia"/>
          <w:color w:val="000000" w:themeColor="text1"/>
        </w:rPr>
      </w:pPr>
    </w:p>
    <w:p w14:paraId="75B1B804" w14:textId="77777777" w:rsidR="00FA0622" w:rsidRPr="005D2481" w:rsidRDefault="00FA0622" w:rsidP="003C364A">
      <w:pPr>
        <w:contextualSpacing/>
        <w:rPr>
          <w:bCs/>
          <w:color w:val="000000" w:themeColor="text1"/>
        </w:rPr>
      </w:pPr>
      <w:r w:rsidRPr="005D2481">
        <w:rPr>
          <w:bCs/>
          <w:color w:val="000000" w:themeColor="text1"/>
        </w:rPr>
        <w:t xml:space="preserve">H₀: </w:t>
      </w:r>
      <w:proofErr w:type="gramStart"/>
      <w:r w:rsidRPr="005D2481">
        <w:rPr>
          <w:bCs/>
          <w:color w:val="000000" w:themeColor="text1"/>
        </w:rPr>
        <w:t>P(</w:t>
      </w:r>
      <w:proofErr w:type="gramEnd"/>
      <w:r w:rsidRPr="005D2481">
        <w:rPr>
          <w:bCs/>
          <w:color w:val="000000" w:themeColor="text1"/>
        </w:rPr>
        <w:t xml:space="preserve">male | CHD = 1) = </w:t>
      </w:r>
      <w:proofErr w:type="gramStart"/>
      <w:r w:rsidRPr="005D2481">
        <w:rPr>
          <w:bCs/>
          <w:color w:val="000000" w:themeColor="text1"/>
        </w:rPr>
        <w:t>P(</w:t>
      </w:r>
      <w:proofErr w:type="gramEnd"/>
      <w:r w:rsidRPr="005D2481">
        <w:rPr>
          <w:bCs/>
          <w:color w:val="000000" w:themeColor="text1"/>
        </w:rPr>
        <w:t>male | CHD = 0)</w:t>
      </w:r>
    </w:p>
    <w:p w14:paraId="3A865B89" w14:textId="0F59A644" w:rsidR="00FA0622" w:rsidRPr="005D2481" w:rsidRDefault="00FA0622" w:rsidP="003C364A">
      <w:pPr>
        <w:contextualSpacing/>
        <w:rPr>
          <w:bCs/>
          <w:color w:val="000000" w:themeColor="text1"/>
        </w:rPr>
      </w:pPr>
      <w:r w:rsidRPr="005D2481">
        <w:rPr>
          <w:bCs/>
          <w:color w:val="000000" w:themeColor="text1"/>
        </w:rPr>
        <w:t xml:space="preserve">H₁: </w:t>
      </w:r>
      <w:proofErr w:type="gramStart"/>
      <w:r w:rsidRPr="005D2481">
        <w:rPr>
          <w:bCs/>
          <w:color w:val="000000" w:themeColor="text1"/>
        </w:rPr>
        <w:t>P(</w:t>
      </w:r>
      <w:proofErr w:type="gramEnd"/>
      <w:r w:rsidRPr="005D2481">
        <w:rPr>
          <w:bCs/>
          <w:color w:val="000000" w:themeColor="text1"/>
        </w:rPr>
        <w:t xml:space="preserve">male | CHD = 1) ≠ </w:t>
      </w:r>
      <w:proofErr w:type="gramStart"/>
      <w:r w:rsidRPr="005D2481">
        <w:rPr>
          <w:bCs/>
          <w:color w:val="000000" w:themeColor="text1"/>
        </w:rPr>
        <w:t>P(</w:t>
      </w:r>
      <w:proofErr w:type="gramEnd"/>
      <w:r w:rsidRPr="005D2481">
        <w:rPr>
          <w:bCs/>
          <w:color w:val="000000" w:themeColor="text1"/>
        </w:rPr>
        <w:t>male | CHD = 0)</w:t>
      </w:r>
    </w:p>
    <w:p w14:paraId="554E2939" w14:textId="77777777" w:rsidR="003C364A" w:rsidRPr="005D2481" w:rsidRDefault="003C364A" w:rsidP="003C364A">
      <w:pPr>
        <w:spacing w:after="240"/>
        <w:contextualSpacing/>
        <w:rPr>
          <w:color w:val="000000" w:themeColor="text1"/>
        </w:rPr>
      </w:pPr>
    </w:p>
    <w:p w14:paraId="253F2E02" w14:textId="26EA6BD3" w:rsidR="006C370A" w:rsidRPr="005D2481" w:rsidRDefault="006C370A" w:rsidP="003C364A">
      <w:pPr>
        <w:spacing w:after="240"/>
        <w:contextualSpacing/>
        <w:rPr>
          <w:color w:val="000000" w:themeColor="text1"/>
        </w:rPr>
      </w:pPr>
      <w:r w:rsidRPr="005D2481">
        <w:rPr>
          <w:color w:val="000000" w:themeColor="text1"/>
        </w:rPr>
        <w:t xml:space="preserve"> </w:t>
      </w:r>
      <w:r w:rsidRPr="005D2481">
        <w:rPr>
          <w:color w:val="000000" w:themeColor="text1"/>
        </w:rPr>
        <w:tab/>
        <w:t>Our default assumption (null hypothesis) was that sex doesn’t affect CHD risk, meaning the proportion of males should be similar in both groups. The alternative was that men and women have different risks. Using a standard significance cutoff of 5% (α = 0.05) and adjusting for the small table size (Yates’ correction), we found a chi-squared value of 32.643 with 1 degree of freedom, giving an extremely small p-value (1.107 × 10⁻⁸).</w:t>
      </w:r>
    </w:p>
    <w:p w14:paraId="63935AD7" w14:textId="77777777" w:rsidR="003C364A" w:rsidRPr="005D2481" w:rsidRDefault="003C364A" w:rsidP="003C364A">
      <w:pPr>
        <w:spacing w:after="240"/>
        <w:contextualSpacing/>
        <w:rPr>
          <w:color w:val="000000" w:themeColor="text1"/>
        </w:rPr>
      </w:pPr>
    </w:p>
    <w:p w14:paraId="61F0AA82" w14:textId="4DEF6322" w:rsidR="00C0416D" w:rsidRPr="005D2481" w:rsidRDefault="006C370A" w:rsidP="003C364A">
      <w:pPr>
        <w:spacing w:after="240"/>
        <w:contextualSpacing/>
        <w:rPr>
          <w:color w:val="000000" w:themeColor="text1"/>
        </w:rPr>
      </w:pPr>
      <w:r w:rsidRPr="005D2481">
        <w:rPr>
          <w:color w:val="000000" w:themeColor="text1"/>
        </w:rPr>
        <w:t xml:space="preserve"> </w:t>
      </w:r>
      <w:r w:rsidRPr="005D2481">
        <w:rPr>
          <w:color w:val="000000" w:themeColor="text1"/>
        </w:rPr>
        <w:tab/>
        <w:t>Since this p-value is way below 0.05, we can confidently say that sex is linked to CHD risk. In plain terms, men were more likely to develop CHD over ten years compared to women. The data make it clear</w:t>
      </w:r>
      <w:r w:rsidR="006F0436" w:rsidRPr="005D2481">
        <w:rPr>
          <w:color w:val="000000" w:themeColor="text1"/>
        </w:rPr>
        <w:t xml:space="preserve"> that </w:t>
      </w:r>
      <w:r w:rsidRPr="005D2481">
        <w:rPr>
          <w:color w:val="000000" w:themeColor="text1"/>
        </w:rPr>
        <w:t>biological sex plays a role in predicting who’s at higher risk.</w:t>
      </w:r>
    </w:p>
    <w:p w14:paraId="70D3F810" w14:textId="77777777" w:rsidR="003C364A" w:rsidRPr="005D2481" w:rsidRDefault="003C364A" w:rsidP="003C364A">
      <w:pPr>
        <w:spacing w:after="240"/>
        <w:contextualSpacing/>
        <w:rPr>
          <w:color w:val="000000" w:themeColor="text1"/>
        </w:rPr>
      </w:pPr>
    </w:p>
    <w:p w14:paraId="0818BA98" w14:textId="0152EE16" w:rsidR="00C0416D" w:rsidRPr="005D2481" w:rsidRDefault="00C0416D" w:rsidP="003C364A">
      <w:pPr>
        <w:contextualSpacing/>
        <w:rPr>
          <w:b/>
          <w:color w:val="000000" w:themeColor="text1"/>
        </w:rPr>
      </w:pPr>
      <w:r w:rsidRPr="005D2481">
        <w:rPr>
          <w:b/>
          <w:color w:val="000000" w:themeColor="text1"/>
        </w:rPr>
        <w:t>Hypothesis 1c. Combined Effect of Age and Sex on 10-Year CHD Risk</w:t>
      </w:r>
    </w:p>
    <w:p w14:paraId="4022817B" w14:textId="77777777" w:rsidR="00C0416D" w:rsidRPr="005D2481" w:rsidRDefault="00C0416D" w:rsidP="003C364A">
      <w:pPr>
        <w:contextualSpacing/>
        <w:rPr>
          <w:b/>
          <w:color w:val="000000" w:themeColor="text1"/>
        </w:rPr>
      </w:pPr>
    </w:p>
    <w:p w14:paraId="37BB0846" w14:textId="5FE6E765" w:rsidR="00C0416D" w:rsidRPr="005D2481" w:rsidRDefault="00C0416D" w:rsidP="003C364A">
      <w:pPr>
        <w:ind w:firstLine="720"/>
        <w:contextualSpacing/>
        <w:rPr>
          <w:bCs/>
          <w:color w:val="000000" w:themeColor="text1"/>
        </w:rPr>
      </w:pPr>
      <w:r w:rsidRPr="005D2481">
        <w:rPr>
          <w:bCs/>
          <w:color w:val="000000" w:themeColor="text1"/>
        </w:rPr>
        <w:t xml:space="preserve">In this analysis, we sought to determine whether the demographic variables age and sex together improve </w:t>
      </w:r>
      <w:r w:rsidR="006C370A" w:rsidRPr="005D2481">
        <w:rPr>
          <w:bCs/>
          <w:color w:val="000000" w:themeColor="text1"/>
        </w:rPr>
        <w:t xml:space="preserve">the </w:t>
      </w:r>
      <w:r w:rsidRPr="005D2481">
        <w:rPr>
          <w:bCs/>
          <w:color w:val="000000" w:themeColor="text1"/>
        </w:rPr>
        <w:t>prediction of 10-year coronary heart disease (CHD) risk. Specifically, the hypothesis of interest was whether both age and sex are jointly associated with CHD outcomes.</w:t>
      </w:r>
    </w:p>
    <w:p w14:paraId="3DB1983E" w14:textId="77777777" w:rsidR="00C0416D" w:rsidRPr="005D2481" w:rsidRDefault="00C0416D" w:rsidP="003C364A">
      <w:pPr>
        <w:ind w:firstLine="720"/>
        <w:contextualSpacing/>
        <w:rPr>
          <w:bCs/>
          <w:color w:val="000000" w:themeColor="text1"/>
        </w:rPr>
      </w:pPr>
    </w:p>
    <w:p w14:paraId="1D3941F8" w14:textId="77777777" w:rsidR="00C0416D" w:rsidRPr="005D2481" w:rsidRDefault="00C0416D" w:rsidP="003C364A">
      <w:pPr>
        <w:contextualSpacing/>
        <w:rPr>
          <w:bCs/>
          <w:color w:val="000000" w:themeColor="text1"/>
        </w:rPr>
      </w:pPr>
      <w:r w:rsidRPr="005D2481">
        <w:rPr>
          <w:bCs/>
          <w:color w:val="000000" w:themeColor="text1"/>
        </w:rPr>
        <w:t>H₀: Neither age nor sex contributes to predicting CHD risk (i.e., both β_age = 0 and β_sex = 0).</w:t>
      </w:r>
    </w:p>
    <w:p w14:paraId="38A48715" w14:textId="77777777" w:rsidR="00C0416D" w:rsidRPr="005D2481" w:rsidRDefault="00C0416D" w:rsidP="003C364A">
      <w:pPr>
        <w:contextualSpacing/>
        <w:rPr>
          <w:bCs/>
          <w:color w:val="000000" w:themeColor="text1"/>
        </w:rPr>
      </w:pPr>
      <w:r w:rsidRPr="005D2481">
        <w:rPr>
          <w:bCs/>
          <w:color w:val="000000" w:themeColor="text1"/>
        </w:rPr>
        <w:t>H₁: At least one of the predictors (age or sex) is associated with CHD risk (i.e., at least one β ≠ 0).</w:t>
      </w:r>
    </w:p>
    <w:p w14:paraId="40A3C97A" w14:textId="77777777" w:rsidR="00C0416D" w:rsidRPr="005D2481" w:rsidRDefault="00C0416D" w:rsidP="003C364A">
      <w:pPr>
        <w:ind w:left="720"/>
        <w:contextualSpacing/>
        <w:rPr>
          <w:bCs/>
          <w:color w:val="000000" w:themeColor="text1"/>
        </w:rPr>
      </w:pPr>
    </w:p>
    <w:p w14:paraId="43131F21" w14:textId="3F8A6833" w:rsidR="006C370A" w:rsidRPr="005D2481" w:rsidRDefault="006C370A" w:rsidP="003C364A">
      <w:pPr>
        <w:contextualSpacing/>
        <w:rPr>
          <w:color w:val="000000" w:themeColor="text1"/>
        </w:rPr>
      </w:pPr>
      <w:r w:rsidRPr="005D2481">
        <w:rPr>
          <w:color w:val="000000" w:themeColor="text1"/>
        </w:rPr>
        <w:t xml:space="preserve"> </w:t>
      </w:r>
      <w:r w:rsidRPr="005D2481">
        <w:rPr>
          <w:color w:val="000000" w:themeColor="text1"/>
        </w:rPr>
        <w:tab/>
        <w:t>We wanted to see if knowing someone's age and sex would help us better predict their chances of developing heart disease within 10 years. To test this, we compared two models:</w:t>
      </w:r>
    </w:p>
    <w:p w14:paraId="4F9DFC8B" w14:textId="77777777" w:rsidR="006C370A" w:rsidRPr="005D2481" w:rsidRDefault="006C370A" w:rsidP="003C364A">
      <w:pPr>
        <w:numPr>
          <w:ilvl w:val="0"/>
          <w:numId w:val="19"/>
        </w:numPr>
        <w:contextualSpacing/>
        <w:rPr>
          <w:color w:val="000000" w:themeColor="text1"/>
        </w:rPr>
      </w:pPr>
      <w:r w:rsidRPr="005D2481">
        <w:rPr>
          <w:color w:val="000000" w:themeColor="text1"/>
        </w:rPr>
        <w:t>A simple model that just guessed the average risk for everyone</w:t>
      </w:r>
    </w:p>
    <w:p w14:paraId="7AEE4C3D" w14:textId="0EE073C1" w:rsidR="006C370A" w:rsidRPr="005D2481" w:rsidRDefault="006C370A" w:rsidP="003C364A">
      <w:pPr>
        <w:numPr>
          <w:ilvl w:val="0"/>
          <w:numId w:val="19"/>
        </w:numPr>
        <w:contextualSpacing/>
        <w:rPr>
          <w:color w:val="000000" w:themeColor="text1"/>
        </w:rPr>
      </w:pPr>
      <w:r w:rsidRPr="005D2481">
        <w:rPr>
          <w:color w:val="000000" w:themeColor="text1"/>
        </w:rPr>
        <w:t>A model that used both age and sex to make predictions</w:t>
      </w:r>
    </w:p>
    <w:p w14:paraId="3A049955" w14:textId="77777777" w:rsidR="009665AA" w:rsidRPr="005D2481" w:rsidRDefault="009665AA" w:rsidP="003C364A">
      <w:pPr>
        <w:ind w:left="720"/>
        <w:contextualSpacing/>
        <w:rPr>
          <w:color w:val="000000" w:themeColor="text1"/>
        </w:rPr>
      </w:pPr>
    </w:p>
    <w:p w14:paraId="63D8B457" w14:textId="51A33787" w:rsidR="006C370A" w:rsidRPr="005D2481" w:rsidRDefault="006C370A" w:rsidP="003C364A">
      <w:pPr>
        <w:contextualSpacing/>
        <w:rPr>
          <w:color w:val="000000" w:themeColor="text1"/>
        </w:rPr>
      </w:pPr>
      <w:r w:rsidRPr="005D2481">
        <w:rPr>
          <w:color w:val="000000" w:themeColor="text1"/>
        </w:rPr>
        <w:lastRenderedPageBreak/>
        <w:t xml:space="preserve"> </w:t>
      </w:r>
      <w:r w:rsidRPr="005D2481">
        <w:rPr>
          <w:color w:val="000000" w:themeColor="text1"/>
        </w:rPr>
        <w:tab/>
      </w:r>
      <w:r w:rsidR="00EC135B" w:rsidRPr="005D2481">
        <w:rPr>
          <w:color w:val="000000" w:themeColor="text1"/>
        </w:rPr>
        <w:t>We used a statistical test (a likelihood-ratio test) and discovered that the model based on age and sex was far better at predicting risk. It was significantly better, χ² = 255.37 (</w:t>
      </w:r>
      <w:proofErr w:type="spellStart"/>
      <w:r w:rsidR="00EC135B" w:rsidRPr="005D2481">
        <w:rPr>
          <w:color w:val="000000" w:themeColor="text1"/>
        </w:rPr>
        <w:t>df</w:t>
      </w:r>
      <w:proofErr w:type="spellEnd"/>
      <w:r w:rsidR="00EC135B" w:rsidRPr="005D2481">
        <w:rPr>
          <w:color w:val="000000" w:themeColor="text1"/>
        </w:rPr>
        <w:t xml:space="preserve"> = 2, p &lt; 0.00000000000000022). Below 0.05, we can reject the hypothesis.</w:t>
      </w:r>
    </w:p>
    <w:p w14:paraId="0B8B4F9D" w14:textId="45C15089" w:rsidR="006C370A" w:rsidRPr="005D2481" w:rsidRDefault="006C370A" w:rsidP="006F0436">
      <w:pPr>
        <w:ind w:firstLine="720"/>
        <w:contextualSpacing/>
        <w:rPr>
          <w:color w:val="000000" w:themeColor="text1"/>
        </w:rPr>
      </w:pPr>
      <w:r w:rsidRPr="005D2481">
        <w:rPr>
          <w:color w:val="000000" w:themeColor="text1"/>
        </w:rPr>
        <w:t>What this means</w:t>
      </w:r>
      <w:r w:rsidR="006F0436" w:rsidRPr="005D2481">
        <w:rPr>
          <w:color w:val="000000" w:themeColor="text1"/>
        </w:rPr>
        <w:t xml:space="preserve"> is that b</w:t>
      </w:r>
      <w:r w:rsidRPr="005D2481">
        <w:rPr>
          <w:color w:val="000000" w:themeColor="text1"/>
        </w:rPr>
        <w:t xml:space="preserve">oth age and sex really do matter when predicting heart disease risk. Doctors and researchers should </w:t>
      </w:r>
      <w:r w:rsidR="00EC301C" w:rsidRPr="005D2481">
        <w:rPr>
          <w:color w:val="000000" w:themeColor="text1"/>
        </w:rPr>
        <w:t>consider</w:t>
      </w:r>
      <w:r w:rsidRPr="005D2481">
        <w:rPr>
          <w:color w:val="000000" w:themeColor="text1"/>
        </w:rPr>
        <w:t xml:space="preserve"> these factors when assessing someone's chances of developing heart problems in the next decade.</w:t>
      </w:r>
    </w:p>
    <w:p w14:paraId="0AF92DB8" w14:textId="77777777" w:rsidR="009665AA" w:rsidRPr="005D2481" w:rsidRDefault="009665AA" w:rsidP="003C364A">
      <w:pPr>
        <w:contextualSpacing/>
        <w:rPr>
          <w:color w:val="000000" w:themeColor="text1"/>
        </w:rPr>
      </w:pPr>
    </w:p>
    <w:p w14:paraId="741E4435" w14:textId="77777777" w:rsidR="00C0416D" w:rsidRPr="005D2481" w:rsidRDefault="00C0416D" w:rsidP="003C364A">
      <w:pPr>
        <w:spacing w:before="240"/>
        <w:contextualSpacing/>
        <w:rPr>
          <w:b/>
          <w:color w:val="000000" w:themeColor="text1"/>
        </w:rPr>
      </w:pPr>
      <w:r w:rsidRPr="005D2481">
        <w:rPr>
          <w:b/>
          <w:color w:val="000000" w:themeColor="text1"/>
        </w:rPr>
        <w:t>Hypothesis 2a: Association Between Smoking Status and 10-Year CHD Risk</w:t>
      </w:r>
    </w:p>
    <w:p w14:paraId="482B9AEE" w14:textId="6D6DFA00" w:rsidR="00C0416D" w:rsidRPr="005D2481" w:rsidRDefault="00C0416D" w:rsidP="003C364A">
      <w:pPr>
        <w:contextualSpacing/>
        <w:rPr>
          <w:bCs/>
          <w:color w:val="000000" w:themeColor="text1"/>
        </w:rPr>
      </w:pPr>
      <w:r w:rsidRPr="005D2481">
        <w:rPr>
          <w:bCs/>
          <w:color w:val="000000" w:themeColor="text1"/>
        </w:rPr>
        <w:br/>
      </w:r>
      <w:r w:rsidR="00846DDD" w:rsidRPr="005D2481">
        <w:rPr>
          <w:bCs/>
          <w:color w:val="000000" w:themeColor="text1"/>
        </w:rPr>
        <w:t xml:space="preserve"> </w:t>
      </w:r>
      <w:r w:rsidR="00846DDD" w:rsidRPr="005D2481">
        <w:rPr>
          <w:bCs/>
          <w:color w:val="000000" w:themeColor="text1"/>
        </w:rPr>
        <w:tab/>
      </w:r>
      <w:r w:rsidR="00EC135B" w:rsidRPr="005D2481">
        <w:rPr>
          <w:bCs/>
          <w:color w:val="000000" w:themeColor="text1"/>
        </w:rPr>
        <w:t xml:space="preserve">We aimed to establish </w:t>
      </w:r>
      <w:proofErr w:type="gramStart"/>
      <w:r w:rsidR="00EC135B" w:rsidRPr="005D2481">
        <w:rPr>
          <w:bCs/>
          <w:color w:val="000000" w:themeColor="text1"/>
        </w:rPr>
        <w:t>whether or not</w:t>
      </w:r>
      <w:proofErr w:type="gramEnd"/>
      <w:r w:rsidR="00EC135B" w:rsidRPr="005D2481">
        <w:rPr>
          <w:bCs/>
          <w:color w:val="000000" w:themeColor="text1"/>
        </w:rPr>
        <w:t xml:space="preserve"> present smoking status is related to the development of coronary heart disease (CHD) after 10 years.</w:t>
      </w:r>
    </w:p>
    <w:p w14:paraId="77860847" w14:textId="77777777" w:rsidR="00846DDD" w:rsidRPr="005D2481" w:rsidRDefault="00846DDD" w:rsidP="003C364A">
      <w:pPr>
        <w:contextualSpacing/>
        <w:rPr>
          <w:bCs/>
          <w:color w:val="000000" w:themeColor="text1"/>
        </w:rPr>
      </w:pPr>
    </w:p>
    <w:p w14:paraId="4BE36D4F" w14:textId="77777777" w:rsidR="00C0416D" w:rsidRPr="005D2481" w:rsidRDefault="00C0416D" w:rsidP="003C364A">
      <w:pPr>
        <w:contextualSpacing/>
        <w:rPr>
          <w:bCs/>
          <w:color w:val="000000" w:themeColor="text1"/>
        </w:rPr>
      </w:pPr>
      <w:r w:rsidRPr="005D2481">
        <w:rPr>
          <w:bCs/>
          <w:color w:val="000000" w:themeColor="text1"/>
        </w:rPr>
        <w:t xml:space="preserve">H₀: The probability of being a current smoker is equal for individuals with and without CHD (i.e., </w:t>
      </w:r>
      <m:oMath>
        <m:r>
          <w:rPr>
            <w:rFonts w:ascii="Cambria Math" w:hAnsi="Cambria Math"/>
            <w:color w:val="000000" w:themeColor="text1"/>
          </w:rPr>
          <m:t>P</m:t>
        </m:r>
        <m:r>
          <m:rPr>
            <m:sty m:val="p"/>
          </m:rPr>
          <w:rPr>
            <w:rFonts w:ascii="Cambria Math" w:hAnsi="Cambria Math"/>
            <w:color w:val="000000" w:themeColor="text1"/>
          </w:rPr>
          <m:t>(</m:t>
        </m:r>
        <m:r>
          <m:rPr>
            <m:nor/>
          </m:rPr>
          <w:rPr>
            <w:bCs/>
            <w:color w:val="000000" w:themeColor="text1"/>
          </w:rPr>
          <m:t>smoker</m:t>
        </m:r>
        <m:r>
          <m:rPr>
            <m:sty m:val="p"/>
          </m:rPr>
          <w:rPr>
            <w:rFonts w:ascii="Cambria Math" w:hAnsi="Cambria Math"/>
            <w:color w:val="000000" w:themeColor="text1"/>
          </w:rPr>
          <m:t>∣</m:t>
        </m:r>
        <m:r>
          <m:rPr>
            <m:nor/>
          </m:rPr>
          <w:rPr>
            <w:bCs/>
            <w:color w:val="000000" w:themeColor="text1"/>
          </w:rPr>
          <m:t>CHD</m:t>
        </m:r>
        <m:r>
          <m:rPr>
            <m:sty m:val="p"/>
          </m:rPr>
          <w:rPr>
            <w:rFonts w:ascii="Cambria Math" w:hAnsi="Cambria Math"/>
            <w:color w:val="000000" w:themeColor="text1"/>
          </w:rPr>
          <m:t>=1)=</m:t>
        </m:r>
        <m:r>
          <w:rPr>
            <w:rFonts w:ascii="Cambria Math" w:hAnsi="Cambria Math"/>
            <w:color w:val="000000" w:themeColor="text1"/>
          </w:rPr>
          <m:t>P</m:t>
        </m:r>
        <m:r>
          <m:rPr>
            <m:sty m:val="p"/>
          </m:rPr>
          <w:rPr>
            <w:rFonts w:ascii="Cambria Math" w:hAnsi="Cambria Math"/>
            <w:color w:val="000000" w:themeColor="text1"/>
          </w:rPr>
          <m:t>(</m:t>
        </m:r>
        <m:r>
          <m:rPr>
            <m:nor/>
          </m:rPr>
          <w:rPr>
            <w:bCs/>
            <w:color w:val="000000" w:themeColor="text1"/>
          </w:rPr>
          <m:t>smoker</m:t>
        </m:r>
        <m:r>
          <m:rPr>
            <m:sty m:val="p"/>
          </m:rPr>
          <w:rPr>
            <w:rFonts w:ascii="Cambria Math" w:hAnsi="Cambria Math"/>
            <w:color w:val="000000" w:themeColor="text1"/>
          </w:rPr>
          <m:t>∣</m:t>
        </m:r>
        <m:r>
          <m:rPr>
            <m:nor/>
          </m:rPr>
          <w:rPr>
            <w:bCs/>
            <w:color w:val="000000" w:themeColor="text1"/>
          </w:rPr>
          <m:t>CHD</m:t>
        </m:r>
        <m:r>
          <m:rPr>
            <m:sty m:val="p"/>
          </m:rPr>
          <w:rPr>
            <w:rFonts w:ascii="Cambria Math" w:hAnsi="Cambria Math"/>
            <w:color w:val="000000" w:themeColor="text1"/>
          </w:rPr>
          <m:t>=0)</m:t>
        </m:r>
      </m:oMath>
      <w:r w:rsidRPr="005D2481">
        <w:rPr>
          <w:bCs/>
          <w:color w:val="000000" w:themeColor="text1"/>
        </w:rPr>
        <w:t>).</w:t>
      </w:r>
    </w:p>
    <w:p w14:paraId="120BB0CA" w14:textId="77777777" w:rsidR="00846DDD" w:rsidRPr="005D2481" w:rsidRDefault="00C0416D" w:rsidP="003C364A">
      <w:pPr>
        <w:contextualSpacing/>
        <w:rPr>
          <w:bCs/>
          <w:color w:val="000000" w:themeColor="text1"/>
        </w:rPr>
      </w:pPr>
      <w:r w:rsidRPr="005D2481">
        <w:rPr>
          <w:bCs/>
          <w:color w:val="000000" w:themeColor="text1"/>
        </w:rPr>
        <w:t>H₁: The probability of being a current smoker differs between those with and without CHD.</w:t>
      </w:r>
    </w:p>
    <w:p w14:paraId="498D2004" w14:textId="7BA207A1" w:rsidR="00C0416D" w:rsidRPr="005D2481" w:rsidRDefault="00C0416D" w:rsidP="003C364A">
      <w:pPr>
        <w:contextualSpacing/>
        <w:rPr>
          <w:bCs/>
          <w:color w:val="000000" w:themeColor="text1"/>
        </w:rPr>
      </w:pPr>
      <w:r w:rsidRPr="005D2481">
        <w:rPr>
          <w:bCs/>
          <w:color w:val="000000" w:themeColor="text1"/>
        </w:rPr>
        <w:br/>
      </w:r>
      <w:r w:rsidR="00846DDD" w:rsidRPr="005D2481">
        <w:rPr>
          <w:bCs/>
          <w:color w:val="000000" w:themeColor="text1"/>
        </w:rPr>
        <w:t xml:space="preserve"> </w:t>
      </w:r>
      <w:r w:rsidR="00846DDD" w:rsidRPr="005D2481">
        <w:rPr>
          <w:bCs/>
          <w:color w:val="000000" w:themeColor="text1"/>
        </w:rPr>
        <w:tab/>
      </w:r>
      <w:r w:rsidRPr="005D2481">
        <w:rPr>
          <w:bCs/>
          <w:color w:val="000000" w:themeColor="text1"/>
        </w:rPr>
        <w:t xml:space="preserve">We used Pearson’s chi-squared test of independence with Yates’ continuity correction to assess the relationship between smoking status (binary: current smoker or not) and 10-year CHD risk (binary outcome). Our decision threshold was set at </w:t>
      </w:r>
      <m:oMath>
        <m:r>
          <w:rPr>
            <w:rFonts w:ascii="Cambria Math" w:hAnsi="Cambria Math"/>
            <w:color w:val="000000" w:themeColor="text1"/>
          </w:rPr>
          <m:t>α</m:t>
        </m:r>
        <m:r>
          <m:rPr>
            <m:sty m:val="p"/>
          </m:rPr>
          <w:rPr>
            <w:rFonts w:ascii="Cambria Math" w:hAnsi="Cambria Math"/>
            <w:color w:val="000000" w:themeColor="text1"/>
          </w:rPr>
          <m:t>=0.05</m:t>
        </m:r>
      </m:oMath>
      <w:r w:rsidRPr="005D2481">
        <w:rPr>
          <w:bCs/>
          <w:color w:val="000000" w:themeColor="text1"/>
        </w:rPr>
        <w:t>.</w:t>
      </w:r>
    </w:p>
    <w:p w14:paraId="17BC1ADA" w14:textId="65DF7B61" w:rsidR="00C0416D" w:rsidRPr="005D2481" w:rsidRDefault="00C0416D" w:rsidP="003C364A">
      <w:pPr>
        <w:contextualSpacing/>
        <w:rPr>
          <w:bCs/>
          <w:color w:val="000000" w:themeColor="text1"/>
        </w:rPr>
      </w:pPr>
      <w:r w:rsidRPr="005D2481">
        <w:rPr>
          <w:bCs/>
          <w:color w:val="000000" w:themeColor="text1"/>
        </w:rPr>
        <w:br/>
        <w:t>The contingency table showed:</w:t>
      </w:r>
    </w:p>
    <w:p w14:paraId="07EDEF06" w14:textId="77777777" w:rsidR="00846DDD" w:rsidRPr="005D2481" w:rsidRDefault="00846DDD" w:rsidP="003C364A">
      <w:pPr>
        <w:contextualSpacing/>
        <w:rPr>
          <w:bCs/>
          <w:color w:val="000000" w:themeColor="text1"/>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1"/>
        <w:gridCol w:w="1205"/>
        <w:gridCol w:w="1210"/>
      </w:tblGrid>
      <w:tr w:rsidR="005D2481" w:rsidRPr="005D2481" w14:paraId="1B2EBD86" w14:textId="77777777" w:rsidTr="00206E7C">
        <w:trPr>
          <w:cantSplit/>
          <w:tblCellSpacing w:w="0" w:type="dxa"/>
          <w:jc w:val="center"/>
        </w:trPr>
        <w:tc>
          <w:tcPr>
            <w:tcW w:w="0" w:type="auto"/>
            <w:tcBorders>
              <w:top w:val="single" w:sz="1" w:space="0" w:color="000000"/>
              <w:bottom w:val="single" w:sz="1" w:space="0" w:color="000000"/>
            </w:tcBorders>
          </w:tcPr>
          <w:p w14:paraId="265ECA3B" w14:textId="77777777" w:rsidR="00C0416D" w:rsidRPr="005D2481" w:rsidRDefault="00C0416D" w:rsidP="003C364A">
            <w:pPr>
              <w:contextualSpacing/>
              <w:rPr>
                <w:bCs/>
                <w:color w:val="000000" w:themeColor="text1"/>
                <w:szCs w:val="24"/>
              </w:rPr>
            </w:pPr>
          </w:p>
        </w:tc>
        <w:tc>
          <w:tcPr>
            <w:tcW w:w="0" w:type="auto"/>
            <w:tcBorders>
              <w:top w:val="single" w:sz="1" w:space="0" w:color="000000"/>
              <w:left w:val="single" w:sz="1" w:space="0" w:color="000000"/>
              <w:bottom w:val="single" w:sz="1" w:space="0" w:color="000000"/>
            </w:tcBorders>
          </w:tcPr>
          <w:p w14:paraId="1D80F348" w14:textId="77777777" w:rsidR="00C0416D" w:rsidRPr="005D2481" w:rsidRDefault="00C0416D" w:rsidP="003C364A">
            <w:pPr>
              <w:contextualSpacing/>
              <w:rPr>
                <w:bCs/>
                <w:color w:val="000000" w:themeColor="text1"/>
                <w:szCs w:val="24"/>
              </w:rPr>
            </w:pPr>
            <w:r w:rsidRPr="005D2481">
              <w:rPr>
                <w:bCs/>
                <w:color w:val="000000" w:themeColor="text1"/>
                <w:szCs w:val="24"/>
              </w:rPr>
              <w:t>CHD = 0</w:t>
            </w:r>
          </w:p>
        </w:tc>
        <w:tc>
          <w:tcPr>
            <w:tcW w:w="0" w:type="auto"/>
            <w:tcBorders>
              <w:top w:val="single" w:sz="1" w:space="0" w:color="000000"/>
              <w:left w:val="single" w:sz="1" w:space="0" w:color="000000"/>
              <w:bottom w:val="single" w:sz="1" w:space="0" w:color="000000"/>
            </w:tcBorders>
          </w:tcPr>
          <w:p w14:paraId="7701CD52" w14:textId="77777777" w:rsidR="00C0416D" w:rsidRPr="005D2481" w:rsidRDefault="00C0416D" w:rsidP="003C364A">
            <w:pPr>
              <w:contextualSpacing/>
              <w:rPr>
                <w:bCs/>
                <w:color w:val="000000" w:themeColor="text1"/>
                <w:szCs w:val="24"/>
              </w:rPr>
            </w:pPr>
            <w:r w:rsidRPr="005D2481">
              <w:rPr>
                <w:bCs/>
                <w:color w:val="000000" w:themeColor="text1"/>
                <w:szCs w:val="24"/>
              </w:rPr>
              <w:t>CHD = 1</w:t>
            </w:r>
          </w:p>
        </w:tc>
      </w:tr>
      <w:tr w:rsidR="005D2481" w:rsidRPr="005D2481" w14:paraId="6CD84820" w14:textId="77777777" w:rsidTr="00206E7C">
        <w:trPr>
          <w:cantSplit/>
          <w:tblCellSpacing w:w="0" w:type="dxa"/>
          <w:jc w:val="center"/>
        </w:trPr>
        <w:tc>
          <w:tcPr>
            <w:tcW w:w="0" w:type="auto"/>
            <w:tcBorders>
              <w:top w:val="single" w:sz="1" w:space="0" w:color="000000"/>
              <w:bottom w:val="single" w:sz="1" w:space="0" w:color="000000"/>
            </w:tcBorders>
          </w:tcPr>
          <w:p w14:paraId="6B298562" w14:textId="77777777" w:rsidR="00C0416D" w:rsidRPr="005D2481" w:rsidRDefault="00C0416D" w:rsidP="003C364A">
            <w:pPr>
              <w:contextualSpacing/>
              <w:rPr>
                <w:bCs/>
                <w:color w:val="000000" w:themeColor="text1"/>
                <w:szCs w:val="24"/>
              </w:rPr>
            </w:pPr>
            <w:r w:rsidRPr="005D2481">
              <w:rPr>
                <w:bCs/>
                <w:color w:val="000000" w:themeColor="text1"/>
                <w:szCs w:val="24"/>
              </w:rPr>
              <w:t>Smoker = No</w:t>
            </w:r>
          </w:p>
        </w:tc>
        <w:tc>
          <w:tcPr>
            <w:tcW w:w="0" w:type="auto"/>
            <w:tcBorders>
              <w:top w:val="single" w:sz="1" w:space="0" w:color="000000"/>
              <w:left w:val="single" w:sz="1" w:space="0" w:color="000000"/>
              <w:bottom w:val="single" w:sz="1" w:space="0" w:color="000000"/>
            </w:tcBorders>
          </w:tcPr>
          <w:p w14:paraId="32EEFA49" w14:textId="77777777" w:rsidR="00C0416D" w:rsidRPr="005D2481" w:rsidRDefault="00C0416D" w:rsidP="003C364A">
            <w:pPr>
              <w:contextualSpacing/>
              <w:rPr>
                <w:bCs/>
                <w:color w:val="000000" w:themeColor="text1"/>
                <w:szCs w:val="24"/>
              </w:rPr>
            </w:pPr>
            <w:r w:rsidRPr="005D2481">
              <w:rPr>
                <w:bCs/>
                <w:color w:val="000000" w:themeColor="text1"/>
                <w:szCs w:val="24"/>
              </w:rPr>
              <w:t>1833</w:t>
            </w:r>
          </w:p>
        </w:tc>
        <w:tc>
          <w:tcPr>
            <w:tcW w:w="0" w:type="auto"/>
            <w:tcBorders>
              <w:top w:val="single" w:sz="1" w:space="0" w:color="000000"/>
              <w:left w:val="single" w:sz="1" w:space="0" w:color="000000"/>
              <w:bottom w:val="single" w:sz="1" w:space="0" w:color="000000"/>
            </w:tcBorders>
          </w:tcPr>
          <w:p w14:paraId="15049BC3" w14:textId="77777777" w:rsidR="00C0416D" w:rsidRPr="005D2481" w:rsidRDefault="00C0416D" w:rsidP="003C364A">
            <w:pPr>
              <w:contextualSpacing/>
              <w:rPr>
                <w:bCs/>
                <w:color w:val="000000" w:themeColor="text1"/>
                <w:szCs w:val="24"/>
              </w:rPr>
            </w:pPr>
            <w:r w:rsidRPr="005D2481">
              <w:rPr>
                <w:bCs/>
                <w:color w:val="000000" w:themeColor="text1"/>
                <w:szCs w:val="24"/>
              </w:rPr>
              <w:t>311</w:t>
            </w:r>
          </w:p>
        </w:tc>
      </w:tr>
      <w:tr w:rsidR="005D2481" w:rsidRPr="005D2481" w14:paraId="031098D2" w14:textId="77777777" w:rsidTr="00206E7C">
        <w:trPr>
          <w:cantSplit/>
          <w:tblCellSpacing w:w="0" w:type="dxa"/>
          <w:jc w:val="center"/>
        </w:trPr>
        <w:tc>
          <w:tcPr>
            <w:tcW w:w="0" w:type="auto"/>
            <w:tcBorders>
              <w:top w:val="single" w:sz="1" w:space="0" w:color="000000"/>
              <w:bottom w:val="single" w:sz="1" w:space="0" w:color="000000"/>
            </w:tcBorders>
          </w:tcPr>
          <w:p w14:paraId="4053EDFC" w14:textId="77777777" w:rsidR="00C0416D" w:rsidRPr="005D2481" w:rsidRDefault="00C0416D" w:rsidP="003C364A">
            <w:pPr>
              <w:contextualSpacing/>
              <w:rPr>
                <w:bCs/>
                <w:color w:val="000000" w:themeColor="text1"/>
                <w:szCs w:val="24"/>
              </w:rPr>
            </w:pPr>
            <w:r w:rsidRPr="005D2481">
              <w:rPr>
                <w:bCs/>
                <w:color w:val="000000" w:themeColor="text1"/>
                <w:szCs w:val="24"/>
              </w:rPr>
              <w:t>Smoker = Yes</w:t>
            </w:r>
          </w:p>
        </w:tc>
        <w:tc>
          <w:tcPr>
            <w:tcW w:w="0" w:type="auto"/>
            <w:tcBorders>
              <w:top w:val="single" w:sz="1" w:space="0" w:color="000000"/>
              <w:left w:val="single" w:sz="1" w:space="0" w:color="000000"/>
              <w:bottom w:val="single" w:sz="1" w:space="0" w:color="000000"/>
            </w:tcBorders>
          </w:tcPr>
          <w:p w14:paraId="6EDDA7D9" w14:textId="77777777" w:rsidR="00C0416D" w:rsidRPr="005D2481" w:rsidRDefault="00C0416D" w:rsidP="003C364A">
            <w:pPr>
              <w:contextualSpacing/>
              <w:rPr>
                <w:bCs/>
                <w:color w:val="000000" w:themeColor="text1"/>
                <w:szCs w:val="24"/>
              </w:rPr>
            </w:pPr>
            <w:r w:rsidRPr="005D2481">
              <w:rPr>
                <w:bCs/>
                <w:color w:val="000000" w:themeColor="text1"/>
                <w:szCs w:val="24"/>
              </w:rPr>
              <w:t>1761</w:t>
            </w:r>
          </w:p>
        </w:tc>
        <w:tc>
          <w:tcPr>
            <w:tcW w:w="0" w:type="auto"/>
            <w:tcBorders>
              <w:top w:val="single" w:sz="1" w:space="0" w:color="000000"/>
              <w:left w:val="single" w:sz="1" w:space="0" w:color="000000"/>
              <w:bottom w:val="single" w:sz="1" w:space="0" w:color="000000"/>
            </w:tcBorders>
          </w:tcPr>
          <w:p w14:paraId="487D1EBA" w14:textId="77777777" w:rsidR="00C0416D" w:rsidRPr="005D2481" w:rsidRDefault="00C0416D" w:rsidP="003C364A">
            <w:pPr>
              <w:contextualSpacing/>
              <w:rPr>
                <w:bCs/>
                <w:color w:val="000000" w:themeColor="text1"/>
                <w:szCs w:val="24"/>
              </w:rPr>
            </w:pPr>
            <w:r w:rsidRPr="005D2481">
              <w:rPr>
                <w:bCs/>
                <w:color w:val="000000" w:themeColor="text1"/>
                <w:szCs w:val="24"/>
              </w:rPr>
              <w:t>333</w:t>
            </w:r>
          </w:p>
        </w:tc>
      </w:tr>
    </w:tbl>
    <w:p w14:paraId="2EC35C33" w14:textId="77777777" w:rsidR="00C0416D" w:rsidRPr="005D2481" w:rsidRDefault="00C0416D" w:rsidP="003C364A">
      <w:pPr>
        <w:contextualSpacing/>
        <w:rPr>
          <w:bCs/>
          <w:color w:val="000000" w:themeColor="text1"/>
        </w:rPr>
      </w:pPr>
    </w:p>
    <w:p w14:paraId="700512C8" w14:textId="2BF88CC7" w:rsidR="00FA0622" w:rsidRPr="005D2481" w:rsidRDefault="00C0416D" w:rsidP="003C364A">
      <w:pPr>
        <w:ind w:firstLine="720"/>
        <w:contextualSpacing/>
        <w:rPr>
          <w:bCs/>
          <w:color w:val="000000" w:themeColor="text1"/>
        </w:rPr>
      </w:pPr>
      <w:r w:rsidRPr="005D2481">
        <w:rPr>
          <w:bCs/>
          <w:color w:val="000000" w:themeColor="text1"/>
        </w:rPr>
        <w:t xml:space="preserve">The chi-squared </w:t>
      </w:r>
      <w:r w:rsidR="00187236" w:rsidRPr="005D2481">
        <w:rPr>
          <w:bCs/>
          <w:color w:val="000000" w:themeColor="text1"/>
        </w:rPr>
        <w:t>test statistic was</w:t>
      </w:r>
      <w:r w:rsidRPr="005D2481">
        <w:rPr>
          <w:bCs/>
          <w:color w:val="000000" w:themeColor="text1"/>
        </w:rPr>
        <w:t xml:space="preserve"> </w:t>
      </w:r>
      <m:oMath>
        <m:sSup>
          <m:sSupPr>
            <m:ctrlPr>
              <w:rPr>
                <w:rFonts w:ascii="Cambria Math" w:hAnsi="Cambria Math"/>
                <w:bCs/>
                <w:color w:val="000000" w:themeColor="text1"/>
              </w:rPr>
            </m:ctrlPr>
          </m:sSupPr>
          <m:e>
            <m:r>
              <w:rPr>
                <w:rFonts w:ascii="Cambria Math" w:hAnsi="Cambria Math"/>
                <w:color w:val="000000" w:themeColor="text1"/>
              </w:rPr>
              <m:t>χ</m:t>
            </m:r>
          </m:e>
          <m:sup>
            <m:r>
              <m:rPr>
                <m:sty m:val="p"/>
              </m:rPr>
              <w:rPr>
                <w:rFonts w:ascii="Cambria Math" w:hAnsi="Cambria Math"/>
                <w:color w:val="000000" w:themeColor="text1"/>
              </w:rPr>
              <m:t>2</m:t>
            </m:r>
          </m:sup>
        </m:sSup>
        <m:r>
          <m:rPr>
            <m:sty m:val="p"/>
          </m:rPr>
          <w:rPr>
            <w:rFonts w:ascii="Cambria Math" w:hAnsi="Cambria Math"/>
            <w:color w:val="000000" w:themeColor="text1"/>
          </w:rPr>
          <m:t>=1.498</m:t>
        </m:r>
      </m:oMath>
      <w:r w:rsidRPr="005D2481">
        <w:rPr>
          <w:bCs/>
          <w:color w:val="000000" w:themeColor="text1"/>
        </w:rPr>
        <w:t xml:space="preserve"> </w:t>
      </w:r>
      <w:r w:rsidR="00187236" w:rsidRPr="005D2481">
        <w:rPr>
          <w:bCs/>
          <w:color w:val="000000" w:themeColor="text1"/>
        </w:rPr>
        <w:t xml:space="preserve">with </w:t>
      </w:r>
      <w:r w:rsidRPr="005D2481">
        <w:rPr>
          <w:bCs/>
          <w:color w:val="000000" w:themeColor="text1"/>
        </w:rPr>
        <w:t>1 degree of freedom</w:t>
      </w:r>
      <w:r w:rsidR="00187236" w:rsidRPr="005D2481">
        <w:rPr>
          <w:bCs/>
          <w:color w:val="000000" w:themeColor="text1"/>
        </w:rPr>
        <w:t>,</w:t>
      </w:r>
      <w:r w:rsidRPr="005D2481">
        <w:rPr>
          <w:bCs/>
          <w:color w:val="000000" w:themeColor="text1"/>
        </w:rPr>
        <w:t xml:space="preserve"> and a p-value of 0.221</w:t>
      </w:r>
      <w:r w:rsidR="00187236" w:rsidRPr="005D2481">
        <w:rPr>
          <w:bCs/>
          <w:color w:val="000000" w:themeColor="text1"/>
        </w:rPr>
        <w:t xml:space="preserve">. Since the </w:t>
      </w:r>
      <w:r w:rsidRPr="005D2481">
        <w:rPr>
          <w:bCs/>
          <w:color w:val="000000" w:themeColor="text1"/>
        </w:rPr>
        <w:t xml:space="preserve">p-value </w:t>
      </w:r>
      <w:r w:rsidR="00187236" w:rsidRPr="005D2481">
        <w:rPr>
          <w:bCs/>
          <w:color w:val="000000" w:themeColor="text1"/>
        </w:rPr>
        <w:t>is larger</w:t>
      </w:r>
      <w:r w:rsidRPr="005D2481">
        <w:rPr>
          <w:bCs/>
          <w:color w:val="000000" w:themeColor="text1"/>
        </w:rPr>
        <w:t xml:space="preserve"> th</w:t>
      </w:r>
      <w:r w:rsidR="00187236" w:rsidRPr="005D2481">
        <w:rPr>
          <w:bCs/>
          <w:color w:val="000000" w:themeColor="text1"/>
        </w:rPr>
        <w:t>an</w:t>
      </w:r>
      <w:r w:rsidRPr="005D2481">
        <w:rPr>
          <w:bCs/>
          <w:color w:val="000000" w:themeColor="text1"/>
        </w:rPr>
        <w:t xml:space="preserve"> 0.05, we fail to reject the null hypothesis. We conclude that smoking status is not significantly associated with 10-year CHD risk in this dataset (p = 0.221).</w:t>
      </w:r>
      <w:r w:rsidR="00846DDD" w:rsidRPr="005D2481">
        <w:rPr>
          <w:bCs/>
          <w:color w:val="000000" w:themeColor="text1"/>
        </w:rPr>
        <w:t xml:space="preserve"> </w:t>
      </w:r>
    </w:p>
    <w:p w14:paraId="1278CF2C" w14:textId="77777777" w:rsidR="00846DDD" w:rsidRPr="005D2481" w:rsidRDefault="00846DDD" w:rsidP="003C364A">
      <w:pPr>
        <w:ind w:firstLine="720"/>
        <w:contextualSpacing/>
        <w:rPr>
          <w:bCs/>
          <w:color w:val="000000" w:themeColor="text1"/>
        </w:rPr>
      </w:pPr>
    </w:p>
    <w:p w14:paraId="7FD08714" w14:textId="240C14F0" w:rsidR="00846DDD" w:rsidRPr="005D2481" w:rsidRDefault="00846DDD" w:rsidP="003C364A">
      <w:pPr>
        <w:spacing w:before="240"/>
        <w:contextualSpacing/>
        <w:rPr>
          <w:b/>
          <w:color w:val="000000" w:themeColor="text1"/>
        </w:rPr>
      </w:pPr>
      <w:r w:rsidRPr="005D2481">
        <w:rPr>
          <w:b/>
          <w:color w:val="000000" w:themeColor="text1"/>
        </w:rPr>
        <w:t>Hypothesis 2b: After adjustment, smoking is not a significant predictor of CHD risk.</w:t>
      </w:r>
    </w:p>
    <w:p w14:paraId="5D66125B" w14:textId="77777777" w:rsidR="00846DDD" w:rsidRPr="005D2481" w:rsidRDefault="00846DDD" w:rsidP="003C364A">
      <w:pPr>
        <w:spacing w:before="240"/>
        <w:contextualSpacing/>
        <w:rPr>
          <w:b/>
          <w:color w:val="000000" w:themeColor="text1"/>
        </w:rPr>
      </w:pPr>
    </w:p>
    <w:p w14:paraId="4FD999D1" w14:textId="063DFF84" w:rsidR="00846DDD" w:rsidRPr="005D2481" w:rsidRDefault="000871F8" w:rsidP="003C364A">
      <w:pPr>
        <w:ind w:firstLine="720"/>
        <w:contextualSpacing/>
        <w:rPr>
          <w:bCs/>
          <w:color w:val="000000" w:themeColor="text1"/>
        </w:rPr>
      </w:pPr>
      <w:r w:rsidRPr="005D2481">
        <w:rPr>
          <w:color w:val="000000" w:themeColor="text1"/>
          <w:shd w:val="clear" w:color="auto" w:fill="FFFFFF"/>
        </w:rPr>
        <w:t xml:space="preserve">The assessment of smoking behavior's impact on coronary heart disease (CHD) risk requires a univariate logistic model for 10-year CHD risk prediction that uses </w:t>
      </w:r>
      <w:proofErr w:type="spellStart"/>
      <w:r w:rsidRPr="005D2481">
        <w:rPr>
          <w:color w:val="000000" w:themeColor="text1"/>
          <w:shd w:val="clear" w:color="auto" w:fill="FFFFFF"/>
        </w:rPr>
        <w:t>currentSmoker</w:t>
      </w:r>
      <w:proofErr w:type="spellEnd"/>
      <w:r w:rsidRPr="005D2481">
        <w:rPr>
          <w:color w:val="000000" w:themeColor="text1"/>
          <w:shd w:val="clear" w:color="auto" w:fill="FFFFFF"/>
        </w:rPr>
        <w:t xml:space="preserve"> as the predictor variable.</w:t>
      </w:r>
    </w:p>
    <w:p w14:paraId="48EE4DC6" w14:textId="77777777" w:rsidR="00187236" w:rsidRPr="005D2481" w:rsidRDefault="00187236" w:rsidP="003C364A">
      <w:pPr>
        <w:ind w:firstLine="720"/>
        <w:contextualSpacing/>
        <w:rPr>
          <w:bCs/>
          <w:color w:val="000000" w:themeColor="text1"/>
        </w:rPr>
      </w:pPr>
    </w:p>
    <w:p w14:paraId="6B900464" w14:textId="339373A7" w:rsidR="00846DDD" w:rsidRPr="005D2481" w:rsidRDefault="00846DDD" w:rsidP="003C364A">
      <w:pPr>
        <w:contextualSpacing/>
        <w:rPr>
          <w:bCs/>
          <w:color w:val="000000" w:themeColor="text1"/>
        </w:rPr>
      </w:pPr>
      <w:r w:rsidRPr="005D2481">
        <w:rPr>
          <w:bCs/>
          <w:color w:val="000000" w:themeColor="text1"/>
        </w:rPr>
        <w:t>H₀: β_smoking = 0 (i.e., odds ratio = 1; smoking has no effect on CHD)</w:t>
      </w:r>
    </w:p>
    <w:p w14:paraId="0F056F69" w14:textId="77777777" w:rsidR="00846DDD" w:rsidRPr="005D2481" w:rsidRDefault="00846DDD" w:rsidP="003C364A">
      <w:pPr>
        <w:contextualSpacing/>
        <w:rPr>
          <w:bCs/>
          <w:color w:val="000000" w:themeColor="text1"/>
        </w:rPr>
      </w:pPr>
      <w:r w:rsidRPr="005D2481">
        <w:rPr>
          <w:bCs/>
          <w:color w:val="000000" w:themeColor="text1"/>
        </w:rPr>
        <w:t>H₁: β_smoking ≠ 0 (i.e., odds ratio ≠ 1)</w:t>
      </w:r>
    </w:p>
    <w:p w14:paraId="40362EDD" w14:textId="77777777" w:rsidR="003C364A" w:rsidRPr="005D2481" w:rsidRDefault="003C364A" w:rsidP="003C364A">
      <w:pPr>
        <w:contextualSpacing/>
        <w:rPr>
          <w:bCs/>
          <w:color w:val="000000" w:themeColor="text1"/>
        </w:rPr>
      </w:pPr>
    </w:p>
    <w:p w14:paraId="625136BA" w14:textId="77777777" w:rsidR="006249EF" w:rsidRPr="005D2481" w:rsidRDefault="006249EF" w:rsidP="006249EF">
      <w:pPr>
        <w:ind w:firstLine="720"/>
        <w:contextualSpacing/>
        <w:rPr>
          <w:bCs/>
          <w:color w:val="000000" w:themeColor="text1"/>
        </w:rPr>
      </w:pPr>
      <w:r w:rsidRPr="005D2481">
        <w:rPr>
          <w:bCs/>
          <w:color w:val="000000" w:themeColor="text1"/>
        </w:rPr>
        <w:t xml:space="preserve">When we analyzed the relationship between smoking and heart disease risk, the numbers told a pretty clear story. The model spit out a coefficient of 0.108 for smoking, with a standard error of 0.086, basically meaning any effect was </w:t>
      </w:r>
      <w:proofErr w:type="gramStart"/>
      <w:r w:rsidRPr="005D2481">
        <w:rPr>
          <w:bCs/>
          <w:color w:val="000000" w:themeColor="text1"/>
        </w:rPr>
        <w:t>pretty small</w:t>
      </w:r>
      <w:proofErr w:type="gramEnd"/>
      <w:r w:rsidRPr="005D2481">
        <w:rPr>
          <w:bCs/>
          <w:color w:val="000000" w:themeColor="text1"/>
        </w:rPr>
        <w:t xml:space="preserve"> relative to the uncertainty.</w:t>
      </w:r>
    </w:p>
    <w:p w14:paraId="16CD342B" w14:textId="77777777" w:rsidR="006249EF" w:rsidRPr="005D2481" w:rsidRDefault="006249EF" w:rsidP="006249EF">
      <w:pPr>
        <w:ind w:firstLine="720"/>
        <w:contextualSpacing/>
        <w:rPr>
          <w:bCs/>
          <w:color w:val="000000" w:themeColor="text1"/>
        </w:rPr>
      </w:pPr>
    </w:p>
    <w:p w14:paraId="60AD71EF" w14:textId="70109AFD" w:rsidR="006249EF" w:rsidRPr="005D2481" w:rsidRDefault="006249EF" w:rsidP="006249EF">
      <w:pPr>
        <w:ind w:firstLine="720"/>
        <w:contextualSpacing/>
        <w:rPr>
          <w:bCs/>
          <w:color w:val="000000" w:themeColor="text1"/>
        </w:rPr>
      </w:pPr>
      <w:r w:rsidRPr="005D2481">
        <w:rPr>
          <w:bCs/>
          <w:color w:val="000000" w:themeColor="text1"/>
        </w:rPr>
        <w:lastRenderedPageBreak/>
        <w:t>Crunching these numbers gave us a z-score of 1.266, which translates to a p-value of 0.205. Since we usually want the p-value under 5% to call something significant, this doesn't clear the bar.</w:t>
      </w:r>
    </w:p>
    <w:p w14:paraId="78F8BB08" w14:textId="22C0634C" w:rsidR="006249EF" w:rsidRPr="005D2481" w:rsidRDefault="006249EF" w:rsidP="006249EF">
      <w:pPr>
        <w:ind w:firstLine="720"/>
        <w:contextualSpacing/>
        <w:rPr>
          <w:bCs/>
          <w:color w:val="000000" w:themeColor="text1"/>
        </w:rPr>
      </w:pPr>
      <w:r w:rsidRPr="005D2481">
        <w:rPr>
          <w:bCs/>
          <w:color w:val="000000" w:themeColor="text1"/>
        </w:rPr>
        <w:t xml:space="preserve">The odds ratio came out to 1.11, suggesting smokers might have 11% higher risk. But the confidence interval runs from 0.94 to 1.32. That means the real effect could be anywhere from smokers </w:t>
      </w:r>
      <w:proofErr w:type="gramStart"/>
      <w:r w:rsidRPr="005D2481">
        <w:rPr>
          <w:bCs/>
          <w:color w:val="000000" w:themeColor="text1"/>
        </w:rPr>
        <w:t>actually having</w:t>
      </w:r>
      <w:proofErr w:type="gramEnd"/>
      <w:r w:rsidRPr="005D2481">
        <w:rPr>
          <w:bCs/>
          <w:color w:val="000000" w:themeColor="text1"/>
        </w:rPr>
        <w:t xml:space="preserve"> </w:t>
      </w:r>
      <w:r w:rsidR="00EC301C" w:rsidRPr="005D2481">
        <w:rPr>
          <w:bCs/>
          <w:color w:val="000000" w:themeColor="text1"/>
        </w:rPr>
        <w:t xml:space="preserve">a </w:t>
      </w:r>
      <w:r w:rsidRPr="005D2481">
        <w:rPr>
          <w:bCs/>
          <w:color w:val="000000" w:themeColor="text1"/>
        </w:rPr>
        <w:t xml:space="preserve">6% lower risk to </w:t>
      </w:r>
      <w:r w:rsidR="00EC301C" w:rsidRPr="005D2481">
        <w:rPr>
          <w:bCs/>
          <w:color w:val="000000" w:themeColor="text1"/>
        </w:rPr>
        <w:t xml:space="preserve">a </w:t>
      </w:r>
      <w:r w:rsidRPr="005D2481">
        <w:rPr>
          <w:bCs/>
          <w:color w:val="000000" w:themeColor="text1"/>
        </w:rPr>
        <w:t>32% higher risk. When the numbers swing both ways like that, we can't say anything definitive.</w:t>
      </w:r>
    </w:p>
    <w:p w14:paraId="7E325127" w14:textId="77777777" w:rsidR="006249EF" w:rsidRPr="005D2481" w:rsidRDefault="006249EF" w:rsidP="006249EF">
      <w:pPr>
        <w:ind w:firstLine="720"/>
        <w:contextualSpacing/>
        <w:rPr>
          <w:bCs/>
          <w:color w:val="000000" w:themeColor="text1"/>
        </w:rPr>
      </w:pPr>
    </w:p>
    <w:p w14:paraId="15E945E0" w14:textId="792C209B" w:rsidR="005F37E9" w:rsidRPr="005D2481" w:rsidRDefault="006249EF" w:rsidP="006249EF">
      <w:pPr>
        <w:ind w:firstLine="720"/>
        <w:contextualSpacing/>
        <w:rPr>
          <w:bCs/>
          <w:color w:val="000000" w:themeColor="text1"/>
        </w:rPr>
      </w:pPr>
      <w:r w:rsidRPr="005D2481">
        <w:rPr>
          <w:bCs/>
          <w:color w:val="000000" w:themeColor="text1"/>
        </w:rPr>
        <w:t xml:space="preserve">Putting it all together, this </w:t>
      </w:r>
      <w:proofErr w:type="gramStart"/>
      <w:r w:rsidRPr="005D2481">
        <w:rPr>
          <w:bCs/>
          <w:color w:val="000000" w:themeColor="text1"/>
        </w:rPr>
        <w:t>particular study</w:t>
      </w:r>
      <w:proofErr w:type="gramEnd"/>
      <w:r w:rsidRPr="005D2481">
        <w:rPr>
          <w:bCs/>
          <w:color w:val="000000" w:themeColor="text1"/>
        </w:rPr>
        <w:t xml:space="preserve"> didn't find good evidence that smoking changes your 10-year heart disease risk in any meaningful way. The data we have just doesn't show a clear connection one way or the other. Of course, this doesn't mean smoking is safe, just that in this specific analysis, with these particular people, we didn't spot a significant effect.</w:t>
      </w:r>
    </w:p>
    <w:p w14:paraId="2D975246" w14:textId="77777777" w:rsidR="006249EF" w:rsidRPr="005D2481" w:rsidRDefault="006249EF" w:rsidP="006249EF">
      <w:pPr>
        <w:ind w:firstLine="720"/>
        <w:contextualSpacing/>
        <w:rPr>
          <w:bCs/>
          <w:color w:val="000000" w:themeColor="text1"/>
        </w:rPr>
      </w:pPr>
    </w:p>
    <w:p w14:paraId="11405FB8" w14:textId="77777777" w:rsidR="00846DDD" w:rsidRPr="005D2481" w:rsidRDefault="00846DDD" w:rsidP="003C364A">
      <w:pPr>
        <w:contextualSpacing/>
        <w:rPr>
          <w:b/>
          <w:color w:val="000000" w:themeColor="text1"/>
        </w:rPr>
      </w:pPr>
      <w:r w:rsidRPr="005D2481">
        <w:rPr>
          <w:b/>
          <w:color w:val="000000" w:themeColor="text1"/>
        </w:rPr>
        <w:t>Hypothesis 3a: Univariate Association Between Hypertension and CHD</w:t>
      </w:r>
    </w:p>
    <w:p w14:paraId="4D6C60A3" w14:textId="77777777" w:rsidR="00846DDD" w:rsidRPr="005D2481" w:rsidRDefault="00846DDD" w:rsidP="003C364A">
      <w:pPr>
        <w:contextualSpacing/>
        <w:rPr>
          <w:b/>
          <w:color w:val="000000" w:themeColor="text1"/>
        </w:rPr>
      </w:pPr>
    </w:p>
    <w:p w14:paraId="27371FF1" w14:textId="68D421E0" w:rsidR="000871F8" w:rsidRPr="005D2481" w:rsidRDefault="005C40EB" w:rsidP="003C364A">
      <w:pPr>
        <w:ind w:firstLine="720"/>
        <w:contextualSpacing/>
        <w:rPr>
          <w:color w:val="000000" w:themeColor="text1"/>
          <w:shd w:val="clear" w:color="auto" w:fill="FFFFFF"/>
        </w:rPr>
      </w:pPr>
      <w:r w:rsidRPr="005D2481">
        <w:rPr>
          <w:color w:val="000000" w:themeColor="text1"/>
          <w:shd w:val="clear" w:color="auto" w:fill="FFFFFF"/>
        </w:rPr>
        <w:t>Our study set out to answer a critical clinical question: Does hypertension truly influence 10-year coronary heart disease risk? To investigate this, we established two competing scenarios:</w:t>
      </w:r>
    </w:p>
    <w:p w14:paraId="69BEAC24" w14:textId="77777777" w:rsidR="005C40EB" w:rsidRPr="005D2481" w:rsidRDefault="005C40EB" w:rsidP="003C364A">
      <w:pPr>
        <w:ind w:firstLine="720"/>
        <w:contextualSpacing/>
        <w:rPr>
          <w:bCs/>
          <w:color w:val="000000" w:themeColor="text1"/>
        </w:rPr>
      </w:pPr>
    </w:p>
    <w:p w14:paraId="59073F82" w14:textId="4D9465B9" w:rsidR="00846DDD" w:rsidRPr="005D2481" w:rsidRDefault="00846DDD" w:rsidP="003C364A">
      <w:pPr>
        <w:contextualSpacing/>
        <w:rPr>
          <w:bCs/>
          <w:color w:val="000000" w:themeColor="text1"/>
        </w:rPr>
      </w:pPr>
      <w:r w:rsidRPr="005D2481">
        <w:rPr>
          <w:bCs/>
          <w:color w:val="000000" w:themeColor="text1"/>
        </w:rPr>
        <w:t xml:space="preserve">H₀: </w:t>
      </w:r>
      <w:proofErr w:type="gramStart"/>
      <w:r w:rsidRPr="005D2481">
        <w:rPr>
          <w:bCs/>
          <w:color w:val="000000" w:themeColor="text1"/>
        </w:rPr>
        <w:t>P(</w:t>
      </w:r>
      <w:proofErr w:type="gramEnd"/>
      <w:r w:rsidRPr="005D2481">
        <w:rPr>
          <w:bCs/>
          <w:color w:val="000000" w:themeColor="text1"/>
        </w:rPr>
        <w:t xml:space="preserve">hypertension | CHD = 1) = </w:t>
      </w:r>
      <w:proofErr w:type="gramStart"/>
      <w:r w:rsidRPr="005D2481">
        <w:rPr>
          <w:bCs/>
          <w:color w:val="000000" w:themeColor="text1"/>
        </w:rPr>
        <w:t>P(</w:t>
      </w:r>
      <w:proofErr w:type="gramEnd"/>
      <w:r w:rsidRPr="005D2481">
        <w:rPr>
          <w:bCs/>
          <w:color w:val="000000" w:themeColor="text1"/>
        </w:rPr>
        <w:t>hypertension | CHD = 0)</w:t>
      </w:r>
    </w:p>
    <w:p w14:paraId="517314E0" w14:textId="46F4BCB3" w:rsidR="005C40EB" w:rsidRPr="005D2481" w:rsidRDefault="005C40EB" w:rsidP="003C364A">
      <w:pPr>
        <w:contextualSpacing/>
        <w:rPr>
          <w:bCs/>
          <w:color w:val="000000" w:themeColor="text1"/>
        </w:rPr>
      </w:pPr>
      <w:r w:rsidRPr="005D2481">
        <w:rPr>
          <w:bCs/>
          <w:color w:val="000000" w:themeColor="text1"/>
        </w:rPr>
        <w:t>Hypertension occurs equally often in those who develop CHD and those who don't</w:t>
      </w:r>
    </w:p>
    <w:p w14:paraId="061C4A6D" w14:textId="77777777" w:rsidR="00846DDD" w:rsidRPr="005D2481" w:rsidRDefault="00846DDD" w:rsidP="003C364A">
      <w:pPr>
        <w:contextualSpacing/>
        <w:rPr>
          <w:bCs/>
          <w:color w:val="000000" w:themeColor="text1"/>
        </w:rPr>
      </w:pPr>
      <w:r w:rsidRPr="005D2481">
        <w:rPr>
          <w:bCs/>
          <w:color w:val="000000" w:themeColor="text1"/>
        </w:rPr>
        <w:t xml:space="preserve">H₁: </w:t>
      </w:r>
      <w:proofErr w:type="gramStart"/>
      <w:r w:rsidRPr="005D2481">
        <w:rPr>
          <w:bCs/>
          <w:color w:val="000000" w:themeColor="text1"/>
        </w:rPr>
        <w:t>P(</w:t>
      </w:r>
      <w:proofErr w:type="gramEnd"/>
      <w:r w:rsidRPr="005D2481">
        <w:rPr>
          <w:bCs/>
          <w:color w:val="000000" w:themeColor="text1"/>
        </w:rPr>
        <w:t xml:space="preserve">hypertension | CHD = 1) ≠ </w:t>
      </w:r>
      <w:proofErr w:type="gramStart"/>
      <w:r w:rsidRPr="005D2481">
        <w:rPr>
          <w:bCs/>
          <w:color w:val="000000" w:themeColor="text1"/>
        </w:rPr>
        <w:t>P(</w:t>
      </w:r>
      <w:proofErr w:type="gramEnd"/>
      <w:r w:rsidRPr="005D2481">
        <w:rPr>
          <w:bCs/>
          <w:color w:val="000000" w:themeColor="text1"/>
        </w:rPr>
        <w:t>hypertension | CHD = 0)</w:t>
      </w:r>
    </w:p>
    <w:p w14:paraId="3633F1A0" w14:textId="77777777" w:rsidR="005C40EB" w:rsidRPr="005D2481" w:rsidRDefault="005C40EB" w:rsidP="005C40EB">
      <w:pPr>
        <w:spacing w:after="160" w:line="278" w:lineRule="auto"/>
        <w:rPr>
          <w:bCs/>
          <w:color w:val="000000" w:themeColor="text1"/>
        </w:rPr>
      </w:pPr>
      <w:r w:rsidRPr="005D2481">
        <w:rPr>
          <w:bCs/>
          <w:color w:val="000000" w:themeColor="text1"/>
        </w:rPr>
        <w:t>The hypertension-CHD relationship shows meaningful variation</w:t>
      </w:r>
    </w:p>
    <w:p w14:paraId="5BA40ABE" w14:textId="77777777" w:rsidR="001A4405" w:rsidRPr="005D2481" w:rsidRDefault="001A4405" w:rsidP="001A4405">
      <w:pPr>
        <w:spacing w:before="240"/>
        <w:ind w:firstLine="720"/>
        <w:contextualSpacing/>
        <w:rPr>
          <w:color w:val="000000" w:themeColor="text1"/>
        </w:rPr>
      </w:pPr>
      <w:r w:rsidRPr="005D2481">
        <w:rPr>
          <w:color w:val="000000" w:themeColor="text1"/>
        </w:rPr>
        <w:t>We employed Pearson's χ² test with Yates' continuity correction to assess independence between these categorical variables, selecting this method for its robustness with binary medical data and finite sample adjustments.</w:t>
      </w:r>
    </w:p>
    <w:p w14:paraId="218D4852" w14:textId="68B391A4" w:rsidR="001A4405" w:rsidRPr="005D2481" w:rsidRDefault="001A4405" w:rsidP="001A4405">
      <w:pPr>
        <w:spacing w:before="240"/>
        <w:contextualSpacing/>
        <w:rPr>
          <w:color w:val="000000" w:themeColor="text1"/>
        </w:rPr>
      </w:pPr>
    </w:p>
    <w:p w14:paraId="441C318E" w14:textId="77777777" w:rsidR="001A4405" w:rsidRPr="005D2481" w:rsidRDefault="001A4405" w:rsidP="001A4405">
      <w:pPr>
        <w:spacing w:before="240"/>
        <w:ind w:firstLine="720"/>
        <w:contextualSpacing/>
        <w:rPr>
          <w:color w:val="000000" w:themeColor="text1"/>
        </w:rPr>
      </w:pPr>
      <w:r w:rsidRPr="005D2481">
        <w:rPr>
          <w:color w:val="000000" w:themeColor="text1"/>
        </w:rPr>
        <w:t>The analysis yielded a χ² statistic of 132.61 (</w:t>
      </w:r>
      <w:proofErr w:type="spellStart"/>
      <w:r w:rsidRPr="005D2481">
        <w:rPr>
          <w:color w:val="000000" w:themeColor="text1"/>
        </w:rPr>
        <w:t>df</w:t>
      </w:r>
      <w:proofErr w:type="spellEnd"/>
      <w:r w:rsidRPr="005D2481">
        <w:rPr>
          <w:color w:val="000000" w:themeColor="text1"/>
        </w:rPr>
        <w:t>=1, p&lt;2.2×10⁻¹⁶), exceeding the critical value of 3.84 (α=0.05) by orders of magnitude. The infinitesimal p-value (effectively zero at machine precision) indicates vanishingly small probability of observing such extreme results under the null hypothesis of no association. Hypertensive participants showed 2.3-fold greater CHD incidence (95% CI: 2.1-2.6) compared to normotensive counterparts.</w:t>
      </w:r>
    </w:p>
    <w:p w14:paraId="5E48D955" w14:textId="4BE71E50" w:rsidR="001A4405" w:rsidRPr="005D2481" w:rsidRDefault="001A4405" w:rsidP="001A4405">
      <w:pPr>
        <w:spacing w:before="240"/>
        <w:contextualSpacing/>
        <w:rPr>
          <w:color w:val="000000" w:themeColor="text1"/>
        </w:rPr>
      </w:pPr>
    </w:p>
    <w:p w14:paraId="2BC6772F" w14:textId="77777777" w:rsidR="001A4405" w:rsidRPr="005D2481" w:rsidRDefault="001A4405" w:rsidP="001A4405">
      <w:pPr>
        <w:spacing w:before="240"/>
        <w:ind w:firstLine="720"/>
        <w:contextualSpacing/>
        <w:rPr>
          <w:color w:val="000000" w:themeColor="text1"/>
        </w:rPr>
      </w:pPr>
      <w:r w:rsidRPr="005D2481">
        <w:rPr>
          <w:color w:val="000000" w:themeColor="text1"/>
        </w:rPr>
        <w:t>These results provide conclusive evidence that hypertension significantly predicts 10-year CHD risk. Several clinical implications emerge:</w:t>
      </w:r>
    </w:p>
    <w:p w14:paraId="77D70FBA" w14:textId="77777777" w:rsidR="001A4405" w:rsidRPr="005D2481" w:rsidRDefault="001A4405" w:rsidP="001A4405">
      <w:pPr>
        <w:spacing w:before="240"/>
        <w:contextualSpacing/>
        <w:rPr>
          <w:color w:val="000000" w:themeColor="text1"/>
        </w:rPr>
      </w:pPr>
    </w:p>
    <w:p w14:paraId="1083419E" w14:textId="77777777" w:rsidR="001A4405" w:rsidRPr="005D2481" w:rsidRDefault="001A4405" w:rsidP="001A4405">
      <w:pPr>
        <w:spacing w:before="240"/>
        <w:ind w:firstLine="720"/>
        <w:contextualSpacing/>
        <w:rPr>
          <w:color w:val="000000" w:themeColor="text1"/>
        </w:rPr>
      </w:pPr>
      <w:r w:rsidRPr="005D2481">
        <w:rPr>
          <w:color w:val="000000" w:themeColor="text1"/>
        </w:rPr>
        <w:t>First, our findings reinforce blood pressure monitoring as a cornerstone of cardiovascular risk stratification. The strength of association suggests routine BP measurement should trigger formal risk assessment when abnormal. Second, hypertension management assumes dual importance - controlling immediate cardiovascular strain while mitigating long-term coronary risk. Third, these data underscore the need for clear patient communication regarding hypertension's prognostic implications.</w:t>
      </w:r>
    </w:p>
    <w:p w14:paraId="16790538" w14:textId="77777777" w:rsidR="001A4405" w:rsidRPr="005D2481" w:rsidRDefault="001A4405" w:rsidP="001A4405">
      <w:pPr>
        <w:spacing w:before="240"/>
        <w:contextualSpacing/>
        <w:rPr>
          <w:color w:val="000000" w:themeColor="text1"/>
        </w:rPr>
      </w:pPr>
    </w:p>
    <w:p w14:paraId="349A17AB" w14:textId="32BDD6D2" w:rsidR="001A4405" w:rsidRPr="005D2481" w:rsidRDefault="001A4405" w:rsidP="001A4405">
      <w:pPr>
        <w:spacing w:before="240"/>
        <w:ind w:firstLine="720"/>
        <w:contextualSpacing/>
        <w:rPr>
          <w:color w:val="000000" w:themeColor="text1"/>
        </w:rPr>
      </w:pPr>
      <w:r w:rsidRPr="005D2481">
        <w:rPr>
          <w:color w:val="000000" w:themeColor="text1"/>
        </w:rPr>
        <w:t xml:space="preserve">This study demonstrates hypertension's robust, statistically unequivocal association with 10-year CHD development. The extreme significance (p&lt;2.2×10⁻¹⁶) and large effect size (OR=2.3) suggest hypertension screening and management may represent one of our most effective strategies for coronary disease prevention at both individual and population levels. </w:t>
      </w:r>
      <w:r w:rsidRPr="005D2481">
        <w:rPr>
          <w:color w:val="000000" w:themeColor="text1"/>
        </w:rPr>
        <w:lastRenderedPageBreak/>
        <w:t xml:space="preserve">Future research should examine whether intensive BP control attenuates this observed risk association. </w:t>
      </w:r>
    </w:p>
    <w:p w14:paraId="45E33429" w14:textId="4B0C524B" w:rsidR="001A4405" w:rsidRPr="005D2481" w:rsidRDefault="001A4405" w:rsidP="003C364A">
      <w:pPr>
        <w:spacing w:before="240"/>
        <w:contextualSpacing/>
        <w:rPr>
          <w:color w:val="000000" w:themeColor="text1"/>
        </w:rPr>
      </w:pPr>
      <w:r w:rsidRPr="005D2481">
        <w:rPr>
          <w:color w:val="000000" w:themeColor="text1"/>
        </w:rPr>
        <w:t xml:space="preserve"> </w:t>
      </w:r>
    </w:p>
    <w:p w14:paraId="4DF63A8B" w14:textId="71891FE9" w:rsidR="00DD1CF8" w:rsidRPr="005D2481" w:rsidRDefault="00DD1CF8" w:rsidP="003C364A">
      <w:pPr>
        <w:spacing w:before="240"/>
        <w:contextualSpacing/>
        <w:rPr>
          <w:color w:val="000000" w:themeColor="text1"/>
        </w:rPr>
      </w:pPr>
      <w:r w:rsidRPr="005D2481">
        <w:rPr>
          <w:b/>
          <w:color w:val="000000" w:themeColor="text1"/>
        </w:rPr>
        <w:t>Hypothesis 3b. Diabetes is associated with 10-year CHD risk.</w:t>
      </w:r>
    </w:p>
    <w:p w14:paraId="7A30C2CE" w14:textId="23DE1C1E" w:rsidR="00DD1CF8" w:rsidRPr="005D2481" w:rsidRDefault="00DD1CF8" w:rsidP="003C364A">
      <w:pPr>
        <w:contextualSpacing/>
        <w:rPr>
          <w:bCs/>
          <w:color w:val="000000" w:themeColor="text1"/>
        </w:rPr>
      </w:pPr>
      <w:r w:rsidRPr="005D2481">
        <w:rPr>
          <w:bCs/>
          <w:color w:val="000000" w:themeColor="text1"/>
        </w:rPr>
        <w:br/>
      </w:r>
      <w:r w:rsidR="00834D5B" w:rsidRPr="005D2481">
        <w:rPr>
          <w:bCs/>
          <w:color w:val="000000" w:themeColor="text1"/>
        </w:rPr>
        <w:t xml:space="preserve"> </w:t>
      </w:r>
      <w:r w:rsidR="00834D5B" w:rsidRPr="005D2481">
        <w:rPr>
          <w:bCs/>
          <w:color w:val="000000" w:themeColor="text1"/>
        </w:rPr>
        <w:tab/>
      </w:r>
      <w:r w:rsidRPr="005D2481">
        <w:rPr>
          <w:bCs/>
          <w:color w:val="000000" w:themeColor="text1"/>
        </w:rPr>
        <w:t>We are testing whether diabetes is significantly associated with the presence of coronary heart disease (CHD) over a 10-year period.</w:t>
      </w:r>
    </w:p>
    <w:p w14:paraId="76201FA9" w14:textId="77777777" w:rsidR="00DD1CF8" w:rsidRPr="005D2481" w:rsidRDefault="00DD1CF8" w:rsidP="003C364A">
      <w:pPr>
        <w:contextualSpacing/>
        <w:rPr>
          <w:bCs/>
          <w:color w:val="000000" w:themeColor="text1"/>
        </w:rPr>
      </w:pPr>
    </w:p>
    <w:p w14:paraId="3CBFDCE3" w14:textId="5E9C3135" w:rsidR="00DD1CF8" w:rsidRPr="005D2481" w:rsidRDefault="00DD1CF8" w:rsidP="003C364A">
      <w:pPr>
        <w:contextualSpacing/>
        <w:rPr>
          <w:bCs/>
          <w:color w:val="000000" w:themeColor="text1"/>
        </w:rPr>
      </w:pPr>
      <w:r w:rsidRPr="005D2481">
        <w:rPr>
          <w:bCs/>
          <w:color w:val="000000" w:themeColor="text1"/>
        </w:rPr>
        <w:t xml:space="preserve">H₀: </w:t>
      </w:r>
      <w:proofErr w:type="gramStart"/>
      <w:r w:rsidRPr="005D2481">
        <w:rPr>
          <w:bCs/>
          <w:color w:val="000000" w:themeColor="text1"/>
        </w:rPr>
        <w:t>P(</w:t>
      </w:r>
      <w:proofErr w:type="gramEnd"/>
      <w:r w:rsidRPr="005D2481">
        <w:rPr>
          <w:bCs/>
          <w:color w:val="000000" w:themeColor="text1"/>
        </w:rPr>
        <w:t xml:space="preserve">diabetes | CHD = 1) = </w:t>
      </w:r>
      <w:proofErr w:type="gramStart"/>
      <w:r w:rsidRPr="005D2481">
        <w:rPr>
          <w:bCs/>
          <w:color w:val="000000" w:themeColor="text1"/>
        </w:rPr>
        <w:t>P(</w:t>
      </w:r>
      <w:proofErr w:type="gramEnd"/>
      <w:r w:rsidRPr="005D2481">
        <w:rPr>
          <w:bCs/>
          <w:color w:val="000000" w:themeColor="text1"/>
        </w:rPr>
        <w:t>diabetes | CHD = 0)</w:t>
      </w:r>
    </w:p>
    <w:p w14:paraId="4B1F63D7" w14:textId="496B8450" w:rsidR="00DD1CF8" w:rsidRPr="005D2481" w:rsidRDefault="00DD1CF8" w:rsidP="003C364A">
      <w:pPr>
        <w:contextualSpacing/>
        <w:rPr>
          <w:bCs/>
          <w:color w:val="000000" w:themeColor="text1"/>
        </w:rPr>
      </w:pPr>
      <w:r w:rsidRPr="005D2481">
        <w:rPr>
          <w:bCs/>
          <w:color w:val="000000" w:themeColor="text1"/>
        </w:rPr>
        <w:t xml:space="preserve">H₁: </w:t>
      </w:r>
      <w:proofErr w:type="gramStart"/>
      <w:r w:rsidRPr="005D2481">
        <w:rPr>
          <w:bCs/>
          <w:color w:val="000000" w:themeColor="text1"/>
        </w:rPr>
        <w:t>P(</w:t>
      </w:r>
      <w:proofErr w:type="gramEnd"/>
      <w:r w:rsidRPr="005D2481">
        <w:rPr>
          <w:bCs/>
          <w:color w:val="000000" w:themeColor="text1"/>
        </w:rPr>
        <w:t xml:space="preserve">diabetes | CHD = 1) ≠ </w:t>
      </w:r>
      <w:proofErr w:type="gramStart"/>
      <w:r w:rsidRPr="005D2481">
        <w:rPr>
          <w:bCs/>
          <w:color w:val="000000" w:themeColor="text1"/>
        </w:rPr>
        <w:t>P(</w:t>
      </w:r>
      <w:proofErr w:type="gramEnd"/>
      <w:r w:rsidRPr="005D2481">
        <w:rPr>
          <w:bCs/>
          <w:color w:val="000000" w:themeColor="text1"/>
        </w:rPr>
        <w:t>diabetes | CHD = 0)</w:t>
      </w:r>
    </w:p>
    <w:p w14:paraId="2C49FE5B" w14:textId="77777777" w:rsidR="001A4405" w:rsidRPr="005D2481" w:rsidRDefault="00DD1CF8" w:rsidP="001A4405">
      <w:pPr>
        <w:contextualSpacing/>
        <w:rPr>
          <w:bCs/>
          <w:color w:val="000000" w:themeColor="text1"/>
        </w:rPr>
      </w:pPr>
      <w:r w:rsidRPr="005D2481">
        <w:rPr>
          <w:bCs/>
          <w:color w:val="000000" w:themeColor="text1"/>
        </w:rPr>
        <w:br/>
      </w:r>
      <w:r w:rsidR="00834D5B" w:rsidRPr="005D2481">
        <w:rPr>
          <w:bCs/>
          <w:color w:val="000000" w:themeColor="text1"/>
        </w:rPr>
        <w:t xml:space="preserve"> </w:t>
      </w:r>
      <w:r w:rsidR="00834D5B" w:rsidRPr="005D2481">
        <w:rPr>
          <w:bCs/>
          <w:color w:val="000000" w:themeColor="text1"/>
        </w:rPr>
        <w:tab/>
      </w:r>
      <w:r w:rsidR="001A4405" w:rsidRPr="005D2481">
        <w:rPr>
          <w:bCs/>
          <w:color w:val="000000" w:themeColor="text1"/>
        </w:rPr>
        <w:t>The relationship between diabetes and coronary heart disease risk was examined using standard statistical methods. Specifically, we applied Pearson's chi-square test incorporating Yates' adjustment for continuity - a conservative approach particularly suited for medical data where we're dealing with yes/no health outcomes. Our threshold for statistical significance was set at the conventional 0.05 level.</w:t>
      </w:r>
    </w:p>
    <w:p w14:paraId="765715E1" w14:textId="77777777" w:rsidR="001A4405" w:rsidRPr="005D2481" w:rsidRDefault="001A4405" w:rsidP="001A4405">
      <w:pPr>
        <w:contextualSpacing/>
        <w:rPr>
          <w:bCs/>
          <w:color w:val="000000" w:themeColor="text1"/>
        </w:rPr>
      </w:pPr>
    </w:p>
    <w:p w14:paraId="0E11C0B1" w14:textId="2F35C589" w:rsidR="00834D5B" w:rsidRPr="005D2481" w:rsidRDefault="001A4405" w:rsidP="001A4405">
      <w:pPr>
        <w:contextualSpacing/>
        <w:rPr>
          <w:bCs/>
          <w:color w:val="000000" w:themeColor="text1"/>
        </w:rPr>
      </w:pPr>
      <w:r w:rsidRPr="005D2481">
        <w:rPr>
          <w:bCs/>
          <w:color w:val="000000" w:themeColor="text1"/>
        </w:rPr>
        <w:t xml:space="preserve"> </w:t>
      </w:r>
      <w:r w:rsidRPr="005D2481">
        <w:rPr>
          <w:bCs/>
          <w:color w:val="000000" w:themeColor="text1"/>
        </w:rPr>
        <w:tab/>
        <w:t>The numbers told a clear story: we obtained a chi-square value of 38.44 with one degree of freedom. The associated p-value was astonishingly small - less than 0.00000000056, or</w:t>
      </w:r>
      <w:r w:rsidR="009B577C" w:rsidRPr="005D2481">
        <w:rPr>
          <w:bCs/>
          <w:color w:val="000000" w:themeColor="text1"/>
        </w:rPr>
        <w:t>,</w:t>
      </w:r>
      <w:r w:rsidRPr="005D2481">
        <w:rPr>
          <w:bCs/>
          <w:color w:val="000000" w:themeColor="text1"/>
        </w:rPr>
        <w:t xml:space="preserve"> </w:t>
      </w:r>
      <w:r w:rsidR="009B577C" w:rsidRPr="005D2481">
        <w:rPr>
          <w:bCs/>
          <w:color w:val="000000" w:themeColor="text1"/>
        </w:rPr>
        <w:t>in</w:t>
      </w:r>
      <w:r w:rsidRPr="005D2481">
        <w:rPr>
          <w:bCs/>
          <w:color w:val="000000" w:themeColor="text1"/>
        </w:rPr>
        <w:t xml:space="preserve"> other w</w:t>
      </w:r>
      <w:r w:rsidR="009B577C" w:rsidRPr="005D2481">
        <w:rPr>
          <w:bCs/>
          <w:color w:val="000000" w:themeColor="text1"/>
        </w:rPr>
        <w:t>ords</w:t>
      </w:r>
      <w:r w:rsidRPr="005D2481">
        <w:rPr>
          <w:bCs/>
          <w:color w:val="000000" w:themeColor="text1"/>
        </w:rPr>
        <w:t>, the chance of seeing such extreme results if no real relationship existed was essentially zero.</w:t>
      </w:r>
    </w:p>
    <w:p w14:paraId="449A9ACE" w14:textId="77777777" w:rsidR="001A4405" w:rsidRPr="005D2481" w:rsidRDefault="001A4405" w:rsidP="001A4405">
      <w:pPr>
        <w:contextualSpacing/>
        <w:rPr>
          <w:bCs/>
          <w:color w:val="000000" w:themeColor="text1"/>
        </w:rPr>
      </w:pPr>
    </w:p>
    <w:p w14:paraId="4AC3A0D5" w14:textId="51293C0D" w:rsidR="001A4405" w:rsidRPr="005D2481" w:rsidRDefault="001A4405" w:rsidP="001A4405">
      <w:pPr>
        <w:contextualSpacing/>
        <w:rPr>
          <w:bCs/>
          <w:color w:val="000000" w:themeColor="text1"/>
        </w:rPr>
      </w:pPr>
      <w:r w:rsidRPr="005D2481">
        <w:rPr>
          <w:bCs/>
          <w:color w:val="000000" w:themeColor="text1"/>
        </w:rPr>
        <w:t xml:space="preserve"> </w:t>
      </w:r>
      <w:r w:rsidRPr="005D2481">
        <w:rPr>
          <w:bCs/>
          <w:color w:val="000000" w:themeColor="text1"/>
        </w:rPr>
        <w:tab/>
        <w:t>Given these results, we confidently concluded that diabetes and CHD risk are undeniably linked. The strength of this association was so pronounced (with a p-value smaller than one in a billion) that it leaves no reasonable doubt about the connection. What this means in practical terms is that patients with diabetes faced substantially higher chances of developing heart disease within the 10-year window we studied compared to those without diabetes. This finding reinforces what many clinicians have observed in practice, but now with rigorous statistical backing.</w:t>
      </w:r>
    </w:p>
    <w:p w14:paraId="1B89542B" w14:textId="77777777" w:rsidR="001A4405" w:rsidRPr="005D2481" w:rsidRDefault="001A4405" w:rsidP="001A4405">
      <w:pPr>
        <w:contextualSpacing/>
        <w:rPr>
          <w:bCs/>
          <w:color w:val="000000" w:themeColor="text1"/>
        </w:rPr>
      </w:pPr>
    </w:p>
    <w:p w14:paraId="2BA97673" w14:textId="22CA3E3E" w:rsidR="00834D5B" w:rsidRPr="005D2481" w:rsidRDefault="00834D5B" w:rsidP="003C364A">
      <w:pPr>
        <w:contextualSpacing/>
        <w:rPr>
          <w:color w:val="000000" w:themeColor="text1"/>
        </w:rPr>
      </w:pPr>
      <w:r w:rsidRPr="005D2481">
        <w:rPr>
          <w:b/>
          <w:bCs/>
          <w:color w:val="000000" w:themeColor="text1"/>
        </w:rPr>
        <w:t>Hypothesis 3c. Do hypertension and diabetes jointly predict 10-year CHD risk?</w:t>
      </w:r>
      <w:r w:rsidRPr="005D2481">
        <w:rPr>
          <w:color w:val="000000" w:themeColor="text1"/>
        </w:rPr>
        <w:br/>
      </w:r>
      <w:r w:rsidRPr="005D2481">
        <w:rPr>
          <w:color w:val="000000" w:themeColor="text1"/>
        </w:rPr>
        <w:br/>
        <w:t xml:space="preserve"> </w:t>
      </w:r>
      <w:r w:rsidRPr="005D2481">
        <w:rPr>
          <w:color w:val="000000" w:themeColor="text1"/>
        </w:rPr>
        <w:tab/>
        <w:t xml:space="preserve">We are evaluating whether a multivariable logistic regression model including hypertension and diabetes </w:t>
      </w:r>
      <w:r w:rsidR="00D77125" w:rsidRPr="005D2481">
        <w:rPr>
          <w:color w:val="000000" w:themeColor="text1"/>
        </w:rPr>
        <w:t xml:space="preserve">together provides better prediction of 10-year CHD risk than using no predictors at all. </w:t>
      </w:r>
    </w:p>
    <w:p w14:paraId="771A575D" w14:textId="77777777" w:rsidR="00834D5B" w:rsidRPr="005D2481" w:rsidRDefault="00834D5B" w:rsidP="003C364A">
      <w:pPr>
        <w:contextualSpacing/>
        <w:rPr>
          <w:color w:val="000000" w:themeColor="text1"/>
        </w:rPr>
      </w:pPr>
    </w:p>
    <w:p w14:paraId="581CDFEF" w14:textId="41AF248F" w:rsidR="00834D5B" w:rsidRPr="005D2481" w:rsidRDefault="00834D5B" w:rsidP="003C364A">
      <w:pPr>
        <w:contextualSpacing/>
        <w:rPr>
          <w:color w:val="000000" w:themeColor="text1"/>
        </w:rPr>
      </w:pPr>
      <w:r w:rsidRPr="005D2481">
        <w:rPr>
          <w:color w:val="000000" w:themeColor="text1"/>
        </w:rPr>
        <w:t>H₀: β_</w:t>
      </w:r>
      <w:proofErr w:type="spellStart"/>
      <w:r w:rsidRPr="005D2481">
        <w:rPr>
          <w:color w:val="000000" w:themeColor="text1"/>
        </w:rPr>
        <w:t>hyp</w:t>
      </w:r>
      <w:proofErr w:type="spellEnd"/>
      <w:r w:rsidRPr="005D2481">
        <w:rPr>
          <w:color w:val="000000" w:themeColor="text1"/>
        </w:rPr>
        <w:t xml:space="preserve"> = 0 and β_</w:t>
      </w:r>
      <w:proofErr w:type="spellStart"/>
      <w:r w:rsidRPr="005D2481">
        <w:rPr>
          <w:color w:val="000000" w:themeColor="text1"/>
        </w:rPr>
        <w:t>diab</w:t>
      </w:r>
      <w:proofErr w:type="spellEnd"/>
      <w:r w:rsidRPr="005D2481">
        <w:rPr>
          <w:color w:val="000000" w:themeColor="text1"/>
        </w:rPr>
        <w:t xml:space="preserve"> = 0</w:t>
      </w:r>
    </w:p>
    <w:p w14:paraId="66C7BFCB" w14:textId="77777777" w:rsidR="00834D5B" w:rsidRPr="005D2481" w:rsidRDefault="00834D5B" w:rsidP="003C364A">
      <w:pPr>
        <w:contextualSpacing/>
        <w:rPr>
          <w:color w:val="000000" w:themeColor="text1"/>
        </w:rPr>
      </w:pPr>
      <w:r w:rsidRPr="005D2481">
        <w:rPr>
          <w:color w:val="000000" w:themeColor="text1"/>
        </w:rPr>
        <w:t>H₁: At least one coefficient is not zero</w:t>
      </w:r>
    </w:p>
    <w:p w14:paraId="4DFBED59" w14:textId="4324966B" w:rsidR="00D77125" w:rsidRPr="005D2481" w:rsidRDefault="00834D5B" w:rsidP="00D77125">
      <w:pPr>
        <w:contextualSpacing/>
        <w:rPr>
          <w:color w:val="000000" w:themeColor="text1"/>
        </w:rPr>
      </w:pPr>
      <w:r w:rsidRPr="005D2481">
        <w:rPr>
          <w:color w:val="000000" w:themeColor="text1"/>
        </w:rPr>
        <w:br/>
        <w:t xml:space="preserve"> </w:t>
      </w:r>
      <w:r w:rsidRPr="005D2481">
        <w:rPr>
          <w:color w:val="000000" w:themeColor="text1"/>
        </w:rPr>
        <w:tab/>
      </w:r>
      <w:r w:rsidR="00D77125" w:rsidRPr="005D2481">
        <w:rPr>
          <w:color w:val="000000" w:themeColor="text1"/>
        </w:rPr>
        <w:t xml:space="preserve">We wanted to see if including both high blood pressure and diabetes in our prediction model would work significantly better than just guessing based on average risk alone. To test this, we compared two statistical models: one completely empty (just guessing the average risk for everyone) against one that incorporated both hypertension and diabetes status. The technical way we did this was through something called a likelihood-ratio test, which essentially measures how much better the full model predicts outcomes compared to the empty one. </w:t>
      </w:r>
    </w:p>
    <w:p w14:paraId="60962FB6" w14:textId="77777777" w:rsidR="00D77125" w:rsidRPr="005D2481" w:rsidRDefault="00D77125" w:rsidP="00D77125">
      <w:pPr>
        <w:contextualSpacing/>
        <w:rPr>
          <w:color w:val="000000" w:themeColor="text1"/>
        </w:rPr>
      </w:pPr>
    </w:p>
    <w:p w14:paraId="54CD55AF" w14:textId="13C38685" w:rsidR="00D77125" w:rsidRPr="005D2481" w:rsidRDefault="00D77125" w:rsidP="00D77125">
      <w:pPr>
        <w:ind w:firstLine="720"/>
        <w:contextualSpacing/>
        <w:rPr>
          <w:color w:val="000000" w:themeColor="text1"/>
        </w:rPr>
      </w:pPr>
      <w:bookmarkStart w:id="0" w:name="OLE_LINK1"/>
      <w:r w:rsidRPr="005D2481">
        <w:rPr>
          <w:color w:val="000000" w:themeColor="text1"/>
        </w:rPr>
        <w:lastRenderedPageBreak/>
        <w:t>Our test statistic came out to 147.78, which for this type of analysis is enormous. The p-value was smaller than 0.00000000000000022 - in practical terms, this means there is essentially no chance that we'd see numbers this extreme if high blood pressure and diabetes weren't truly helping predict heart disease risk.</w:t>
      </w:r>
    </w:p>
    <w:p w14:paraId="25ABB870" w14:textId="77777777" w:rsidR="00D77125" w:rsidRPr="005D2481" w:rsidRDefault="00D77125" w:rsidP="00D77125">
      <w:pPr>
        <w:ind w:firstLine="720"/>
        <w:contextualSpacing/>
        <w:rPr>
          <w:color w:val="000000" w:themeColor="text1"/>
        </w:rPr>
      </w:pPr>
    </w:p>
    <w:p w14:paraId="196D8B78" w14:textId="6DADE9DB" w:rsidR="00834D5B" w:rsidRPr="005D2481" w:rsidRDefault="00D77125" w:rsidP="00D77125">
      <w:pPr>
        <w:ind w:firstLine="720"/>
        <w:contextualSpacing/>
        <w:rPr>
          <w:color w:val="000000" w:themeColor="text1"/>
        </w:rPr>
      </w:pPr>
      <w:r w:rsidRPr="005D2481">
        <w:rPr>
          <w:color w:val="000000" w:themeColor="text1"/>
        </w:rPr>
        <w:t xml:space="preserve">What this tells us is </w:t>
      </w:r>
      <w:r w:rsidR="009B577C" w:rsidRPr="005D2481">
        <w:rPr>
          <w:color w:val="000000" w:themeColor="text1"/>
        </w:rPr>
        <w:t xml:space="preserve">that </w:t>
      </w:r>
      <w:r w:rsidRPr="005D2481">
        <w:rPr>
          <w:color w:val="000000" w:themeColor="text1"/>
        </w:rPr>
        <w:t xml:space="preserve">both conditions aren't just individually important, but together they provide powerful information about a person's likelihood of developing heart disease in the next 10 years. When doctors are assessing someone's cardiovascular risk, they absolutely should be considering </w:t>
      </w:r>
      <w:proofErr w:type="gramStart"/>
      <w:r w:rsidRPr="005D2481">
        <w:rPr>
          <w:color w:val="000000" w:themeColor="text1"/>
        </w:rPr>
        <w:t>both of these</w:t>
      </w:r>
      <w:proofErr w:type="gramEnd"/>
      <w:r w:rsidRPr="005D2481">
        <w:rPr>
          <w:color w:val="000000" w:themeColor="text1"/>
        </w:rPr>
        <w:t xml:space="preserve"> factors simultaneously</w:t>
      </w:r>
      <w:r w:rsidR="009B577C" w:rsidRPr="005D2481">
        <w:rPr>
          <w:color w:val="000000" w:themeColor="text1"/>
        </w:rPr>
        <w:t>;</w:t>
      </w:r>
      <w:r w:rsidRPr="005D2481">
        <w:rPr>
          <w:color w:val="000000" w:themeColor="text1"/>
        </w:rPr>
        <w:t xml:space="preserve"> the numbers prove they make a real difference in prediction accuracy.</w:t>
      </w:r>
    </w:p>
    <w:p w14:paraId="65665B52" w14:textId="77777777" w:rsidR="00D77125" w:rsidRPr="005D2481" w:rsidRDefault="00D77125" w:rsidP="00D77125">
      <w:pPr>
        <w:contextualSpacing/>
        <w:rPr>
          <w:color w:val="000000" w:themeColor="text1"/>
        </w:rPr>
      </w:pPr>
    </w:p>
    <w:p w14:paraId="2B776D3A" w14:textId="77777777" w:rsidR="00834D5B" w:rsidRPr="005D2481" w:rsidRDefault="00834D5B" w:rsidP="003C364A">
      <w:pPr>
        <w:contextualSpacing/>
        <w:rPr>
          <w:b/>
          <w:color w:val="000000" w:themeColor="text1"/>
        </w:rPr>
      </w:pPr>
      <w:r w:rsidRPr="005D2481">
        <w:rPr>
          <w:b/>
          <w:color w:val="000000" w:themeColor="text1"/>
        </w:rPr>
        <w:t>Hypothesis 4: Interaction effects between smoking and medical conditions (hypertension, diabetes)</w:t>
      </w:r>
    </w:p>
    <w:p w14:paraId="3D2EF72B" w14:textId="77777777" w:rsidR="00834D5B" w:rsidRPr="005D2481" w:rsidRDefault="00834D5B" w:rsidP="003C364A">
      <w:pPr>
        <w:contextualSpacing/>
        <w:rPr>
          <w:color w:val="000000" w:themeColor="text1"/>
        </w:rPr>
      </w:pPr>
    </w:p>
    <w:p w14:paraId="0472EA3D" w14:textId="2A26DCBF" w:rsidR="00834D5B" w:rsidRPr="005D2481" w:rsidRDefault="00ED02FA" w:rsidP="00ED02FA">
      <w:pPr>
        <w:ind w:firstLine="720"/>
        <w:contextualSpacing/>
        <w:rPr>
          <w:color w:val="000000" w:themeColor="text1"/>
        </w:rPr>
      </w:pPr>
      <w:r w:rsidRPr="005D2481">
        <w:rPr>
          <w:color w:val="000000" w:themeColor="text1"/>
        </w:rPr>
        <w:t xml:space="preserve">We wanted to understand if smoking's impact on heart disease risk changes when people also have high blood pressure or diabetes. To check this, we compared two versions of our statistical model: a simpler one that just looked at smoking, high blood pressure, and diabetes separately, and a more detailed version that examined how these factors might combine to affect risk. Our main question was whether these combinations mattered - does smoking affect heart risk differently for people with versus without these other conditions? The likelihood-ratio test helped us see if the more complex model (with the combined effects) </w:t>
      </w:r>
      <w:proofErr w:type="gramStart"/>
      <w:r w:rsidRPr="005D2481">
        <w:rPr>
          <w:color w:val="000000" w:themeColor="text1"/>
        </w:rPr>
        <w:t>actually predicted</w:t>
      </w:r>
      <w:proofErr w:type="gramEnd"/>
      <w:r w:rsidRPr="005D2481">
        <w:rPr>
          <w:color w:val="000000" w:themeColor="text1"/>
        </w:rPr>
        <w:t xml:space="preserve"> risk better than the simple one. </w:t>
      </w:r>
      <w:r w:rsidR="00834D5B" w:rsidRPr="005D2481">
        <w:rPr>
          <w:color w:val="000000" w:themeColor="text1"/>
        </w:rPr>
        <w:t>The likelihood-ratio test yielded χ</w:t>
      </w:r>
      <w:proofErr w:type="gramStart"/>
      <w:r w:rsidR="00834D5B" w:rsidRPr="005D2481">
        <w:rPr>
          <w:color w:val="000000" w:themeColor="text1"/>
        </w:rPr>
        <w:t>²(</w:t>
      </w:r>
      <w:proofErr w:type="gramEnd"/>
      <w:r w:rsidR="00834D5B" w:rsidRPr="005D2481">
        <w:rPr>
          <w:color w:val="000000" w:themeColor="text1"/>
        </w:rPr>
        <w:t>2) = 2.03 with a p-value of 0.362, which exceeds the significance threshold of α = 0.05. Thus, we fail to reject the null hypothesis.</w:t>
      </w:r>
    </w:p>
    <w:p w14:paraId="3A931AEC" w14:textId="77777777" w:rsidR="00865C03" w:rsidRPr="005D2481" w:rsidRDefault="00865C03" w:rsidP="003C364A">
      <w:pPr>
        <w:contextualSpacing/>
        <w:rPr>
          <w:color w:val="000000" w:themeColor="text1"/>
        </w:rPr>
      </w:pPr>
    </w:p>
    <w:p w14:paraId="4790D78A" w14:textId="5D76A5DF" w:rsidR="00834D5B" w:rsidRPr="005D2481" w:rsidRDefault="00834D5B" w:rsidP="003C364A">
      <w:pPr>
        <w:ind w:firstLine="720"/>
        <w:contextualSpacing/>
        <w:rPr>
          <w:color w:val="000000" w:themeColor="text1"/>
        </w:rPr>
      </w:pPr>
      <w:r w:rsidRPr="005D2481">
        <w:rPr>
          <w:color w:val="000000" w:themeColor="text1"/>
        </w:rPr>
        <w:t xml:space="preserve">There are no statistically significant interaction effects between smoking and the medical conditions </w:t>
      </w:r>
      <w:r w:rsidR="009B577C" w:rsidRPr="005D2481">
        <w:rPr>
          <w:color w:val="000000" w:themeColor="text1"/>
        </w:rPr>
        <w:t xml:space="preserve">of </w:t>
      </w:r>
      <w:r w:rsidRPr="005D2481">
        <w:rPr>
          <w:color w:val="000000" w:themeColor="text1"/>
        </w:rPr>
        <w:t>hypertension or diabetes in predicting 10-year CHD risk (p = 0.362). This suggests that the impact of smoking on CHD risk does not differ meaningfully depending on whether a person has hypertension or diabetes.</w:t>
      </w:r>
    </w:p>
    <w:p w14:paraId="703BB4B3" w14:textId="5FF16D29" w:rsidR="004C41A1" w:rsidRPr="005D2481" w:rsidRDefault="00865C03" w:rsidP="003C364A">
      <w:pPr>
        <w:pStyle w:val="NormalWeb"/>
        <w:spacing w:after="0" w:afterAutospacing="0"/>
        <w:contextualSpacing/>
        <w:rPr>
          <w:b/>
          <w:bCs/>
          <w:color w:val="000000" w:themeColor="text1"/>
        </w:rPr>
      </w:pPr>
      <w:r w:rsidRPr="005D2481">
        <w:rPr>
          <w:b/>
          <w:bCs/>
          <w:color w:val="000000" w:themeColor="text1"/>
        </w:rPr>
        <w:t>Discussion</w:t>
      </w:r>
    </w:p>
    <w:p w14:paraId="6AF1C1DF" w14:textId="77777777" w:rsidR="00865C03" w:rsidRPr="005D2481" w:rsidRDefault="00865C03" w:rsidP="003C364A">
      <w:pPr>
        <w:pStyle w:val="NormalWeb"/>
        <w:spacing w:after="0" w:afterAutospacing="0"/>
        <w:contextualSpacing/>
        <w:rPr>
          <w:b/>
          <w:bCs/>
          <w:color w:val="000000" w:themeColor="text1"/>
        </w:rPr>
      </w:pPr>
    </w:p>
    <w:p w14:paraId="1DCC2823" w14:textId="10178D4F" w:rsidR="00EC73DC" w:rsidRPr="005D2481" w:rsidRDefault="002F7DD7" w:rsidP="002F7DD7">
      <w:pPr>
        <w:pStyle w:val="NormalWeb"/>
        <w:spacing w:before="0" w:beforeAutospacing="0" w:after="0" w:afterAutospacing="0"/>
        <w:contextualSpacing/>
        <w:rPr>
          <w:color w:val="000000" w:themeColor="text1"/>
        </w:rPr>
      </w:pPr>
      <w:r w:rsidRPr="005D2481">
        <w:rPr>
          <w:color w:val="000000" w:themeColor="text1"/>
        </w:rPr>
        <w:t xml:space="preserve"> </w:t>
      </w:r>
      <w:r w:rsidRPr="005D2481">
        <w:rPr>
          <w:color w:val="000000" w:themeColor="text1"/>
        </w:rPr>
        <w:tab/>
      </w:r>
      <w:r w:rsidR="00EC73DC" w:rsidRPr="005D2481">
        <w:rPr>
          <w:color w:val="000000" w:themeColor="text1"/>
        </w:rPr>
        <w:t>The study confirms that age, in addition to sex, and hypertension and diabetes are critical risk factors for the occurrence of coronary heart disease (CHD) within a span of ten years. The study confirms that CHD patients tended to be older, and male participants incurred greater risk based on the CDC, which reports CHD occurrence in 7.7% of white men and 7.1% of Black men (CDC, 2023).</w:t>
      </w:r>
    </w:p>
    <w:p w14:paraId="3C2C771E" w14:textId="77777777" w:rsidR="00EC73DC" w:rsidRPr="005D2481" w:rsidRDefault="00EC73DC" w:rsidP="002F7DD7">
      <w:pPr>
        <w:pStyle w:val="NormalWeb"/>
        <w:spacing w:before="0" w:beforeAutospacing="0" w:after="0" w:afterAutospacing="0"/>
        <w:contextualSpacing/>
        <w:rPr>
          <w:color w:val="000000" w:themeColor="text1"/>
        </w:rPr>
      </w:pPr>
    </w:p>
    <w:p w14:paraId="10E2A0C7" w14:textId="52328E72" w:rsidR="00EC73DC" w:rsidRPr="005D2481" w:rsidRDefault="002F7DD7" w:rsidP="002F7DD7">
      <w:pPr>
        <w:pStyle w:val="NormalWeb"/>
        <w:spacing w:before="0" w:beforeAutospacing="0" w:after="0" w:afterAutospacing="0"/>
        <w:contextualSpacing/>
        <w:rPr>
          <w:color w:val="000000" w:themeColor="text1"/>
        </w:rPr>
      </w:pPr>
      <w:r w:rsidRPr="005D2481">
        <w:rPr>
          <w:color w:val="000000" w:themeColor="text1"/>
        </w:rPr>
        <w:t xml:space="preserve"> </w:t>
      </w:r>
      <w:r w:rsidRPr="005D2481">
        <w:rPr>
          <w:color w:val="000000" w:themeColor="text1"/>
        </w:rPr>
        <w:tab/>
      </w:r>
      <w:r w:rsidR="00EC73DC" w:rsidRPr="005D2481">
        <w:rPr>
          <w:color w:val="000000" w:themeColor="text1"/>
        </w:rPr>
        <w:t>The smoking status at the time of study failed to show statistical significance for prediction in this specific dataset. The model did not identify significant correlations of smoking with heart disease since the model did not capture the amount or pack-years of smoking. The American Heart Association emphasizes that cardiovascular disease is rooted in cigarette smoking but stipulates that the level of risk is a function of both smoking amount and smoking duration (AHA, 2022).</w:t>
      </w:r>
    </w:p>
    <w:p w14:paraId="613EB4D4" w14:textId="77777777" w:rsidR="00EC73DC" w:rsidRPr="005D2481" w:rsidRDefault="00EC73DC" w:rsidP="002F7DD7">
      <w:pPr>
        <w:pStyle w:val="NormalWeb"/>
        <w:spacing w:before="0" w:beforeAutospacing="0" w:after="0" w:afterAutospacing="0"/>
        <w:contextualSpacing/>
        <w:rPr>
          <w:color w:val="000000" w:themeColor="text1"/>
        </w:rPr>
      </w:pPr>
    </w:p>
    <w:p w14:paraId="3DAC0E3F" w14:textId="3555C4EF" w:rsidR="00EC73DC" w:rsidRPr="005D2481" w:rsidRDefault="002F7DD7" w:rsidP="002F7DD7">
      <w:pPr>
        <w:pStyle w:val="NormalWeb"/>
        <w:spacing w:before="0" w:beforeAutospacing="0" w:after="0" w:afterAutospacing="0"/>
        <w:contextualSpacing/>
        <w:rPr>
          <w:color w:val="000000" w:themeColor="text1"/>
        </w:rPr>
      </w:pPr>
      <w:r w:rsidRPr="005D2481">
        <w:rPr>
          <w:color w:val="000000" w:themeColor="text1"/>
        </w:rPr>
        <w:t xml:space="preserve"> </w:t>
      </w:r>
      <w:r w:rsidRPr="005D2481">
        <w:rPr>
          <w:color w:val="000000" w:themeColor="text1"/>
        </w:rPr>
        <w:tab/>
      </w:r>
      <w:r w:rsidR="00EC73DC" w:rsidRPr="005D2481">
        <w:rPr>
          <w:color w:val="000000" w:themeColor="text1"/>
        </w:rPr>
        <w:t xml:space="preserve">The study validates that diabetes and hypertension independently raise the chances of getting CHD since these conditions accelerate the atherosclerosis process. According to the </w:t>
      </w:r>
      <w:r w:rsidR="00EC73DC" w:rsidRPr="005D2481">
        <w:rPr>
          <w:color w:val="000000" w:themeColor="text1"/>
        </w:rPr>
        <w:lastRenderedPageBreak/>
        <w:t>National Institute of Diabetes and Digestive and Kidney Diseases, the risk of heart disease for diabetic individuals is approximately twice the level for individuals without diabetes (NIDDK, 2022). Logistic regression analysis indicated that these markers add to the prediction of risk when combined</w:t>
      </w:r>
      <w:r w:rsidR="00982850" w:rsidRPr="005D2481">
        <w:rPr>
          <w:color w:val="000000" w:themeColor="text1"/>
        </w:rPr>
        <w:t>,</w:t>
      </w:r>
      <w:r w:rsidR="00EC73DC" w:rsidRPr="005D2481">
        <w:rPr>
          <w:color w:val="000000" w:themeColor="text1"/>
        </w:rPr>
        <w:t xml:space="preserve"> but interaction terms among cigarette smoking and medical conditions did not achieve the level of significance, implying an additive instead of multiplicative influence.</w:t>
      </w:r>
    </w:p>
    <w:p w14:paraId="0CAB4994" w14:textId="77777777" w:rsidR="00EC73DC" w:rsidRPr="005D2481" w:rsidRDefault="00EC73DC" w:rsidP="002F7DD7">
      <w:pPr>
        <w:pStyle w:val="NormalWeb"/>
        <w:spacing w:before="0" w:beforeAutospacing="0" w:after="0" w:afterAutospacing="0"/>
        <w:contextualSpacing/>
        <w:rPr>
          <w:color w:val="000000" w:themeColor="text1"/>
        </w:rPr>
      </w:pPr>
    </w:p>
    <w:p w14:paraId="5B6F997B" w14:textId="1D298A91" w:rsidR="00EC73DC" w:rsidRPr="005D2481" w:rsidRDefault="002F7DD7" w:rsidP="002F7DD7">
      <w:pPr>
        <w:pStyle w:val="NormalWeb"/>
        <w:spacing w:before="0" w:beforeAutospacing="0" w:after="0" w:afterAutospacing="0"/>
        <w:contextualSpacing/>
        <w:rPr>
          <w:color w:val="000000" w:themeColor="text1"/>
        </w:rPr>
      </w:pPr>
      <w:r w:rsidRPr="005D2481">
        <w:rPr>
          <w:color w:val="000000" w:themeColor="text1"/>
        </w:rPr>
        <w:t xml:space="preserve"> </w:t>
      </w:r>
      <w:r w:rsidRPr="005D2481">
        <w:rPr>
          <w:color w:val="000000" w:themeColor="text1"/>
        </w:rPr>
        <w:tab/>
      </w:r>
      <w:r w:rsidR="00EC73DC" w:rsidRPr="005D2481">
        <w:rPr>
          <w:color w:val="000000" w:themeColor="text1"/>
        </w:rPr>
        <w:t xml:space="preserve">The study confirms the utility of the inclusion of age, sex, diabetes, and hypertension within CHD risk models, including the Framingham Risk Score. The study illustrates that more specific </w:t>
      </w:r>
      <w:r w:rsidRPr="005D2481">
        <w:rPr>
          <w:color w:val="000000" w:themeColor="text1"/>
        </w:rPr>
        <w:t>behavior</w:t>
      </w:r>
      <w:r w:rsidR="00EC73DC" w:rsidRPr="005D2481">
        <w:rPr>
          <w:color w:val="000000" w:themeColor="text1"/>
        </w:rPr>
        <w:t xml:space="preserve"> information regarding smoking is required </w:t>
      </w:r>
      <w:proofErr w:type="gramStart"/>
      <w:r w:rsidR="00EC73DC" w:rsidRPr="005D2481">
        <w:rPr>
          <w:color w:val="000000" w:themeColor="text1"/>
        </w:rPr>
        <w:t>in order to</w:t>
      </w:r>
      <w:proofErr w:type="gramEnd"/>
      <w:r w:rsidR="00EC73DC" w:rsidRPr="005D2481">
        <w:rPr>
          <w:color w:val="000000" w:themeColor="text1"/>
        </w:rPr>
        <w:t xml:space="preserve"> stratify risk more accurately for individuals.</w:t>
      </w:r>
    </w:p>
    <w:p w14:paraId="29816A7E" w14:textId="77777777" w:rsidR="002F7DD7" w:rsidRPr="005D2481" w:rsidRDefault="002F7DD7" w:rsidP="00EC73DC">
      <w:pPr>
        <w:pStyle w:val="NormalWeb"/>
        <w:spacing w:after="0" w:afterAutospacing="0"/>
        <w:contextualSpacing/>
        <w:rPr>
          <w:color w:val="000000" w:themeColor="text1"/>
        </w:rPr>
      </w:pPr>
    </w:p>
    <w:p w14:paraId="1DBF478C" w14:textId="16B78404" w:rsidR="00DF6DC2" w:rsidRPr="005D2481" w:rsidRDefault="00DF6DC2" w:rsidP="00EC73DC">
      <w:pPr>
        <w:pStyle w:val="NormalWeb"/>
        <w:spacing w:before="0" w:beforeAutospacing="0" w:after="0" w:afterAutospacing="0"/>
        <w:contextualSpacing/>
        <w:rPr>
          <w:b/>
          <w:bCs/>
          <w:color w:val="000000" w:themeColor="text1"/>
        </w:rPr>
      </w:pPr>
      <w:r w:rsidRPr="005D2481">
        <w:rPr>
          <w:b/>
          <w:bCs/>
          <w:color w:val="000000" w:themeColor="text1"/>
        </w:rPr>
        <w:t>Conclusion</w:t>
      </w:r>
    </w:p>
    <w:p w14:paraId="1CE153CD" w14:textId="77777777" w:rsidR="00EC73DC" w:rsidRPr="005D2481" w:rsidRDefault="00EC73DC" w:rsidP="00EC73DC">
      <w:pPr>
        <w:pStyle w:val="NormalWeb"/>
        <w:spacing w:before="0" w:beforeAutospacing="0" w:after="0" w:afterAutospacing="0"/>
        <w:contextualSpacing/>
        <w:rPr>
          <w:b/>
          <w:bCs/>
          <w:color w:val="000000" w:themeColor="text1"/>
        </w:rPr>
      </w:pPr>
    </w:p>
    <w:p w14:paraId="006EA3C0" w14:textId="2BC64297" w:rsidR="00EC73DC" w:rsidRPr="005D2481" w:rsidRDefault="00EC73DC" w:rsidP="00EC73DC">
      <w:pPr>
        <w:pStyle w:val="NormalWeb"/>
        <w:contextualSpacing/>
        <w:rPr>
          <w:color w:val="000000" w:themeColor="text1"/>
        </w:rPr>
      </w:pPr>
      <w:r w:rsidRPr="005D2481">
        <w:rPr>
          <w:color w:val="000000" w:themeColor="text1"/>
        </w:rPr>
        <w:t xml:space="preserve"> </w:t>
      </w:r>
      <w:r w:rsidRPr="005D2481">
        <w:rPr>
          <w:color w:val="000000" w:themeColor="text1"/>
        </w:rPr>
        <w:tab/>
        <w:t>The research demonstrates that age, together with sex, diabetes, and hypertension, serve as independent risk factors for CHD over ten years. The study confirmed that CHD rates increased with age and affected males more than females</w:t>
      </w:r>
      <w:r w:rsidR="009B577C" w:rsidRPr="005D2481">
        <w:rPr>
          <w:color w:val="000000" w:themeColor="text1"/>
        </w:rPr>
        <w:t>,</w:t>
      </w:r>
      <w:r w:rsidRPr="005D2481">
        <w:rPr>
          <w:color w:val="000000" w:themeColor="text1"/>
        </w:rPr>
        <w:t xml:space="preserve"> according to established epidemiological findings. </w:t>
      </w:r>
    </w:p>
    <w:p w14:paraId="2F8CA97C" w14:textId="77777777" w:rsidR="00EC73DC" w:rsidRPr="005D2481" w:rsidRDefault="00EC73DC" w:rsidP="00EC73DC">
      <w:pPr>
        <w:pStyle w:val="NormalWeb"/>
        <w:contextualSpacing/>
        <w:rPr>
          <w:color w:val="000000" w:themeColor="text1"/>
        </w:rPr>
      </w:pPr>
    </w:p>
    <w:p w14:paraId="424EBE62" w14:textId="7C0C5F3D" w:rsidR="00EC73DC" w:rsidRPr="005D2481" w:rsidRDefault="00EC73DC" w:rsidP="00EC73DC">
      <w:pPr>
        <w:pStyle w:val="NormalWeb"/>
        <w:contextualSpacing/>
        <w:rPr>
          <w:color w:val="000000" w:themeColor="text1"/>
        </w:rPr>
      </w:pPr>
      <w:r w:rsidRPr="005D2481">
        <w:rPr>
          <w:color w:val="000000" w:themeColor="text1"/>
        </w:rPr>
        <w:t xml:space="preserve"> </w:t>
      </w:r>
      <w:r w:rsidRPr="005D2481">
        <w:rPr>
          <w:color w:val="000000" w:themeColor="text1"/>
        </w:rPr>
        <w:tab/>
        <w:t xml:space="preserve">The analysis revealed hypertension and diabetes as independent risk factors </w:t>
      </w:r>
      <w:r w:rsidR="009B577C" w:rsidRPr="005D2481">
        <w:rPr>
          <w:color w:val="000000" w:themeColor="text1"/>
        </w:rPr>
        <w:t>that</w:t>
      </w:r>
      <w:r w:rsidRPr="005D2481">
        <w:rPr>
          <w:color w:val="000000" w:themeColor="text1"/>
        </w:rPr>
        <w:t xml:space="preserve"> lead to CHD development. According to the National Institute of Diabetes and Digestive and Kidney Diseases</w:t>
      </w:r>
      <w:r w:rsidR="009B577C" w:rsidRPr="005D2481">
        <w:rPr>
          <w:color w:val="000000" w:themeColor="text1"/>
        </w:rPr>
        <w:t>,</w:t>
      </w:r>
      <w:r w:rsidRPr="005D2481">
        <w:rPr>
          <w:color w:val="000000" w:themeColor="text1"/>
        </w:rPr>
        <w:t xml:space="preserve"> diabetes patients face double the risk of heart disease or stroke when compared to non-diabetic adults</w:t>
      </w:r>
      <w:r w:rsidR="00693273" w:rsidRPr="005D2481">
        <w:rPr>
          <w:color w:val="000000" w:themeColor="text1"/>
        </w:rPr>
        <w:t xml:space="preserve"> (NIDDK)</w:t>
      </w:r>
      <w:r w:rsidRPr="005D2481">
        <w:rPr>
          <w:color w:val="000000" w:themeColor="text1"/>
        </w:rPr>
        <w:t xml:space="preserve">. The results show that effective management of these conditions remains </w:t>
      </w:r>
      <w:r w:rsidR="00982850" w:rsidRPr="005D2481">
        <w:rPr>
          <w:color w:val="000000" w:themeColor="text1"/>
        </w:rPr>
        <w:t>important</w:t>
      </w:r>
      <w:r w:rsidRPr="005D2481">
        <w:rPr>
          <w:color w:val="000000" w:themeColor="text1"/>
        </w:rPr>
        <w:t xml:space="preserve"> for preventing CHD development. The study data failed to show smoking status at the time of research as a statistically significant factor for CHD development. The study's binary smoking classification might have limited its ability to detect intensity and duration effects</w:t>
      </w:r>
      <w:r w:rsidR="009B577C" w:rsidRPr="005D2481">
        <w:rPr>
          <w:color w:val="000000" w:themeColor="text1"/>
        </w:rPr>
        <w:t>,</w:t>
      </w:r>
      <w:r w:rsidRPr="005D2481">
        <w:rPr>
          <w:color w:val="000000" w:themeColor="text1"/>
        </w:rPr>
        <w:t xml:space="preserve"> which could explain this finding. The American Heart Association states that tobacco use stands as the primary reason for preventable deaths and serves as a primary risk factor for cardiovascular disease development</w:t>
      </w:r>
      <w:r w:rsidR="00982850" w:rsidRPr="005D2481">
        <w:rPr>
          <w:color w:val="000000" w:themeColor="text1"/>
        </w:rPr>
        <w:t xml:space="preserve"> (AHA).</w:t>
      </w:r>
    </w:p>
    <w:p w14:paraId="61EA8DC1" w14:textId="77777777" w:rsidR="00EC73DC" w:rsidRPr="005D2481" w:rsidRDefault="00EC73DC" w:rsidP="00EC73DC">
      <w:pPr>
        <w:pStyle w:val="NormalWeb"/>
        <w:contextualSpacing/>
        <w:rPr>
          <w:color w:val="000000" w:themeColor="text1"/>
        </w:rPr>
      </w:pPr>
    </w:p>
    <w:p w14:paraId="7E4D06AB" w14:textId="69C2BFCF" w:rsidR="00EC73DC" w:rsidRPr="005D2481" w:rsidRDefault="00EC73DC" w:rsidP="00EC73DC">
      <w:pPr>
        <w:pStyle w:val="NormalWeb"/>
        <w:contextualSpacing/>
        <w:rPr>
          <w:color w:val="000000" w:themeColor="text1"/>
        </w:rPr>
      </w:pPr>
      <w:r w:rsidRPr="005D2481">
        <w:rPr>
          <w:color w:val="000000" w:themeColor="text1"/>
        </w:rPr>
        <w:t xml:space="preserve"> </w:t>
      </w:r>
      <w:r w:rsidRPr="005D2481">
        <w:rPr>
          <w:color w:val="000000" w:themeColor="text1"/>
        </w:rPr>
        <w:tab/>
        <w:t>The study revealed no significant interactions between smoking and medical conditions such as hypertension or diabetes when predicting CHD development</w:t>
      </w:r>
      <w:r w:rsidR="009B577C" w:rsidRPr="005D2481">
        <w:rPr>
          <w:color w:val="000000" w:themeColor="text1"/>
        </w:rPr>
        <w:t>,</w:t>
      </w:r>
      <w:r w:rsidRPr="005D2481">
        <w:rPr>
          <w:color w:val="000000" w:themeColor="text1"/>
        </w:rPr>
        <w:t xml:space="preserve"> which indicates that their effects combine in an additive manner rather than multiplicatively.</w:t>
      </w:r>
    </w:p>
    <w:p w14:paraId="6C05BAFD" w14:textId="77777777" w:rsidR="00EC73DC" w:rsidRPr="005D2481" w:rsidRDefault="00EC73DC" w:rsidP="00EC73DC">
      <w:pPr>
        <w:pStyle w:val="NormalWeb"/>
        <w:contextualSpacing/>
        <w:rPr>
          <w:color w:val="000000" w:themeColor="text1"/>
        </w:rPr>
      </w:pPr>
    </w:p>
    <w:p w14:paraId="37FFCED0" w14:textId="0C3702AC" w:rsidR="00DF6DC2" w:rsidRPr="005D2481" w:rsidRDefault="00EC73DC" w:rsidP="00EC73DC">
      <w:pPr>
        <w:pStyle w:val="NormalWeb"/>
        <w:spacing w:after="0" w:afterAutospacing="0"/>
        <w:contextualSpacing/>
        <w:rPr>
          <w:color w:val="000000" w:themeColor="text1"/>
        </w:rPr>
      </w:pPr>
      <w:r w:rsidRPr="005D2481">
        <w:rPr>
          <w:color w:val="000000" w:themeColor="text1"/>
        </w:rPr>
        <w:t xml:space="preserve"> </w:t>
      </w:r>
      <w:r w:rsidRPr="005D2481">
        <w:rPr>
          <w:color w:val="000000" w:themeColor="text1"/>
        </w:rPr>
        <w:tab/>
        <w:t>The research demonstrates that CHD risk assessment depends heavily on both population demographics and medical conditions. The analysis failed to show a significant link between smoking, but its proven impact on cardiovascular health demands ongoing monitoring.</w:t>
      </w:r>
      <w:r w:rsidR="009B577C" w:rsidRPr="005D2481">
        <w:rPr>
          <w:color w:val="000000" w:themeColor="text1"/>
        </w:rPr>
        <w:t xml:space="preserve"> </w:t>
      </w:r>
      <w:r w:rsidRPr="005D2481">
        <w:rPr>
          <w:color w:val="000000" w:themeColor="text1"/>
        </w:rPr>
        <w:t>Additional research should focus on developing risk prediction models by incorporating detailed behavioral information.</w:t>
      </w:r>
    </w:p>
    <w:bookmarkEnd w:id="0"/>
    <w:p w14:paraId="1D335078" w14:textId="77777777" w:rsidR="000803AF" w:rsidRPr="005D2481" w:rsidRDefault="000803AF" w:rsidP="003C364A">
      <w:pPr>
        <w:pStyle w:val="NormalWeb"/>
        <w:spacing w:after="0" w:afterAutospacing="0"/>
        <w:contextualSpacing/>
        <w:rPr>
          <w:color w:val="000000" w:themeColor="text1"/>
        </w:rPr>
      </w:pPr>
    </w:p>
    <w:p w14:paraId="21E5832D" w14:textId="77777777" w:rsidR="00BE6193" w:rsidRPr="005D2481" w:rsidRDefault="00BE6193" w:rsidP="003C364A">
      <w:pPr>
        <w:pStyle w:val="NormalWeb"/>
        <w:spacing w:after="0" w:afterAutospacing="0"/>
        <w:contextualSpacing/>
        <w:rPr>
          <w:rStyle w:val="Strong"/>
          <w:rFonts w:eastAsiaTheme="majorEastAsia"/>
          <w:color w:val="000000" w:themeColor="text1"/>
        </w:rPr>
      </w:pPr>
      <w:r w:rsidRPr="005D2481">
        <w:rPr>
          <w:rStyle w:val="Strong"/>
          <w:rFonts w:eastAsiaTheme="majorEastAsia"/>
          <w:color w:val="000000" w:themeColor="text1"/>
        </w:rPr>
        <w:t>References:</w:t>
      </w:r>
    </w:p>
    <w:p w14:paraId="362D1F9F" w14:textId="77777777" w:rsidR="00BE6193" w:rsidRPr="005D2481" w:rsidRDefault="00BE6193" w:rsidP="003C364A">
      <w:pPr>
        <w:pStyle w:val="NormalWeb"/>
        <w:spacing w:after="0" w:afterAutospacing="0"/>
        <w:contextualSpacing/>
        <w:rPr>
          <w:color w:val="000000" w:themeColor="text1"/>
        </w:rPr>
      </w:pPr>
    </w:p>
    <w:p w14:paraId="7CE62298" w14:textId="284BB9C5" w:rsidR="00BE6193" w:rsidRPr="005D2481" w:rsidRDefault="00BE6193" w:rsidP="003C364A">
      <w:pPr>
        <w:pStyle w:val="NormalWeb"/>
        <w:numPr>
          <w:ilvl w:val="0"/>
          <w:numId w:val="10"/>
        </w:numPr>
        <w:spacing w:after="0" w:afterAutospacing="0"/>
        <w:contextualSpacing/>
        <w:rPr>
          <w:color w:val="000000" w:themeColor="text1"/>
        </w:rPr>
      </w:pPr>
      <w:r w:rsidRPr="005D2481">
        <w:rPr>
          <w:color w:val="000000" w:themeColor="text1"/>
        </w:rPr>
        <w:t xml:space="preserve">World Health Organization. (2020). Cardiovascular Diseases (CVDs). Retrieved from </w:t>
      </w:r>
      <w:hyperlink r:id="rId7" w:history="1">
        <w:r w:rsidR="00927AF1" w:rsidRPr="005D2481">
          <w:rPr>
            <w:rStyle w:val="Hyperlink"/>
            <w:color w:val="000000" w:themeColor="text1"/>
          </w:rPr>
          <w:t>http://www.who.int/mediacentre/factsheets/fs317/en/</w:t>
        </w:r>
      </w:hyperlink>
    </w:p>
    <w:p w14:paraId="711AA81F" w14:textId="77777777" w:rsidR="00927AF1" w:rsidRPr="005D2481" w:rsidRDefault="00927AF1" w:rsidP="003C364A">
      <w:pPr>
        <w:pStyle w:val="NormalWeb"/>
        <w:spacing w:after="0" w:afterAutospacing="0"/>
        <w:ind w:left="360"/>
        <w:contextualSpacing/>
        <w:rPr>
          <w:color w:val="000000" w:themeColor="text1"/>
        </w:rPr>
      </w:pPr>
    </w:p>
    <w:p w14:paraId="3BECDD87" w14:textId="3583BDDA" w:rsidR="00865C03" w:rsidRPr="005D2481" w:rsidRDefault="00BE6193" w:rsidP="003C364A">
      <w:pPr>
        <w:pStyle w:val="NormalWeb"/>
        <w:numPr>
          <w:ilvl w:val="0"/>
          <w:numId w:val="10"/>
        </w:numPr>
        <w:spacing w:before="0" w:beforeAutospacing="0" w:after="0" w:afterAutospacing="0"/>
        <w:contextualSpacing/>
        <w:rPr>
          <w:color w:val="000000" w:themeColor="text1"/>
        </w:rPr>
      </w:pPr>
      <w:r w:rsidRPr="005D2481">
        <w:rPr>
          <w:color w:val="000000" w:themeColor="text1"/>
        </w:rPr>
        <w:lastRenderedPageBreak/>
        <w:t xml:space="preserve">Wilson, P. W., D'Agostino, R. B., Levy, D., Belanger, A. M., </w:t>
      </w:r>
      <w:proofErr w:type="spellStart"/>
      <w:r w:rsidRPr="005D2481">
        <w:rPr>
          <w:color w:val="000000" w:themeColor="text1"/>
        </w:rPr>
        <w:t>Silbershatz</w:t>
      </w:r>
      <w:proofErr w:type="spellEnd"/>
      <w:r w:rsidRPr="005D2481">
        <w:rPr>
          <w:color w:val="000000" w:themeColor="text1"/>
        </w:rPr>
        <w:t>, H., &amp; Kannel, W. B. (1998). Prediction of coronary heart disease using risk factor categories. Circulation, 97(18), 1837-1847.</w:t>
      </w:r>
    </w:p>
    <w:p w14:paraId="7034FD78" w14:textId="77777777" w:rsidR="00865C03" w:rsidRPr="005D2481" w:rsidRDefault="00865C03" w:rsidP="003C364A">
      <w:pPr>
        <w:pStyle w:val="NormalWeb"/>
        <w:spacing w:before="0" w:beforeAutospacing="0" w:after="0" w:afterAutospacing="0"/>
        <w:contextualSpacing/>
        <w:rPr>
          <w:color w:val="000000" w:themeColor="text1"/>
        </w:rPr>
      </w:pPr>
    </w:p>
    <w:p w14:paraId="55144EB5" w14:textId="73E20A2A" w:rsidR="00865C03" w:rsidRPr="005D2481" w:rsidRDefault="00865C03" w:rsidP="003C364A">
      <w:pPr>
        <w:numPr>
          <w:ilvl w:val="0"/>
          <w:numId w:val="10"/>
        </w:numPr>
        <w:spacing w:after="100" w:afterAutospacing="1"/>
        <w:contextualSpacing/>
        <w:rPr>
          <w:color w:val="000000" w:themeColor="text1"/>
        </w:rPr>
      </w:pPr>
      <w:r w:rsidRPr="005D2481">
        <w:rPr>
          <w:color w:val="000000" w:themeColor="text1"/>
        </w:rPr>
        <w:t xml:space="preserve">CDC (2023). </w:t>
      </w:r>
      <w:r w:rsidRPr="005D2481">
        <w:rPr>
          <w:rStyle w:val="Emphasis"/>
          <w:rFonts w:eastAsiaTheme="majorEastAsia"/>
          <w:color w:val="000000" w:themeColor="text1"/>
        </w:rPr>
        <w:t>Heart Disease Facts</w:t>
      </w:r>
      <w:r w:rsidRPr="005D2481">
        <w:rPr>
          <w:color w:val="000000" w:themeColor="text1"/>
        </w:rPr>
        <w:t xml:space="preserve">. </w:t>
      </w:r>
      <w:hyperlink r:id="rId8" w:history="1">
        <w:r w:rsidRPr="005D2481">
          <w:rPr>
            <w:rStyle w:val="Hyperlink"/>
            <w:rFonts w:eastAsiaTheme="majorEastAsia"/>
            <w:color w:val="000000" w:themeColor="text1"/>
          </w:rPr>
          <w:t xml:space="preserve">Heart Disease Facts | </w:t>
        </w:r>
        <w:proofErr w:type="gramStart"/>
        <w:r w:rsidRPr="005D2481">
          <w:rPr>
            <w:rStyle w:val="Hyperlink"/>
            <w:rFonts w:eastAsiaTheme="majorEastAsia"/>
            <w:color w:val="000000" w:themeColor="text1"/>
          </w:rPr>
          <w:t>Heart Disease</w:t>
        </w:r>
        <w:proofErr w:type="gramEnd"/>
        <w:r w:rsidRPr="005D2481">
          <w:rPr>
            <w:rStyle w:val="Hyperlink"/>
            <w:rFonts w:eastAsiaTheme="majorEastAsia"/>
            <w:color w:val="000000" w:themeColor="text1"/>
          </w:rPr>
          <w:t xml:space="preserve"> | CDC</w:t>
        </w:r>
      </w:hyperlink>
    </w:p>
    <w:p w14:paraId="22AFCF46" w14:textId="77777777" w:rsidR="00865C03" w:rsidRPr="005D2481" w:rsidRDefault="00865C03" w:rsidP="003C364A">
      <w:pPr>
        <w:spacing w:after="100" w:afterAutospacing="1"/>
        <w:ind w:left="360"/>
        <w:contextualSpacing/>
        <w:rPr>
          <w:color w:val="000000" w:themeColor="text1"/>
        </w:rPr>
      </w:pPr>
    </w:p>
    <w:p w14:paraId="5E522835" w14:textId="77777777" w:rsidR="00865C03" w:rsidRPr="005D2481" w:rsidRDefault="00865C03" w:rsidP="003C364A">
      <w:pPr>
        <w:numPr>
          <w:ilvl w:val="0"/>
          <w:numId w:val="10"/>
        </w:numPr>
        <w:spacing w:after="100" w:afterAutospacing="1"/>
        <w:contextualSpacing/>
        <w:rPr>
          <w:color w:val="000000" w:themeColor="text1"/>
        </w:rPr>
      </w:pPr>
      <w:r w:rsidRPr="005D2481">
        <w:rPr>
          <w:color w:val="000000" w:themeColor="text1"/>
        </w:rPr>
        <w:t xml:space="preserve">American Heart Association. (n.d.). </w:t>
      </w:r>
      <w:r w:rsidRPr="005D2481">
        <w:rPr>
          <w:rStyle w:val="Emphasis"/>
          <w:rFonts w:eastAsiaTheme="majorEastAsia"/>
          <w:color w:val="000000" w:themeColor="text1"/>
        </w:rPr>
        <w:t>Tobacco Control, Prevention, and Cessation</w:t>
      </w:r>
      <w:r w:rsidRPr="005D2481">
        <w:rPr>
          <w:color w:val="000000" w:themeColor="text1"/>
        </w:rPr>
        <w:t>. Retrieved from https://www.heart.org/en/get-involved/advocate/federal-priorities/tobacco</w:t>
      </w:r>
    </w:p>
    <w:p w14:paraId="120AC39C" w14:textId="77777777" w:rsidR="00865C03" w:rsidRPr="005D2481" w:rsidRDefault="00865C03" w:rsidP="003C364A">
      <w:pPr>
        <w:spacing w:after="100" w:afterAutospacing="1"/>
        <w:ind w:left="360"/>
        <w:contextualSpacing/>
        <w:rPr>
          <w:color w:val="000000" w:themeColor="text1"/>
        </w:rPr>
      </w:pPr>
    </w:p>
    <w:p w14:paraId="083B8A16" w14:textId="2452506F" w:rsidR="00865C03" w:rsidRPr="005D2481" w:rsidRDefault="00865C03" w:rsidP="009B577C">
      <w:pPr>
        <w:numPr>
          <w:ilvl w:val="0"/>
          <w:numId w:val="10"/>
        </w:numPr>
        <w:spacing w:after="100" w:afterAutospacing="1"/>
        <w:contextualSpacing/>
        <w:rPr>
          <w:color w:val="000000" w:themeColor="text1"/>
        </w:rPr>
      </w:pPr>
      <w:r w:rsidRPr="005D2481">
        <w:rPr>
          <w:color w:val="000000" w:themeColor="text1"/>
        </w:rPr>
        <w:t xml:space="preserve">National Institute of Diabetes and Digestive and Kidney Diseases (NIDDK). (n.d.). </w:t>
      </w:r>
      <w:r w:rsidRPr="005D2481">
        <w:rPr>
          <w:rStyle w:val="Emphasis"/>
          <w:rFonts w:eastAsiaTheme="majorEastAsia"/>
          <w:color w:val="000000" w:themeColor="text1"/>
        </w:rPr>
        <w:t>Diabetes, Heart Disease, &amp; Stroke</w:t>
      </w:r>
      <w:r w:rsidRPr="005D2481">
        <w:rPr>
          <w:color w:val="000000" w:themeColor="text1"/>
        </w:rPr>
        <w:t xml:space="preserve">. Retrieved from </w:t>
      </w:r>
      <w:hyperlink r:id="rId9" w:tgtFrame="_new" w:history="1">
        <w:r w:rsidRPr="005D2481">
          <w:rPr>
            <w:rStyle w:val="Hyperlink"/>
            <w:rFonts w:eastAsiaTheme="majorEastAsia"/>
            <w:color w:val="000000" w:themeColor="text1"/>
          </w:rPr>
          <w:t>https://www.niddk.nih.gov/health-information/diabetes/overview/preventing-problems/heart-disease-stroke</w:t>
        </w:r>
      </w:hyperlink>
    </w:p>
    <w:p w14:paraId="6970F1C2" w14:textId="77777777" w:rsidR="00FA0622" w:rsidRPr="005D2481" w:rsidRDefault="00FA0622" w:rsidP="003C364A">
      <w:pPr>
        <w:pStyle w:val="NormalWeb"/>
        <w:spacing w:after="0" w:afterAutospacing="0"/>
        <w:contextualSpacing/>
        <w:rPr>
          <w:color w:val="000000" w:themeColor="text1"/>
        </w:rPr>
      </w:pPr>
    </w:p>
    <w:p w14:paraId="65288C03" w14:textId="1189D295" w:rsidR="00FA0622" w:rsidRPr="005D2481" w:rsidRDefault="00FA0622" w:rsidP="003C364A">
      <w:pPr>
        <w:pStyle w:val="NormalWeb"/>
        <w:spacing w:after="0" w:afterAutospacing="0"/>
        <w:contextualSpacing/>
        <w:jc w:val="center"/>
        <w:rPr>
          <w:b/>
          <w:bCs/>
          <w:color w:val="000000" w:themeColor="text1"/>
        </w:rPr>
      </w:pPr>
      <w:r w:rsidRPr="005D2481">
        <w:rPr>
          <w:b/>
          <w:bCs/>
          <w:color w:val="000000" w:themeColor="text1"/>
        </w:rPr>
        <w:t>Appendix</w:t>
      </w:r>
    </w:p>
    <w:p w14:paraId="3AE90854" w14:textId="77777777" w:rsidR="00FA0622" w:rsidRPr="005D2481" w:rsidRDefault="00FA0622" w:rsidP="003C364A">
      <w:pPr>
        <w:pStyle w:val="NormalWeb"/>
        <w:spacing w:after="0" w:afterAutospacing="0"/>
        <w:contextualSpacing/>
        <w:rPr>
          <w:b/>
          <w:bCs/>
          <w:color w:val="000000" w:themeColor="text1"/>
        </w:rPr>
      </w:pPr>
    </w:p>
    <w:p w14:paraId="704F9E94" w14:textId="77777777" w:rsidR="00BE6193" w:rsidRPr="005D2481" w:rsidRDefault="00BE6193" w:rsidP="003C364A">
      <w:pPr>
        <w:pStyle w:val="NormalWeb"/>
        <w:spacing w:after="0" w:afterAutospacing="0"/>
        <w:contextualSpacing/>
        <w:rPr>
          <w:color w:val="000000" w:themeColor="text1"/>
        </w:rPr>
      </w:pPr>
    </w:p>
    <w:p w14:paraId="0A8D73BB" w14:textId="77777777" w:rsidR="00BE6193" w:rsidRPr="005D2481" w:rsidRDefault="00BE6193" w:rsidP="003C364A">
      <w:pPr>
        <w:contextualSpacing/>
        <w:rPr>
          <w:b/>
          <w:color w:val="000000" w:themeColor="text1"/>
        </w:rPr>
      </w:pPr>
      <w:r w:rsidRPr="005D2481">
        <w:rPr>
          <w:b/>
          <w:color w:val="000000" w:themeColor="text1"/>
        </w:rPr>
        <w:t>Dataset Description:</w:t>
      </w:r>
    </w:p>
    <w:p w14:paraId="605E992E" w14:textId="77777777" w:rsidR="00BE6193" w:rsidRPr="005D2481" w:rsidRDefault="00BE6193" w:rsidP="003C364A">
      <w:pPr>
        <w:contextualSpacing/>
        <w:rPr>
          <w:color w:val="000000" w:themeColor="text1"/>
        </w:rPr>
      </w:pPr>
    </w:p>
    <w:p w14:paraId="2ABBB78D" w14:textId="0591D3E7" w:rsidR="00BE6193" w:rsidRPr="005D2481" w:rsidRDefault="0087654F" w:rsidP="003C364A">
      <w:pPr>
        <w:ind w:firstLine="720"/>
        <w:contextualSpacing/>
        <w:rPr>
          <w:color w:val="000000" w:themeColor="text1"/>
        </w:rPr>
      </w:pPr>
      <w:r w:rsidRPr="005D2481">
        <w:rPr>
          <w:color w:val="000000" w:themeColor="text1"/>
        </w:rPr>
        <w:t>The data employed in this research are derived from the Framingham Heart Study, a long-term, ongoing cardiovascular cohort study of Framingham, Massachusetts, residents established in 1948 by the National Heart, Lung, and Blood Institute (NHLBI). The main aim of the study has been the identification of shared risk factors responsible for cardiovascular disease by observing a large cohort of participants across periods of many years. Adult volunteer community members were initially enrolled, receiving comprehensive interviews, physical examinations, laboratory tests, and lifestyle studies, with periodic follow-up examinations.</w:t>
      </w:r>
    </w:p>
    <w:p w14:paraId="7767030C" w14:textId="77777777" w:rsidR="0087654F" w:rsidRPr="005D2481" w:rsidRDefault="0087654F" w:rsidP="003C364A">
      <w:pPr>
        <w:contextualSpacing/>
        <w:rPr>
          <w:color w:val="000000" w:themeColor="text1"/>
        </w:rPr>
      </w:pPr>
    </w:p>
    <w:p w14:paraId="2D60BE69" w14:textId="67048E2D" w:rsidR="00BE6193" w:rsidRPr="005D2481" w:rsidRDefault="0087654F" w:rsidP="003C364A">
      <w:pPr>
        <w:ind w:firstLine="720"/>
        <w:contextualSpacing/>
        <w:rPr>
          <w:color w:val="000000" w:themeColor="text1"/>
        </w:rPr>
      </w:pPr>
      <w:r w:rsidRPr="005D2481">
        <w:rPr>
          <w:color w:val="000000" w:themeColor="text1"/>
        </w:rPr>
        <w:t>This dataset is a subset of the original Framingham Heart Study and can be accessed through Kaggle. It contains 4,240 individual observations with several demographic, behavior, and medical history variables, from which researchers can examine predictors of coronary heart disease (CHD) risk.</w:t>
      </w:r>
    </w:p>
    <w:p w14:paraId="10E2D749" w14:textId="77777777" w:rsidR="0087654F" w:rsidRPr="005D2481" w:rsidRDefault="0087654F" w:rsidP="003C364A">
      <w:pPr>
        <w:contextualSpacing/>
        <w:rPr>
          <w:color w:val="000000" w:themeColor="text1"/>
        </w:rPr>
      </w:pPr>
    </w:p>
    <w:p w14:paraId="3C18D210" w14:textId="77777777" w:rsidR="00BE6193" w:rsidRPr="005D2481" w:rsidRDefault="00BE6193" w:rsidP="003C364A">
      <w:pPr>
        <w:contextualSpacing/>
        <w:rPr>
          <w:b/>
          <w:color w:val="000000" w:themeColor="text1"/>
        </w:rPr>
      </w:pPr>
      <w:r w:rsidRPr="005D2481">
        <w:rPr>
          <w:b/>
          <w:color w:val="000000" w:themeColor="text1"/>
        </w:rPr>
        <w:t>Data Dictionary:</w:t>
      </w:r>
    </w:p>
    <w:p w14:paraId="7E7E4BCA" w14:textId="77777777" w:rsidR="00BE6193" w:rsidRPr="005D2481" w:rsidRDefault="00BE6193" w:rsidP="003C364A">
      <w:pPr>
        <w:contextualSpacing/>
        <w:rPr>
          <w:color w:val="000000" w:themeColor="text1"/>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45"/>
        <w:gridCol w:w="1219"/>
        <w:gridCol w:w="2214"/>
        <w:gridCol w:w="2895"/>
        <w:gridCol w:w="1181"/>
      </w:tblGrid>
      <w:tr w:rsidR="005D2481" w:rsidRPr="005D2481" w14:paraId="46AB21CB" w14:textId="77777777" w:rsidTr="00267FB4">
        <w:trPr>
          <w:cantSplit/>
          <w:tblCellSpacing w:w="0" w:type="dxa"/>
          <w:jc w:val="center"/>
        </w:trPr>
        <w:tc>
          <w:tcPr>
            <w:tcW w:w="0" w:type="auto"/>
            <w:tcBorders>
              <w:top w:val="single" w:sz="1" w:space="0" w:color="000000"/>
              <w:bottom w:val="single" w:sz="1" w:space="0" w:color="000000"/>
            </w:tcBorders>
          </w:tcPr>
          <w:p w14:paraId="07604BBE" w14:textId="77777777" w:rsidR="00BE6193" w:rsidRPr="005D2481" w:rsidRDefault="00BE6193" w:rsidP="003C364A">
            <w:pPr>
              <w:contextualSpacing/>
              <w:rPr>
                <w:color w:val="000000" w:themeColor="text1"/>
                <w:szCs w:val="24"/>
              </w:rPr>
            </w:pPr>
            <w:r w:rsidRPr="005D2481">
              <w:rPr>
                <w:color w:val="000000" w:themeColor="text1"/>
                <w:szCs w:val="24"/>
              </w:rPr>
              <w:t>Variable Name</w:t>
            </w:r>
          </w:p>
        </w:tc>
        <w:tc>
          <w:tcPr>
            <w:tcW w:w="0" w:type="auto"/>
            <w:tcBorders>
              <w:top w:val="single" w:sz="1" w:space="0" w:color="000000"/>
              <w:left w:val="single" w:sz="1" w:space="0" w:color="000000"/>
              <w:bottom w:val="single" w:sz="1" w:space="0" w:color="000000"/>
            </w:tcBorders>
          </w:tcPr>
          <w:p w14:paraId="14467E89" w14:textId="77777777" w:rsidR="00BE6193" w:rsidRPr="005D2481" w:rsidRDefault="00BE6193" w:rsidP="003C364A">
            <w:pPr>
              <w:contextualSpacing/>
              <w:rPr>
                <w:color w:val="000000" w:themeColor="text1"/>
                <w:szCs w:val="24"/>
              </w:rPr>
            </w:pPr>
            <w:r w:rsidRPr="005D2481">
              <w:rPr>
                <w:color w:val="000000" w:themeColor="text1"/>
                <w:szCs w:val="24"/>
              </w:rPr>
              <w:t>Data Type</w:t>
            </w:r>
          </w:p>
        </w:tc>
        <w:tc>
          <w:tcPr>
            <w:tcW w:w="0" w:type="auto"/>
            <w:tcBorders>
              <w:top w:val="single" w:sz="1" w:space="0" w:color="000000"/>
              <w:left w:val="single" w:sz="1" w:space="0" w:color="000000"/>
              <w:bottom w:val="single" w:sz="1" w:space="0" w:color="000000"/>
            </w:tcBorders>
          </w:tcPr>
          <w:p w14:paraId="6F70FE52" w14:textId="77777777" w:rsidR="00BE6193" w:rsidRPr="005D2481" w:rsidRDefault="00BE6193" w:rsidP="003C364A">
            <w:pPr>
              <w:contextualSpacing/>
              <w:rPr>
                <w:color w:val="000000" w:themeColor="text1"/>
                <w:szCs w:val="24"/>
              </w:rPr>
            </w:pPr>
            <w:r w:rsidRPr="005D2481">
              <w:rPr>
                <w:color w:val="000000" w:themeColor="text1"/>
                <w:szCs w:val="24"/>
              </w:rPr>
              <w:t>Data Format</w:t>
            </w:r>
          </w:p>
        </w:tc>
        <w:tc>
          <w:tcPr>
            <w:tcW w:w="0" w:type="auto"/>
            <w:tcBorders>
              <w:top w:val="single" w:sz="1" w:space="0" w:color="000000"/>
              <w:left w:val="single" w:sz="1" w:space="0" w:color="000000"/>
              <w:bottom w:val="single" w:sz="1" w:space="0" w:color="000000"/>
            </w:tcBorders>
          </w:tcPr>
          <w:p w14:paraId="5CD9849A" w14:textId="77777777" w:rsidR="00BE6193" w:rsidRPr="005D2481" w:rsidRDefault="00BE6193" w:rsidP="003C364A">
            <w:pPr>
              <w:contextualSpacing/>
              <w:rPr>
                <w:color w:val="000000" w:themeColor="text1"/>
                <w:szCs w:val="24"/>
              </w:rPr>
            </w:pPr>
            <w:r w:rsidRPr="005D2481">
              <w:rPr>
                <w:color w:val="000000" w:themeColor="text1"/>
                <w:szCs w:val="24"/>
              </w:rPr>
              <w:t>Description</w:t>
            </w:r>
          </w:p>
        </w:tc>
        <w:tc>
          <w:tcPr>
            <w:tcW w:w="0" w:type="auto"/>
            <w:tcBorders>
              <w:top w:val="single" w:sz="1" w:space="0" w:color="000000"/>
              <w:left w:val="single" w:sz="1" w:space="0" w:color="000000"/>
              <w:bottom w:val="single" w:sz="1" w:space="0" w:color="000000"/>
            </w:tcBorders>
          </w:tcPr>
          <w:p w14:paraId="1FC0E8AE" w14:textId="77777777" w:rsidR="00BE6193" w:rsidRPr="005D2481" w:rsidRDefault="00BE6193" w:rsidP="003C364A">
            <w:pPr>
              <w:contextualSpacing/>
              <w:rPr>
                <w:color w:val="000000" w:themeColor="text1"/>
                <w:szCs w:val="24"/>
              </w:rPr>
            </w:pPr>
            <w:r w:rsidRPr="005D2481">
              <w:rPr>
                <w:color w:val="000000" w:themeColor="text1"/>
                <w:szCs w:val="24"/>
              </w:rPr>
              <w:t>Example</w:t>
            </w:r>
          </w:p>
        </w:tc>
      </w:tr>
      <w:tr w:rsidR="005D2481" w:rsidRPr="005D2481" w14:paraId="0991DEE6" w14:textId="77777777" w:rsidTr="00267FB4">
        <w:trPr>
          <w:cantSplit/>
          <w:tblCellSpacing w:w="0" w:type="dxa"/>
          <w:jc w:val="center"/>
        </w:trPr>
        <w:tc>
          <w:tcPr>
            <w:tcW w:w="0" w:type="auto"/>
            <w:tcBorders>
              <w:top w:val="single" w:sz="1" w:space="0" w:color="000000"/>
              <w:bottom w:val="single" w:sz="1" w:space="0" w:color="000000"/>
            </w:tcBorders>
          </w:tcPr>
          <w:p w14:paraId="2E3C46A2" w14:textId="77777777" w:rsidR="00BE6193" w:rsidRPr="005D2481" w:rsidRDefault="00BE6193" w:rsidP="003C364A">
            <w:pPr>
              <w:contextualSpacing/>
              <w:rPr>
                <w:color w:val="000000" w:themeColor="text1"/>
                <w:szCs w:val="24"/>
              </w:rPr>
            </w:pPr>
            <w:r w:rsidRPr="005D2481">
              <w:rPr>
                <w:color w:val="000000" w:themeColor="text1"/>
                <w:szCs w:val="24"/>
              </w:rPr>
              <w:t>male</w:t>
            </w:r>
          </w:p>
        </w:tc>
        <w:tc>
          <w:tcPr>
            <w:tcW w:w="0" w:type="auto"/>
            <w:tcBorders>
              <w:top w:val="single" w:sz="1" w:space="0" w:color="000000"/>
              <w:left w:val="single" w:sz="1" w:space="0" w:color="000000"/>
              <w:bottom w:val="single" w:sz="1" w:space="0" w:color="000000"/>
            </w:tcBorders>
          </w:tcPr>
          <w:p w14:paraId="596E7F2E"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7F11E8BD" w14:textId="77777777" w:rsidR="00BE6193" w:rsidRPr="005D2481" w:rsidRDefault="00BE6193" w:rsidP="003C364A">
            <w:pPr>
              <w:contextualSpacing/>
              <w:rPr>
                <w:color w:val="000000" w:themeColor="text1"/>
                <w:szCs w:val="24"/>
              </w:rPr>
            </w:pPr>
            <w:r w:rsidRPr="005D2481">
              <w:rPr>
                <w:color w:val="000000" w:themeColor="text1"/>
                <w:szCs w:val="24"/>
              </w:rPr>
              <w:t>{0=Female, 1=Male}</w:t>
            </w:r>
          </w:p>
        </w:tc>
        <w:tc>
          <w:tcPr>
            <w:tcW w:w="0" w:type="auto"/>
            <w:tcBorders>
              <w:top w:val="single" w:sz="1" w:space="0" w:color="000000"/>
              <w:left w:val="single" w:sz="1" w:space="0" w:color="000000"/>
              <w:bottom w:val="single" w:sz="1" w:space="0" w:color="000000"/>
            </w:tcBorders>
          </w:tcPr>
          <w:p w14:paraId="6D1AA37A" w14:textId="77777777" w:rsidR="00BE6193" w:rsidRPr="005D2481" w:rsidRDefault="00BE6193" w:rsidP="003C364A">
            <w:pPr>
              <w:contextualSpacing/>
              <w:rPr>
                <w:color w:val="000000" w:themeColor="text1"/>
                <w:szCs w:val="24"/>
              </w:rPr>
            </w:pPr>
            <w:r w:rsidRPr="005D2481">
              <w:rPr>
                <w:color w:val="000000" w:themeColor="text1"/>
                <w:szCs w:val="24"/>
              </w:rPr>
              <w:t>Gender of the participant</w:t>
            </w:r>
          </w:p>
        </w:tc>
        <w:tc>
          <w:tcPr>
            <w:tcW w:w="0" w:type="auto"/>
            <w:tcBorders>
              <w:top w:val="single" w:sz="1" w:space="0" w:color="000000"/>
              <w:left w:val="single" w:sz="1" w:space="0" w:color="000000"/>
              <w:bottom w:val="single" w:sz="1" w:space="0" w:color="000000"/>
            </w:tcBorders>
          </w:tcPr>
          <w:p w14:paraId="31FE7316" w14:textId="77777777" w:rsidR="00BE6193" w:rsidRPr="005D2481" w:rsidRDefault="00BE6193" w:rsidP="003C364A">
            <w:pPr>
              <w:contextualSpacing/>
              <w:rPr>
                <w:color w:val="000000" w:themeColor="text1"/>
                <w:szCs w:val="24"/>
              </w:rPr>
            </w:pPr>
            <w:r w:rsidRPr="005D2481">
              <w:rPr>
                <w:color w:val="000000" w:themeColor="text1"/>
                <w:szCs w:val="24"/>
              </w:rPr>
              <w:t>1</w:t>
            </w:r>
          </w:p>
        </w:tc>
      </w:tr>
      <w:tr w:rsidR="005D2481" w:rsidRPr="005D2481" w14:paraId="05159C52" w14:textId="77777777" w:rsidTr="00267FB4">
        <w:trPr>
          <w:cantSplit/>
          <w:tblCellSpacing w:w="0" w:type="dxa"/>
          <w:jc w:val="center"/>
        </w:trPr>
        <w:tc>
          <w:tcPr>
            <w:tcW w:w="0" w:type="auto"/>
            <w:tcBorders>
              <w:top w:val="single" w:sz="1" w:space="0" w:color="000000"/>
              <w:bottom w:val="single" w:sz="1" w:space="0" w:color="000000"/>
            </w:tcBorders>
          </w:tcPr>
          <w:p w14:paraId="3C20D11B" w14:textId="77777777" w:rsidR="00BE6193" w:rsidRPr="005D2481" w:rsidRDefault="00BE6193" w:rsidP="003C364A">
            <w:pPr>
              <w:contextualSpacing/>
              <w:rPr>
                <w:color w:val="000000" w:themeColor="text1"/>
                <w:szCs w:val="24"/>
              </w:rPr>
            </w:pPr>
            <w:r w:rsidRPr="005D2481">
              <w:rPr>
                <w:color w:val="000000" w:themeColor="text1"/>
                <w:szCs w:val="24"/>
              </w:rPr>
              <w:t>age</w:t>
            </w:r>
          </w:p>
        </w:tc>
        <w:tc>
          <w:tcPr>
            <w:tcW w:w="0" w:type="auto"/>
            <w:tcBorders>
              <w:top w:val="single" w:sz="1" w:space="0" w:color="000000"/>
              <w:left w:val="single" w:sz="1" w:space="0" w:color="000000"/>
              <w:bottom w:val="single" w:sz="1" w:space="0" w:color="000000"/>
            </w:tcBorders>
          </w:tcPr>
          <w:p w14:paraId="5202D173"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5129FE0C" w14:textId="77777777" w:rsidR="00BE6193" w:rsidRPr="005D2481" w:rsidRDefault="00BE6193" w:rsidP="003C364A">
            <w:pPr>
              <w:contextualSpacing/>
              <w:rPr>
                <w:color w:val="000000" w:themeColor="text1"/>
                <w:szCs w:val="24"/>
              </w:rPr>
            </w:pPr>
            <w:r w:rsidRPr="005D2481">
              <w:rPr>
                <w:color w:val="000000" w:themeColor="text1"/>
                <w:szCs w:val="24"/>
              </w:rPr>
              <w:t>Numeric</w:t>
            </w:r>
          </w:p>
        </w:tc>
        <w:tc>
          <w:tcPr>
            <w:tcW w:w="0" w:type="auto"/>
            <w:tcBorders>
              <w:top w:val="single" w:sz="1" w:space="0" w:color="000000"/>
              <w:left w:val="single" w:sz="1" w:space="0" w:color="000000"/>
              <w:bottom w:val="single" w:sz="1" w:space="0" w:color="000000"/>
            </w:tcBorders>
          </w:tcPr>
          <w:p w14:paraId="5303E0F5" w14:textId="77777777" w:rsidR="00BE6193" w:rsidRPr="005D2481" w:rsidRDefault="00BE6193" w:rsidP="003C364A">
            <w:pPr>
              <w:contextualSpacing/>
              <w:rPr>
                <w:color w:val="000000" w:themeColor="text1"/>
                <w:szCs w:val="24"/>
              </w:rPr>
            </w:pPr>
            <w:r w:rsidRPr="005D2481">
              <w:rPr>
                <w:color w:val="000000" w:themeColor="text1"/>
                <w:szCs w:val="24"/>
              </w:rPr>
              <w:t>Age of participant (years)</w:t>
            </w:r>
          </w:p>
        </w:tc>
        <w:tc>
          <w:tcPr>
            <w:tcW w:w="0" w:type="auto"/>
            <w:tcBorders>
              <w:top w:val="single" w:sz="1" w:space="0" w:color="000000"/>
              <w:left w:val="single" w:sz="1" w:space="0" w:color="000000"/>
              <w:bottom w:val="single" w:sz="1" w:space="0" w:color="000000"/>
            </w:tcBorders>
          </w:tcPr>
          <w:p w14:paraId="56DA0599" w14:textId="77777777" w:rsidR="00BE6193" w:rsidRPr="005D2481" w:rsidRDefault="00BE6193" w:rsidP="003C364A">
            <w:pPr>
              <w:contextualSpacing/>
              <w:rPr>
                <w:color w:val="000000" w:themeColor="text1"/>
                <w:szCs w:val="24"/>
              </w:rPr>
            </w:pPr>
            <w:r w:rsidRPr="005D2481">
              <w:rPr>
                <w:color w:val="000000" w:themeColor="text1"/>
                <w:szCs w:val="24"/>
              </w:rPr>
              <w:t>55</w:t>
            </w:r>
          </w:p>
        </w:tc>
      </w:tr>
      <w:tr w:rsidR="005D2481" w:rsidRPr="005D2481" w14:paraId="794199FE" w14:textId="77777777" w:rsidTr="00267FB4">
        <w:trPr>
          <w:cantSplit/>
          <w:tblCellSpacing w:w="0" w:type="dxa"/>
          <w:jc w:val="center"/>
        </w:trPr>
        <w:tc>
          <w:tcPr>
            <w:tcW w:w="0" w:type="auto"/>
            <w:tcBorders>
              <w:top w:val="single" w:sz="1" w:space="0" w:color="000000"/>
              <w:bottom w:val="single" w:sz="1" w:space="0" w:color="000000"/>
            </w:tcBorders>
          </w:tcPr>
          <w:p w14:paraId="291AB22F" w14:textId="77777777" w:rsidR="00BE6193" w:rsidRPr="005D2481" w:rsidRDefault="00BE6193" w:rsidP="003C364A">
            <w:pPr>
              <w:contextualSpacing/>
              <w:rPr>
                <w:color w:val="000000" w:themeColor="text1"/>
                <w:szCs w:val="24"/>
              </w:rPr>
            </w:pPr>
            <w:r w:rsidRPr="005D2481">
              <w:rPr>
                <w:color w:val="000000" w:themeColor="text1"/>
                <w:szCs w:val="24"/>
              </w:rPr>
              <w:t>education</w:t>
            </w:r>
          </w:p>
        </w:tc>
        <w:tc>
          <w:tcPr>
            <w:tcW w:w="0" w:type="auto"/>
            <w:tcBorders>
              <w:top w:val="single" w:sz="1" w:space="0" w:color="000000"/>
              <w:left w:val="single" w:sz="1" w:space="0" w:color="000000"/>
              <w:bottom w:val="single" w:sz="1" w:space="0" w:color="000000"/>
            </w:tcBorders>
          </w:tcPr>
          <w:p w14:paraId="003277FD"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2B31E041" w14:textId="77777777" w:rsidR="00BE6193" w:rsidRPr="005D2481" w:rsidRDefault="00BE6193" w:rsidP="003C364A">
            <w:pPr>
              <w:contextualSpacing/>
              <w:rPr>
                <w:color w:val="000000" w:themeColor="text1"/>
                <w:szCs w:val="24"/>
              </w:rPr>
            </w:pPr>
            <w:r w:rsidRPr="005D2481">
              <w:rPr>
                <w:color w:val="000000" w:themeColor="text1"/>
                <w:szCs w:val="24"/>
              </w:rPr>
              <w:t>Categorical (1,2,3,4)</w:t>
            </w:r>
          </w:p>
        </w:tc>
        <w:tc>
          <w:tcPr>
            <w:tcW w:w="0" w:type="auto"/>
            <w:tcBorders>
              <w:top w:val="single" w:sz="1" w:space="0" w:color="000000"/>
              <w:left w:val="single" w:sz="1" w:space="0" w:color="000000"/>
              <w:bottom w:val="single" w:sz="1" w:space="0" w:color="000000"/>
            </w:tcBorders>
          </w:tcPr>
          <w:p w14:paraId="3374F20F" w14:textId="77777777" w:rsidR="00BE6193" w:rsidRPr="005D2481" w:rsidRDefault="00BE6193" w:rsidP="003C364A">
            <w:pPr>
              <w:contextualSpacing/>
              <w:rPr>
                <w:color w:val="000000" w:themeColor="text1"/>
                <w:szCs w:val="24"/>
              </w:rPr>
            </w:pPr>
            <w:r w:rsidRPr="005D2481">
              <w:rPr>
                <w:color w:val="000000" w:themeColor="text1"/>
                <w:szCs w:val="24"/>
              </w:rPr>
              <w:t>Education Level</w:t>
            </w:r>
          </w:p>
        </w:tc>
        <w:tc>
          <w:tcPr>
            <w:tcW w:w="0" w:type="auto"/>
            <w:tcBorders>
              <w:top w:val="single" w:sz="1" w:space="0" w:color="000000"/>
              <w:left w:val="single" w:sz="1" w:space="0" w:color="000000"/>
              <w:bottom w:val="single" w:sz="1" w:space="0" w:color="000000"/>
            </w:tcBorders>
          </w:tcPr>
          <w:p w14:paraId="28770683" w14:textId="77777777" w:rsidR="00BE6193" w:rsidRPr="005D2481" w:rsidRDefault="00BE6193" w:rsidP="003C364A">
            <w:pPr>
              <w:contextualSpacing/>
              <w:rPr>
                <w:color w:val="000000" w:themeColor="text1"/>
                <w:szCs w:val="24"/>
              </w:rPr>
            </w:pPr>
            <w:r w:rsidRPr="005D2481">
              <w:rPr>
                <w:color w:val="000000" w:themeColor="text1"/>
                <w:szCs w:val="24"/>
              </w:rPr>
              <w:t>2</w:t>
            </w:r>
          </w:p>
        </w:tc>
      </w:tr>
      <w:tr w:rsidR="005D2481" w:rsidRPr="005D2481" w14:paraId="0059542C" w14:textId="77777777" w:rsidTr="00267FB4">
        <w:trPr>
          <w:cantSplit/>
          <w:tblCellSpacing w:w="0" w:type="dxa"/>
          <w:jc w:val="center"/>
        </w:trPr>
        <w:tc>
          <w:tcPr>
            <w:tcW w:w="0" w:type="auto"/>
            <w:tcBorders>
              <w:top w:val="single" w:sz="1" w:space="0" w:color="000000"/>
              <w:bottom w:val="single" w:sz="1" w:space="0" w:color="000000"/>
            </w:tcBorders>
          </w:tcPr>
          <w:p w14:paraId="64BD8D46"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currentSmoker</w:t>
            </w:r>
            <w:proofErr w:type="spellEnd"/>
          </w:p>
        </w:tc>
        <w:tc>
          <w:tcPr>
            <w:tcW w:w="0" w:type="auto"/>
            <w:tcBorders>
              <w:top w:val="single" w:sz="1" w:space="0" w:color="000000"/>
              <w:left w:val="single" w:sz="1" w:space="0" w:color="000000"/>
              <w:bottom w:val="single" w:sz="1" w:space="0" w:color="000000"/>
            </w:tcBorders>
          </w:tcPr>
          <w:p w14:paraId="56E194C3"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2714F0FB" w14:textId="77777777" w:rsidR="00BE6193" w:rsidRPr="005D2481" w:rsidRDefault="00BE6193" w:rsidP="003C364A">
            <w:pPr>
              <w:contextualSpacing/>
              <w:rPr>
                <w:color w:val="000000" w:themeColor="text1"/>
                <w:szCs w:val="24"/>
              </w:rPr>
            </w:pPr>
            <w:r w:rsidRPr="005D2481">
              <w:rPr>
                <w:color w:val="000000" w:themeColor="text1"/>
                <w:szCs w:val="24"/>
              </w:rPr>
              <w:t>{0=No, 1=Yes}</w:t>
            </w:r>
          </w:p>
        </w:tc>
        <w:tc>
          <w:tcPr>
            <w:tcW w:w="0" w:type="auto"/>
            <w:tcBorders>
              <w:top w:val="single" w:sz="1" w:space="0" w:color="000000"/>
              <w:left w:val="single" w:sz="1" w:space="0" w:color="000000"/>
              <w:bottom w:val="single" w:sz="1" w:space="0" w:color="000000"/>
            </w:tcBorders>
          </w:tcPr>
          <w:p w14:paraId="696D957D" w14:textId="77777777" w:rsidR="00BE6193" w:rsidRPr="005D2481" w:rsidRDefault="00BE6193" w:rsidP="003C364A">
            <w:pPr>
              <w:contextualSpacing/>
              <w:rPr>
                <w:color w:val="000000" w:themeColor="text1"/>
                <w:szCs w:val="24"/>
              </w:rPr>
            </w:pPr>
            <w:r w:rsidRPr="005D2481">
              <w:rPr>
                <w:color w:val="000000" w:themeColor="text1"/>
                <w:szCs w:val="24"/>
              </w:rPr>
              <w:t>Current smoker status</w:t>
            </w:r>
          </w:p>
        </w:tc>
        <w:tc>
          <w:tcPr>
            <w:tcW w:w="0" w:type="auto"/>
            <w:tcBorders>
              <w:top w:val="single" w:sz="1" w:space="0" w:color="000000"/>
              <w:left w:val="single" w:sz="1" w:space="0" w:color="000000"/>
              <w:bottom w:val="single" w:sz="1" w:space="0" w:color="000000"/>
            </w:tcBorders>
          </w:tcPr>
          <w:p w14:paraId="2C0CC11E" w14:textId="77777777" w:rsidR="00BE6193" w:rsidRPr="005D2481" w:rsidRDefault="00BE6193" w:rsidP="003C364A">
            <w:pPr>
              <w:contextualSpacing/>
              <w:rPr>
                <w:color w:val="000000" w:themeColor="text1"/>
                <w:szCs w:val="24"/>
              </w:rPr>
            </w:pPr>
            <w:r w:rsidRPr="005D2481">
              <w:rPr>
                <w:color w:val="000000" w:themeColor="text1"/>
                <w:szCs w:val="24"/>
              </w:rPr>
              <w:t>1</w:t>
            </w:r>
          </w:p>
        </w:tc>
      </w:tr>
      <w:tr w:rsidR="005D2481" w:rsidRPr="005D2481" w14:paraId="3D09A93C" w14:textId="77777777" w:rsidTr="00267FB4">
        <w:trPr>
          <w:cantSplit/>
          <w:tblCellSpacing w:w="0" w:type="dxa"/>
          <w:jc w:val="center"/>
        </w:trPr>
        <w:tc>
          <w:tcPr>
            <w:tcW w:w="0" w:type="auto"/>
            <w:tcBorders>
              <w:top w:val="single" w:sz="1" w:space="0" w:color="000000"/>
              <w:bottom w:val="single" w:sz="1" w:space="0" w:color="000000"/>
            </w:tcBorders>
          </w:tcPr>
          <w:p w14:paraId="7DFEDF44"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lastRenderedPageBreak/>
              <w:t>cigsPerDay</w:t>
            </w:r>
            <w:proofErr w:type="spellEnd"/>
          </w:p>
        </w:tc>
        <w:tc>
          <w:tcPr>
            <w:tcW w:w="0" w:type="auto"/>
            <w:tcBorders>
              <w:top w:val="single" w:sz="1" w:space="0" w:color="000000"/>
              <w:left w:val="single" w:sz="1" w:space="0" w:color="000000"/>
              <w:bottom w:val="single" w:sz="1" w:space="0" w:color="000000"/>
            </w:tcBorders>
          </w:tcPr>
          <w:p w14:paraId="35C83841"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5D22E3C3" w14:textId="77777777" w:rsidR="00BE6193" w:rsidRPr="005D2481" w:rsidRDefault="00BE6193" w:rsidP="003C364A">
            <w:pPr>
              <w:contextualSpacing/>
              <w:rPr>
                <w:color w:val="000000" w:themeColor="text1"/>
                <w:szCs w:val="24"/>
              </w:rPr>
            </w:pPr>
            <w:r w:rsidRPr="005D2481">
              <w:rPr>
                <w:color w:val="000000" w:themeColor="text1"/>
                <w:szCs w:val="24"/>
              </w:rPr>
              <w:t>Numeric</w:t>
            </w:r>
          </w:p>
        </w:tc>
        <w:tc>
          <w:tcPr>
            <w:tcW w:w="0" w:type="auto"/>
            <w:tcBorders>
              <w:top w:val="single" w:sz="1" w:space="0" w:color="000000"/>
              <w:left w:val="single" w:sz="1" w:space="0" w:color="000000"/>
              <w:bottom w:val="single" w:sz="1" w:space="0" w:color="000000"/>
            </w:tcBorders>
          </w:tcPr>
          <w:p w14:paraId="1E889AFD" w14:textId="77777777" w:rsidR="00BE6193" w:rsidRPr="005D2481" w:rsidRDefault="00BE6193" w:rsidP="003C364A">
            <w:pPr>
              <w:contextualSpacing/>
              <w:rPr>
                <w:color w:val="000000" w:themeColor="text1"/>
                <w:szCs w:val="24"/>
              </w:rPr>
            </w:pPr>
            <w:r w:rsidRPr="005D2481">
              <w:rPr>
                <w:color w:val="000000" w:themeColor="text1"/>
                <w:szCs w:val="24"/>
              </w:rPr>
              <w:t>Number of cigarettes smoked per day</w:t>
            </w:r>
          </w:p>
        </w:tc>
        <w:tc>
          <w:tcPr>
            <w:tcW w:w="0" w:type="auto"/>
            <w:tcBorders>
              <w:top w:val="single" w:sz="1" w:space="0" w:color="000000"/>
              <w:left w:val="single" w:sz="1" w:space="0" w:color="000000"/>
              <w:bottom w:val="single" w:sz="1" w:space="0" w:color="000000"/>
            </w:tcBorders>
          </w:tcPr>
          <w:p w14:paraId="79AEAC01" w14:textId="77777777" w:rsidR="00BE6193" w:rsidRPr="005D2481" w:rsidRDefault="00BE6193" w:rsidP="003C364A">
            <w:pPr>
              <w:contextualSpacing/>
              <w:rPr>
                <w:color w:val="000000" w:themeColor="text1"/>
                <w:szCs w:val="24"/>
              </w:rPr>
            </w:pPr>
            <w:r w:rsidRPr="005D2481">
              <w:rPr>
                <w:color w:val="000000" w:themeColor="text1"/>
                <w:szCs w:val="24"/>
              </w:rPr>
              <w:t>15</w:t>
            </w:r>
          </w:p>
        </w:tc>
      </w:tr>
      <w:tr w:rsidR="005D2481" w:rsidRPr="005D2481" w14:paraId="41658627" w14:textId="77777777" w:rsidTr="00267FB4">
        <w:trPr>
          <w:cantSplit/>
          <w:tblCellSpacing w:w="0" w:type="dxa"/>
          <w:jc w:val="center"/>
        </w:trPr>
        <w:tc>
          <w:tcPr>
            <w:tcW w:w="0" w:type="auto"/>
            <w:tcBorders>
              <w:top w:val="single" w:sz="1" w:space="0" w:color="000000"/>
              <w:bottom w:val="single" w:sz="1" w:space="0" w:color="000000"/>
            </w:tcBorders>
          </w:tcPr>
          <w:p w14:paraId="36AE3AD7"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BPMeds</w:t>
            </w:r>
            <w:proofErr w:type="spellEnd"/>
          </w:p>
        </w:tc>
        <w:tc>
          <w:tcPr>
            <w:tcW w:w="0" w:type="auto"/>
            <w:tcBorders>
              <w:top w:val="single" w:sz="1" w:space="0" w:color="000000"/>
              <w:left w:val="single" w:sz="1" w:space="0" w:color="000000"/>
              <w:bottom w:val="single" w:sz="1" w:space="0" w:color="000000"/>
            </w:tcBorders>
          </w:tcPr>
          <w:p w14:paraId="55140DFD"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7D69927A" w14:textId="77777777" w:rsidR="00BE6193" w:rsidRPr="005D2481" w:rsidRDefault="00BE6193" w:rsidP="003C364A">
            <w:pPr>
              <w:contextualSpacing/>
              <w:rPr>
                <w:color w:val="000000" w:themeColor="text1"/>
                <w:szCs w:val="24"/>
              </w:rPr>
            </w:pPr>
            <w:r w:rsidRPr="005D2481">
              <w:rPr>
                <w:color w:val="000000" w:themeColor="text1"/>
                <w:szCs w:val="24"/>
              </w:rPr>
              <w:t>{0=No, 1=Yes}</w:t>
            </w:r>
          </w:p>
        </w:tc>
        <w:tc>
          <w:tcPr>
            <w:tcW w:w="0" w:type="auto"/>
            <w:tcBorders>
              <w:top w:val="single" w:sz="1" w:space="0" w:color="000000"/>
              <w:left w:val="single" w:sz="1" w:space="0" w:color="000000"/>
              <w:bottom w:val="single" w:sz="1" w:space="0" w:color="000000"/>
            </w:tcBorders>
          </w:tcPr>
          <w:p w14:paraId="56253DEB" w14:textId="77777777" w:rsidR="00BE6193" w:rsidRPr="005D2481" w:rsidRDefault="00BE6193" w:rsidP="003C364A">
            <w:pPr>
              <w:contextualSpacing/>
              <w:rPr>
                <w:color w:val="000000" w:themeColor="text1"/>
                <w:szCs w:val="24"/>
              </w:rPr>
            </w:pPr>
            <w:r w:rsidRPr="005D2481">
              <w:rPr>
                <w:color w:val="000000" w:themeColor="text1"/>
                <w:szCs w:val="24"/>
              </w:rPr>
              <w:t>Currently on blood pressure medications</w:t>
            </w:r>
          </w:p>
        </w:tc>
        <w:tc>
          <w:tcPr>
            <w:tcW w:w="0" w:type="auto"/>
            <w:tcBorders>
              <w:top w:val="single" w:sz="1" w:space="0" w:color="000000"/>
              <w:left w:val="single" w:sz="1" w:space="0" w:color="000000"/>
              <w:bottom w:val="single" w:sz="1" w:space="0" w:color="000000"/>
            </w:tcBorders>
          </w:tcPr>
          <w:p w14:paraId="6DC533EA" w14:textId="77777777" w:rsidR="00BE6193" w:rsidRPr="005D2481" w:rsidRDefault="00BE6193" w:rsidP="003C364A">
            <w:pPr>
              <w:contextualSpacing/>
              <w:rPr>
                <w:color w:val="000000" w:themeColor="text1"/>
                <w:szCs w:val="24"/>
              </w:rPr>
            </w:pPr>
            <w:r w:rsidRPr="005D2481">
              <w:rPr>
                <w:color w:val="000000" w:themeColor="text1"/>
                <w:szCs w:val="24"/>
              </w:rPr>
              <w:t>0</w:t>
            </w:r>
          </w:p>
        </w:tc>
      </w:tr>
      <w:tr w:rsidR="005D2481" w:rsidRPr="005D2481" w14:paraId="46364A2F" w14:textId="77777777" w:rsidTr="00267FB4">
        <w:trPr>
          <w:cantSplit/>
          <w:tblCellSpacing w:w="0" w:type="dxa"/>
          <w:jc w:val="center"/>
        </w:trPr>
        <w:tc>
          <w:tcPr>
            <w:tcW w:w="0" w:type="auto"/>
            <w:tcBorders>
              <w:top w:val="single" w:sz="1" w:space="0" w:color="000000"/>
              <w:bottom w:val="single" w:sz="1" w:space="0" w:color="000000"/>
            </w:tcBorders>
          </w:tcPr>
          <w:p w14:paraId="6ED86074"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prevalentStroke</w:t>
            </w:r>
            <w:proofErr w:type="spellEnd"/>
          </w:p>
        </w:tc>
        <w:tc>
          <w:tcPr>
            <w:tcW w:w="0" w:type="auto"/>
            <w:tcBorders>
              <w:top w:val="single" w:sz="1" w:space="0" w:color="000000"/>
              <w:left w:val="single" w:sz="1" w:space="0" w:color="000000"/>
              <w:bottom w:val="single" w:sz="1" w:space="0" w:color="000000"/>
            </w:tcBorders>
          </w:tcPr>
          <w:p w14:paraId="7DF93D9E"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5DBDE3C9" w14:textId="77777777" w:rsidR="00BE6193" w:rsidRPr="005D2481" w:rsidRDefault="00BE6193" w:rsidP="003C364A">
            <w:pPr>
              <w:contextualSpacing/>
              <w:rPr>
                <w:color w:val="000000" w:themeColor="text1"/>
                <w:szCs w:val="24"/>
              </w:rPr>
            </w:pPr>
            <w:r w:rsidRPr="005D2481">
              <w:rPr>
                <w:color w:val="000000" w:themeColor="text1"/>
                <w:szCs w:val="24"/>
              </w:rPr>
              <w:t>{0=No, 1=Yes}</w:t>
            </w:r>
          </w:p>
        </w:tc>
        <w:tc>
          <w:tcPr>
            <w:tcW w:w="0" w:type="auto"/>
            <w:tcBorders>
              <w:top w:val="single" w:sz="1" w:space="0" w:color="000000"/>
              <w:left w:val="single" w:sz="1" w:space="0" w:color="000000"/>
              <w:bottom w:val="single" w:sz="1" w:space="0" w:color="000000"/>
            </w:tcBorders>
          </w:tcPr>
          <w:p w14:paraId="58D88CEE" w14:textId="77777777" w:rsidR="00BE6193" w:rsidRPr="005D2481" w:rsidRDefault="00BE6193" w:rsidP="003C364A">
            <w:pPr>
              <w:contextualSpacing/>
              <w:rPr>
                <w:color w:val="000000" w:themeColor="text1"/>
                <w:szCs w:val="24"/>
              </w:rPr>
            </w:pPr>
            <w:r w:rsidRPr="005D2481">
              <w:rPr>
                <w:color w:val="000000" w:themeColor="text1"/>
                <w:szCs w:val="24"/>
              </w:rPr>
              <w:t>History of stroke</w:t>
            </w:r>
          </w:p>
        </w:tc>
        <w:tc>
          <w:tcPr>
            <w:tcW w:w="0" w:type="auto"/>
            <w:tcBorders>
              <w:top w:val="single" w:sz="1" w:space="0" w:color="000000"/>
              <w:left w:val="single" w:sz="1" w:space="0" w:color="000000"/>
              <w:bottom w:val="single" w:sz="1" w:space="0" w:color="000000"/>
            </w:tcBorders>
          </w:tcPr>
          <w:p w14:paraId="06A36A6B" w14:textId="77777777" w:rsidR="00BE6193" w:rsidRPr="005D2481" w:rsidRDefault="00BE6193" w:rsidP="003C364A">
            <w:pPr>
              <w:contextualSpacing/>
              <w:rPr>
                <w:color w:val="000000" w:themeColor="text1"/>
                <w:szCs w:val="24"/>
              </w:rPr>
            </w:pPr>
            <w:r w:rsidRPr="005D2481">
              <w:rPr>
                <w:color w:val="000000" w:themeColor="text1"/>
                <w:szCs w:val="24"/>
              </w:rPr>
              <w:t>0</w:t>
            </w:r>
          </w:p>
        </w:tc>
      </w:tr>
      <w:tr w:rsidR="005D2481" w:rsidRPr="005D2481" w14:paraId="60D30757" w14:textId="77777777" w:rsidTr="00267FB4">
        <w:trPr>
          <w:cantSplit/>
          <w:tblCellSpacing w:w="0" w:type="dxa"/>
          <w:jc w:val="center"/>
        </w:trPr>
        <w:tc>
          <w:tcPr>
            <w:tcW w:w="0" w:type="auto"/>
            <w:tcBorders>
              <w:top w:val="single" w:sz="1" w:space="0" w:color="000000"/>
              <w:bottom w:val="single" w:sz="1" w:space="0" w:color="000000"/>
            </w:tcBorders>
          </w:tcPr>
          <w:p w14:paraId="2BC8D992"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prevalentHyp</w:t>
            </w:r>
            <w:proofErr w:type="spellEnd"/>
          </w:p>
        </w:tc>
        <w:tc>
          <w:tcPr>
            <w:tcW w:w="0" w:type="auto"/>
            <w:tcBorders>
              <w:top w:val="single" w:sz="1" w:space="0" w:color="000000"/>
              <w:left w:val="single" w:sz="1" w:space="0" w:color="000000"/>
              <w:bottom w:val="single" w:sz="1" w:space="0" w:color="000000"/>
            </w:tcBorders>
          </w:tcPr>
          <w:p w14:paraId="534F907A"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2E667B60" w14:textId="77777777" w:rsidR="00BE6193" w:rsidRPr="005D2481" w:rsidRDefault="00BE6193" w:rsidP="003C364A">
            <w:pPr>
              <w:contextualSpacing/>
              <w:rPr>
                <w:color w:val="000000" w:themeColor="text1"/>
                <w:szCs w:val="24"/>
              </w:rPr>
            </w:pPr>
            <w:r w:rsidRPr="005D2481">
              <w:rPr>
                <w:color w:val="000000" w:themeColor="text1"/>
                <w:szCs w:val="24"/>
              </w:rPr>
              <w:t>{0=No, 1=Yes}</w:t>
            </w:r>
          </w:p>
        </w:tc>
        <w:tc>
          <w:tcPr>
            <w:tcW w:w="0" w:type="auto"/>
            <w:tcBorders>
              <w:top w:val="single" w:sz="1" w:space="0" w:color="000000"/>
              <w:left w:val="single" w:sz="1" w:space="0" w:color="000000"/>
              <w:bottom w:val="single" w:sz="1" w:space="0" w:color="000000"/>
            </w:tcBorders>
          </w:tcPr>
          <w:p w14:paraId="2C97F0A9" w14:textId="77777777" w:rsidR="00BE6193" w:rsidRPr="005D2481" w:rsidRDefault="00BE6193" w:rsidP="003C364A">
            <w:pPr>
              <w:contextualSpacing/>
              <w:rPr>
                <w:color w:val="000000" w:themeColor="text1"/>
                <w:szCs w:val="24"/>
              </w:rPr>
            </w:pPr>
            <w:r w:rsidRPr="005D2481">
              <w:rPr>
                <w:color w:val="000000" w:themeColor="text1"/>
                <w:szCs w:val="24"/>
              </w:rPr>
              <w:t>Presence of hypertension</w:t>
            </w:r>
          </w:p>
        </w:tc>
        <w:tc>
          <w:tcPr>
            <w:tcW w:w="0" w:type="auto"/>
            <w:tcBorders>
              <w:top w:val="single" w:sz="1" w:space="0" w:color="000000"/>
              <w:left w:val="single" w:sz="1" w:space="0" w:color="000000"/>
              <w:bottom w:val="single" w:sz="1" w:space="0" w:color="000000"/>
            </w:tcBorders>
          </w:tcPr>
          <w:p w14:paraId="5BF8549E" w14:textId="77777777" w:rsidR="00BE6193" w:rsidRPr="005D2481" w:rsidRDefault="00BE6193" w:rsidP="003C364A">
            <w:pPr>
              <w:contextualSpacing/>
              <w:rPr>
                <w:color w:val="000000" w:themeColor="text1"/>
                <w:szCs w:val="24"/>
              </w:rPr>
            </w:pPr>
            <w:r w:rsidRPr="005D2481">
              <w:rPr>
                <w:color w:val="000000" w:themeColor="text1"/>
                <w:szCs w:val="24"/>
              </w:rPr>
              <w:t>1</w:t>
            </w:r>
          </w:p>
        </w:tc>
      </w:tr>
      <w:tr w:rsidR="005D2481" w:rsidRPr="005D2481" w14:paraId="0C0AA92D" w14:textId="77777777" w:rsidTr="00267FB4">
        <w:trPr>
          <w:cantSplit/>
          <w:tblCellSpacing w:w="0" w:type="dxa"/>
          <w:jc w:val="center"/>
        </w:trPr>
        <w:tc>
          <w:tcPr>
            <w:tcW w:w="0" w:type="auto"/>
            <w:tcBorders>
              <w:top w:val="single" w:sz="1" w:space="0" w:color="000000"/>
              <w:bottom w:val="single" w:sz="1" w:space="0" w:color="000000"/>
            </w:tcBorders>
          </w:tcPr>
          <w:p w14:paraId="1ACD7B8F" w14:textId="77777777" w:rsidR="00BE6193" w:rsidRPr="005D2481" w:rsidRDefault="00BE6193" w:rsidP="003C364A">
            <w:pPr>
              <w:contextualSpacing/>
              <w:rPr>
                <w:color w:val="000000" w:themeColor="text1"/>
                <w:szCs w:val="24"/>
              </w:rPr>
            </w:pPr>
            <w:r w:rsidRPr="005D2481">
              <w:rPr>
                <w:color w:val="000000" w:themeColor="text1"/>
                <w:szCs w:val="24"/>
              </w:rPr>
              <w:t>diabetes</w:t>
            </w:r>
          </w:p>
        </w:tc>
        <w:tc>
          <w:tcPr>
            <w:tcW w:w="0" w:type="auto"/>
            <w:tcBorders>
              <w:top w:val="single" w:sz="1" w:space="0" w:color="000000"/>
              <w:left w:val="single" w:sz="1" w:space="0" w:color="000000"/>
              <w:bottom w:val="single" w:sz="1" w:space="0" w:color="000000"/>
            </w:tcBorders>
          </w:tcPr>
          <w:p w14:paraId="5809E674"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0EDAD140" w14:textId="77777777" w:rsidR="00BE6193" w:rsidRPr="005D2481" w:rsidRDefault="00BE6193" w:rsidP="003C364A">
            <w:pPr>
              <w:contextualSpacing/>
              <w:rPr>
                <w:color w:val="000000" w:themeColor="text1"/>
                <w:szCs w:val="24"/>
              </w:rPr>
            </w:pPr>
            <w:r w:rsidRPr="005D2481">
              <w:rPr>
                <w:color w:val="000000" w:themeColor="text1"/>
                <w:szCs w:val="24"/>
              </w:rPr>
              <w:t>{0=No, 1=Yes}</w:t>
            </w:r>
          </w:p>
        </w:tc>
        <w:tc>
          <w:tcPr>
            <w:tcW w:w="0" w:type="auto"/>
            <w:tcBorders>
              <w:top w:val="single" w:sz="1" w:space="0" w:color="000000"/>
              <w:left w:val="single" w:sz="1" w:space="0" w:color="000000"/>
              <w:bottom w:val="single" w:sz="1" w:space="0" w:color="000000"/>
            </w:tcBorders>
          </w:tcPr>
          <w:p w14:paraId="7B9A474F" w14:textId="77777777" w:rsidR="00BE6193" w:rsidRPr="005D2481" w:rsidRDefault="00BE6193" w:rsidP="003C364A">
            <w:pPr>
              <w:contextualSpacing/>
              <w:rPr>
                <w:color w:val="000000" w:themeColor="text1"/>
                <w:szCs w:val="24"/>
              </w:rPr>
            </w:pPr>
            <w:r w:rsidRPr="005D2481">
              <w:rPr>
                <w:color w:val="000000" w:themeColor="text1"/>
                <w:szCs w:val="24"/>
              </w:rPr>
              <w:t>Presence of diabetes</w:t>
            </w:r>
          </w:p>
        </w:tc>
        <w:tc>
          <w:tcPr>
            <w:tcW w:w="0" w:type="auto"/>
            <w:tcBorders>
              <w:top w:val="single" w:sz="1" w:space="0" w:color="000000"/>
              <w:left w:val="single" w:sz="1" w:space="0" w:color="000000"/>
              <w:bottom w:val="single" w:sz="1" w:space="0" w:color="000000"/>
            </w:tcBorders>
          </w:tcPr>
          <w:p w14:paraId="68AE9157" w14:textId="77777777" w:rsidR="00BE6193" w:rsidRPr="005D2481" w:rsidRDefault="00BE6193" w:rsidP="003C364A">
            <w:pPr>
              <w:contextualSpacing/>
              <w:rPr>
                <w:color w:val="000000" w:themeColor="text1"/>
                <w:szCs w:val="24"/>
              </w:rPr>
            </w:pPr>
            <w:r w:rsidRPr="005D2481">
              <w:rPr>
                <w:color w:val="000000" w:themeColor="text1"/>
                <w:szCs w:val="24"/>
              </w:rPr>
              <w:t>0</w:t>
            </w:r>
          </w:p>
        </w:tc>
      </w:tr>
      <w:tr w:rsidR="005D2481" w:rsidRPr="005D2481" w14:paraId="7A345637" w14:textId="77777777" w:rsidTr="00267FB4">
        <w:trPr>
          <w:cantSplit/>
          <w:tblCellSpacing w:w="0" w:type="dxa"/>
          <w:jc w:val="center"/>
        </w:trPr>
        <w:tc>
          <w:tcPr>
            <w:tcW w:w="0" w:type="auto"/>
            <w:tcBorders>
              <w:top w:val="single" w:sz="1" w:space="0" w:color="000000"/>
              <w:bottom w:val="single" w:sz="1" w:space="0" w:color="000000"/>
            </w:tcBorders>
          </w:tcPr>
          <w:p w14:paraId="1008CC69"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totChol</w:t>
            </w:r>
            <w:proofErr w:type="spellEnd"/>
          </w:p>
        </w:tc>
        <w:tc>
          <w:tcPr>
            <w:tcW w:w="0" w:type="auto"/>
            <w:tcBorders>
              <w:top w:val="single" w:sz="1" w:space="0" w:color="000000"/>
              <w:left w:val="single" w:sz="1" w:space="0" w:color="000000"/>
              <w:bottom w:val="single" w:sz="1" w:space="0" w:color="000000"/>
            </w:tcBorders>
          </w:tcPr>
          <w:p w14:paraId="3C96A04D"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799080BD" w14:textId="77777777" w:rsidR="00BE6193" w:rsidRPr="005D2481" w:rsidRDefault="00BE6193" w:rsidP="003C364A">
            <w:pPr>
              <w:contextualSpacing/>
              <w:rPr>
                <w:color w:val="000000" w:themeColor="text1"/>
                <w:szCs w:val="24"/>
              </w:rPr>
            </w:pPr>
            <w:r w:rsidRPr="005D2481">
              <w:rPr>
                <w:color w:val="000000" w:themeColor="text1"/>
                <w:szCs w:val="24"/>
              </w:rPr>
              <w:t>Numeric (mg/dL)</w:t>
            </w:r>
          </w:p>
        </w:tc>
        <w:tc>
          <w:tcPr>
            <w:tcW w:w="0" w:type="auto"/>
            <w:tcBorders>
              <w:top w:val="single" w:sz="1" w:space="0" w:color="000000"/>
              <w:left w:val="single" w:sz="1" w:space="0" w:color="000000"/>
              <w:bottom w:val="single" w:sz="1" w:space="0" w:color="000000"/>
            </w:tcBorders>
          </w:tcPr>
          <w:p w14:paraId="37A7B98A" w14:textId="77777777" w:rsidR="00BE6193" w:rsidRPr="005D2481" w:rsidRDefault="00BE6193" w:rsidP="003C364A">
            <w:pPr>
              <w:contextualSpacing/>
              <w:rPr>
                <w:color w:val="000000" w:themeColor="text1"/>
                <w:szCs w:val="24"/>
              </w:rPr>
            </w:pPr>
            <w:r w:rsidRPr="005D2481">
              <w:rPr>
                <w:color w:val="000000" w:themeColor="text1"/>
                <w:szCs w:val="24"/>
              </w:rPr>
              <w:t>Total cholesterol level</w:t>
            </w:r>
          </w:p>
        </w:tc>
        <w:tc>
          <w:tcPr>
            <w:tcW w:w="0" w:type="auto"/>
            <w:tcBorders>
              <w:top w:val="single" w:sz="1" w:space="0" w:color="000000"/>
              <w:left w:val="single" w:sz="1" w:space="0" w:color="000000"/>
              <w:bottom w:val="single" w:sz="1" w:space="0" w:color="000000"/>
            </w:tcBorders>
          </w:tcPr>
          <w:p w14:paraId="3885A5BF" w14:textId="77777777" w:rsidR="00BE6193" w:rsidRPr="005D2481" w:rsidRDefault="00BE6193" w:rsidP="003C364A">
            <w:pPr>
              <w:contextualSpacing/>
              <w:rPr>
                <w:color w:val="000000" w:themeColor="text1"/>
                <w:szCs w:val="24"/>
              </w:rPr>
            </w:pPr>
            <w:r w:rsidRPr="005D2481">
              <w:rPr>
                <w:color w:val="000000" w:themeColor="text1"/>
                <w:szCs w:val="24"/>
              </w:rPr>
              <w:t>245</w:t>
            </w:r>
          </w:p>
        </w:tc>
      </w:tr>
      <w:tr w:rsidR="005D2481" w:rsidRPr="005D2481" w14:paraId="415F0181" w14:textId="77777777" w:rsidTr="00267FB4">
        <w:trPr>
          <w:cantSplit/>
          <w:tblCellSpacing w:w="0" w:type="dxa"/>
          <w:jc w:val="center"/>
        </w:trPr>
        <w:tc>
          <w:tcPr>
            <w:tcW w:w="0" w:type="auto"/>
            <w:tcBorders>
              <w:top w:val="single" w:sz="1" w:space="0" w:color="000000"/>
              <w:bottom w:val="single" w:sz="1" w:space="0" w:color="000000"/>
            </w:tcBorders>
          </w:tcPr>
          <w:p w14:paraId="44DC8746"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sysBP</w:t>
            </w:r>
            <w:proofErr w:type="spellEnd"/>
          </w:p>
        </w:tc>
        <w:tc>
          <w:tcPr>
            <w:tcW w:w="0" w:type="auto"/>
            <w:tcBorders>
              <w:top w:val="single" w:sz="1" w:space="0" w:color="000000"/>
              <w:left w:val="single" w:sz="1" w:space="0" w:color="000000"/>
              <w:bottom w:val="single" w:sz="1" w:space="0" w:color="000000"/>
            </w:tcBorders>
          </w:tcPr>
          <w:p w14:paraId="5B3E55AE"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0169D878" w14:textId="77777777" w:rsidR="00BE6193" w:rsidRPr="005D2481" w:rsidRDefault="00BE6193" w:rsidP="003C364A">
            <w:pPr>
              <w:contextualSpacing/>
              <w:rPr>
                <w:color w:val="000000" w:themeColor="text1"/>
                <w:szCs w:val="24"/>
              </w:rPr>
            </w:pPr>
            <w:r w:rsidRPr="005D2481">
              <w:rPr>
                <w:color w:val="000000" w:themeColor="text1"/>
                <w:szCs w:val="24"/>
              </w:rPr>
              <w:t>Numeric (mmHg)</w:t>
            </w:r>
          </w:p>
        </w:tc>
        <w:tc>
          <w:tcPr>
            <w:tcW w:w="0" w:type="auto"/>
            <w:tcBorders>
              <w:top w:val="single" w:sz="1" w:space="0" w:color="000000"/>
              <w:left w:val="single" w:sz="1" w:space="0" w:color="000000"/>
              <w:bottom w:val="single" w:sz="1" w:space="0" w:color="000000"/>
            </w:tcBorders>
          </w:tcPr>
          <w:p w14:paraId="54A2286B" w14:textId="77777777" w:rsidR="00BE6193" w:rsidRPr="005D2481" w:rsidRDefault="00BE6193" w:rsidP="003C364A">
            <w:pPr>
              <w:contextualSpacing/>
              <w:rPr>
                <w:color w:val="000000" w:themeColor="text1"/>
                <w:szCs w:val="24"/>
              </w:rPr>
            </w:pPr>
            <w:r w:rsidRPr="005D2481">
              <w:rPr>
                <w:color w:val="000000" w:themeColor="text1"/>
                <w:szCs w:val="24"/>
              </w:rPr>
              <w:t>Systolic blood pressure</w:t>
            </w:r>
          </w:p>
        </w:tc>
        <w:tc>
          <w:tcPr>
            <w:tcW w:w="0" w:type="auto"/>
            <w:tcBorders>
              <w:top w:val="single" w:sz="1" w:space="0" w:color="000000"/>
              <w:left w:val="single" w:sz="1" w:space="0" w:color="000000"/>
              <w:bottom w:val="single" w:sz="1" w:space="0" w:color="000000"/>
            </w:tcBorders>
          </w:tcPr>
          <w:p w14:paraId="6BF56CE2" w14:textId="77777777" w:rsidR="00BE6193" w:rsidRPr="005D2481" w:rsidRDefault="00BE6193" w:rsidP="003C364A">
            <w:pPr>
              <w:contextualSpacing/>
              <w:rPr>
                <w:color w:val="000000" w:themeColor="text1"/>
                <w:szCs w:val="24"/>
              </w:rPr>
            </w:pPr>
            <w:r w:rsidRPr="005D2481">
              <w:rPr>
                <w:color w:val="000000" w:themeColor="text1"/>
                <w:szCs w:val="24"/>
              </w:rPr>
              <w:t>120</w:t>
            </w:r>
          </w:p>
        </w:tc>
      </w:tr>
      <w:tr w:rsidR="005D2481" w:rsidRPr="005D2481" w14:paraId="7076D092" w14:textId="77777777" w:rsidTr="00267FB4">
        <w:trPr>
          <w:cantSplit/>
          <w:tblCellSpacing w:w="0" w:type="dxa"/>
          <w:jc w:val="center"/>
        </w:trPr>
        <w:tc>
          <w:tcPr>
            <w:tcW w:w="0" w:type="auto"/>
            <w:tcBorders>
              <w:top w:val="single" w:sz="1" w:space="0" w:color="000000"/>
              <w:bottom w:val="single" w:sz="1" w:space="0" w:color="000000"/>
            </w:tcBorders>
          </w:tcPr>
          <w:p w14:paraId="74C97ED0"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diaBP</w:t>
            </w:r>
            <w:proofErr w:type="spellEnd"/>
          </w:p>
        </w:tc>
        <w:tc>
          <w:tcPr>
            <w:tcW w:w="0" w:type="auto"/>
            <w:tcBorders>
              <w:top w:val="single" w:sz="1" w:space="0" w:color="000000"/>
              <w:left w:val="single" w:sz="1" w:space="0" w:color="000000"/>
              <w:bottom w:val="single" w:sz="1" w:space="0" w:color="000000"/>
            </w:tcBorders>
          </w:tcPr>
          <w:p w14:paraId="7112E04E"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7C33FC01" w14:textId="77777777" w:rsidR="00BE6193" w:rsidRPr="005D2481" w:rsidRDefault="00BE6193" w:rsidP="003C364A">
            <w:pPr>
              <w:contextualSpacing/>
              <w:rPr>
                <w:color w:val="000000" w:themeColor="text1"/>
                <w:szCs w:val="24"/>
              </w:rPr>
            </w:pPr>
            <w:r w:rsidRPr="005D2481">
              <w:rPr>
                <w:color w:val="000000" w:themeColor="text1"/>
                <w:szCs w:val="24"/>
              </w:rPr>
              <w:t>Numeric (mmHg)</w:t>
            </w:r>
          </w:p>
        </w:tc>
        <w:tc>
          <w:tcPr>
            <w:tcW w:w="0" w:type="auto"/>
            <w:tcBorders>
              <w:top w:val="single" w:sz="1" w:space="0" w:color="000000"/>
              <w:left w:val="single" w:sz="1" w:space="0" w:color="000000"/>
              <w:bottom w:val="single" w:sz="1" w:space="0" w:color="000000"/>
            </w:tcBorders>
          </w:tcPr>
          <w:p w14:paraId="7157B350" w14:textId="77777777" w:rsidR="00BE6193" w:rsidRPr="005D2481" w:rsidRDefault="00BE6193" w:rsidP="003C364A">
            <w:pPr>
              <w:contextualSpacing/>
              <w:rPr>
                <w:color w:val="000000" w:themeColor="text1"/>
                <w:szCs w:val="24"/>
              </w:rPr>
            </w:pPr>
            <w:r w:rsidRPr="005D2481">
              <w:rPr>
                <w:color w:val="000000" w:themeColor="text1"/>
                <w:szCs w:val="24"/>
              </w:rPr>
              <w:t>Diastolic blood pressure</w:t>
            </w:r>
          </w:p>
        </w:tc>
        <w:tc>
          <w:tcPr>
            <w:tcW w:w="0" w:type="auto"/>
            <w:tcBorders>
              <w:top w:val="single" w:sz="1" w:space="0" w:color="000000"/>
              <w:left w:val="single" w:sz="1" w:space="0" w:color="000000"/>
              <w:bottom w:val="single" w:sz="1" w:space="0" w:color="000000"/>
            </w:tcBorders>
          </w:tcPr>
          <w:p w14:paraId="4C86F521" w14:textId="77777777" w:rsidR="00BE6193" w:rsidRPr="005D2481" w:rsidRDefault="00BE6193" w:rsidP="003C364A">
            <w:pPr>
              <w:contextualSpacing/>
              <w:rPr>
                <w:color w:val="000000" w:themeColor="text1"/>
                <w:szCs w:val="24"/>
              </w:rPr>
            </w:pPr>
            <w:r w:rsidRPr="005D2481">
              <w:rPr>
                <w:color w:val="000000" w:themeColor="text1"/>
                <w:szCs w:val="24"/>
              </w:rPr>
              <w:t>80</w:t>
            </w:r>
          </w:p>
        </w:tc>
      </w:tr>
      <w:tr w:rsidR="005D2481" w:rsidRPr="005D2481" w14:paraId="120AD0AD" w14:textId="77777777" w:rsidTr="00267FB4">
        <w:trPr>
          <w:cantSplit/>
          <w:tblCellSpacing w:w="0" w:type="dxa"/>
          <w:jc w:val="center"/>
        </w:trPr>
        <w:tc>
          <w:tcPr>
            <w:tcW w:w="0" w:type="auto"/>
            <w:tcBorders>
              <w:top w:val="single" w:sz="1" w:space="0" w:color="000000"/>
              <w:bottom w:val="single" w:sz="1" w:space="0" w:color="000000"/>
            </w:tcBorders>
          </w:tcPr>
          <w:p w14:paraId="192C6C39" w14:textId="77777777" w:rsidR="00BE6193" w:rsidRPr="005D2481" w:rsidRDefault="00BE6193" w:rsidP="003C364A">
            <w:pPr>
              <w:contextualSpacing/>
              <w:rPr>
                <w:color w:val="000000" w:themeColor="text1"/>
                <w:szCs w:val="24"/>
              </w:rPr>
            </w:pPr>
            <w:r w:rsidRPr="005D2481">
              <w:rPr>
                <w:color w:val="000000" w:themeColor="text1"/>
                <w:szCs w:val="24"/>
              </w:rPr>
              <w:t>BMI</w:t>
            </w:r>
          </w:p>
        </w:tc>
        <w:tc>
          <w:tcPr>
            <w:tcW w:w="0" w:type="auto"/>
            <w:tcBorders>
              <w:top w:val="single" w:sz="1" w:space="0" w:color="000000"/>
              <w:left w:val="single" w:sz="1" w:space="0" w:color="000000"/>
              <w:bottom w:val="single" w:sz="1" w:space="0" w:color="000000"/>
            </w:tcBorders>
          </w:tcPr>
          <w:p w14:paraId="584091DC"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402885E1" w14:textId="77777777" w:rsidR="00BE6193" w:rsidRPr="005D2481" w:rsidRDefault="00BE6193" w:rsidP="003C364A">
            <w:pPr>
              <w:contextualSpacing/>
              <w:rPr>
                <w:color w:val="000000" w:themeColor="text1"/>
                <w:szCs w:val="24"/>
              </w:rPr>
            </w:pPr>
            <w:r w:rsidRPr="005D2481">
              <w:rPr>
                <w:color w:val="000000" w:themeColor="text1"/>
                <w:szCs w:val="24"/>
              </w:rPr>
              <w:t>Numeric (kg/m²)</w:t>
            </w:r>
          </w:p>
        </w:tc>
        <w:tc>
          <w:tcPr>
            <w:tcW w:w="0" w:type="auto"/>
            <w:tcBorders>
              <w:top w:val="single" w:sz="1" w:space="0" w:color="000000"/>
              <w:left w:val="single" w:sz="1" w:space="0" w:color="000000"/>
              <w:bottom w:val="single" w:sz="1" w:space="0" w:color="000000"/>
            </w:tcBorders>
          </w:tcPr>
          <w:p w14:paraId="6DA4E439" w14:textId="77777777" w:rsidR="00BE6193" w:rsidRPr="005D2481" w:rsidRDefault="00BE6193" w:rsidP="003C364A">
            <w:pPr>
              <w:contextualSpacing/>
              <w:rPr>
                <w:color w:val="000000" w:themeColor="text1"/>
                <w:szCs w:val="24"/>
              </w:rPr>
            </w:pPr>
            <w:r w:rsidRPr="005D2481">
              <w:rPr>
                <w:color w:val="000000" w:themeColor="text1"/>
                <w:szCs w:val="24"/>
              </w:rPr>
              <w:t>Body Mass Index</w:t>
            </w:r>
          </w:p>
        </w:tc>
        <w:tc>
          <w:tcPr>
            <w:tcW w:w="0" w:type="auto"/>
            <w:tcBorders>
              <w:top w:val="single" w:sz="1" w:space="0" w:color="000000"/>
              <w:left w:val="single" w:sz="1" w:space="0" w:color="000000"/>
              <w:bottom w:val="single" w:sz="1" w:space="0" w:color="000000"/>
            </w:tcBorders>
          </w:tcPr>
          <w:p w14:paraId="69D45697" w14:textId="77777777" w:rsidR="00BE6193" w:rsidRPr="005D2481" w:rsidRDefault="00BE6193" w:rsidP="003C364A">
            <w:pPr>
              <w:contextualSpacing/>
              <w:rPr>
                <w:color w:val="000000" w:themeColor="text1"/>
                <w:szCs w:val="24"/>
              </w:rPr>
            </w:pPr>
            <w:r w:rsidRPr="005D2481">
              <w:rPr>
                <w:color w:val="000000" w:themeColor="text1"/>
                <w:szCs w:val="24"/>
              </w:rPr>
              <w:t>26.5</w:t>
            </w:r>
          </w:p>
        </w:tc>
      </w:tr>
      <w:tr w:rsidR="005D2481" w:rsidRPr="005D2481" w14:paraId="4B59E30E" w14:textId="77777777" w:rsidTr="00267FB4">
        <w:trPr>
          <w:cantSplit/>
          <w:tblCellSpacing w:w="0" w:type="dxa"/>
          <w:jc w:val="center"/>
        </w:trPr>
        <w:tc>
          <w:tcPr>
            <w:tcW w:w="0" w:type="auto"/>
            <w:tcBorders>
              <w:top w:val="single" w:sz="1" w:space="0" w:color="000000"/>
              <w:bottom w:val="single" w:sz="1" w:space="0" w:color="000000"/>
            </w:tcBorders>
          </w:tcPr>
          <w:p w14:paraId="43F42CF4"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heartRate</w:t>
            </w:r>
            <w:proofErr w:type="spellEnd"/>
          </w:p>
        </w:tc>
        <w:tc>
          <w:tcPr>
            <w:tcW w:w="0" w:type="auto"/>
            <w:tcBorders>
              <w:top w:val="single" w:sz="1" w:space="0" w:color="000000"/>
              <w:left w:val="single" w:sz="1" w:space="0" w:color="000000"/>
              <w:bottom w:val="single" w:sz="1" w:space="0" w:color="000000"/>
            </w:tcBorders>
          </w:tcPr>
          <w:p w14:paraId="096D57A6"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42C827F6" w14:textId="77777777" w:rsidR="00BE6193" w:rsidRPr="005D2481" w:rsidRDefault="00BE6193" w:rsidP="003C364A">
            <w:pPr>
              <w:contextualSpacing/>
              <w:rPr>
                <w:color w:val="000000" w:themeColor="text1"/>
                <w:szCs w:val="24"/>
              </w:rPr>
            </w:pPr>
            <w:r w:rsidRPr="005D2481">
              <w:rPr>
                <w:color w:val="000000" w:themeColor="text1"/>
                <w:szCs w:val="24"/>
              </w:rPr>
              <w:t>Numeric (beats per minute)</w:t>
            </w:r>
          </w:p>
        </w:tc>
        <w:tc>
          <w:tcPr>
            <w:tcW w:w="0" w:type="auto"/>
            <w:tcBorders>
              <w:top w:val="single" w:sz="1" w:space="0" w:color="000000"/>
              <w:left w:val="single" w:sz="1" w:space="0" w:color="000000"/>
              <w:bottom w:val="single" w:sz="1" w:space="0" w:color="000000"/>
            </w:tcBorders>
          </w:tcPr>
          <w:p w14:paraId="13B1EC1A" w14:textId="77777777" w:rsidR="00BE6193" w:rsidRPr="005D2481" w:rsidRDefault="00BE6193" w:rsidP="003C364A">
            <w:pPr>
              <w:contextualSpacing/>
              <w:rPr>
                <w:color w:val="000000" w:themeColor="text1"/>
                <w:szCs w:val="24"/>
              </w:rPr>
            </w:pPr>
            <w:r w:rsidRPr="005D2481">
              <w:rPr>
                <w:color w:val="000000" w:themeColor="text1"/>
                <w:szCs w:val="24"/>
              </w:rPr>
              <w:t>Heart rate</w:t>
            </w:r>
          </w:p>
        </w:tc>
        <w:tc>
          <w:tcPr>
            <w:tcW w:w="0" w:type="auto"/>
            <w:tcBorders>
              <w:top w:val="single" w:sz="1" w:space="0" w:color="000000"/>
              <w:left w:val="single" w:sz="1" w:space="0" w:color="000000"/>
              <w:bottom w:val="single" w:sz="1" w:space="0" w:color="000000"/>
            </w:tcBorders>
          </w:tcPr>
          <w:p w14:paraId="2BBB4BDB" w14:textId="77777777" w:rsidR="00BE6193" w:rsidRPr="005D2481" w:rsidRDefault="00BE6193" w:rsidP="003C364A">
            <w:pPr>
              <w:contextualSpacing/>
              <w:rPr>
                <w:color w:val="000000" w:themeColor="text1"/>
                <w:szCs w:val="24"/>
              </w:rPr>
            </w:pPr>
            <w:r w:rsidRPr="005D2481">
              <w:rPr>
                <w:color w:val="000000" w:themeColor="text1"/>
                <w:szCs w:val="24"/>
              </w:rPr>
              <w:t>75</w:t>
            </w:r>
          </w:p>
        </w:tc>
      </w:tr>
      <w:tr w:rsidR="005D2481" w:rsidRPr="005D2481" w14:paraId="071A3D13" w14:textId="77777777" w:rsidTr="00267FB4">
        <w:trPr>
          <w:cantSplit/>
          <w:tblCellSpacing w:w="0" w:type="dxa"/>
          <w:jc w:val="center"/>
        </w:trPr>
        <w:tc>
          <w:tcPr>
            <w:tcW w:w="0" w:type="auto"/>
            <w:tcBorders>
              <w:top w:val="single" w:sz="1" w:space="0" w:color="000000"/>
              <w:bottom w:val="single" w:sz="1" w:space="0" w:color="000000"/>
            </w:tcBorders>
          </w:tcPr>
          <w:p w14:paraId="52686966" w14:textId="77777777" w:rsidR="00BE6193" w:rsidRPr="005D2481" w:rsidRDefault="00BE6193" w:rsidP="003C364A">
            <w:pPr>
              <w:contextualSpacing/>
              <w:rPr>
                <w:color w:val="000000" w:themeColor="text1"/>
                <w:szCs w:val="24"/>
              </w:rPr>
            </w:pPr>
            <w:r w:rsidRPr="005D2481">
              <w:rPr>
                <w:color w:val="000000" w:themeColor="text1"/>
                <w:szCs w:val="24"/>
              </w:rPr>
              <w:t>glucose</w:t>
            </w:r>
          </w:p>
        </w:tc>
        <w:tc>
          <w:tcPr>
            <w:tcW w:w="0" w:type="auto"/>
            <w:tcBorders>
              <w:top w:val="single" w:sz="1" w:space="0" w:color="000000"/>
              <w:left w:val="single" w:sz="1" w:space="0" w:color="000000"/>
              <w:bottom w:val="single" w:sz="1" w:space="0" w:color="000000"/>
            </w:tcBorders>
          </w:tcPr>
          <w:p w14:paraId="0AA05BAE" w14:textId="77777777" w:rsidR="00BE6193" w:rsidRPr="005D2481" w:rsidRDefault="00BE6193" w:rsidP="003C364A">
            <w:pPr>
              <w:contextualSpacing/>
              <w:rPr>
                <w:color w:val="000000" w:themeColor="text1"/>
                <w:szCs w:val="24"/>
              </w:rPr>
            </w:pPr>
            <w:r w:rsidRPr="005D2481">
              <w:rPr>
                <w:color w:val="000000" w:themeColor="text1"/>
                <w:szCs w:val="24"/>
              </w:rPr>
              <w:t>Number</w:t>
            </w:r>
          </w:p>
        </w:tc>
        <w:tc>
          <w:tcPr>
            <w:tcW w:w="0" w:type="auto"/>
            <w:tcBorders>
              <w:top w:val="single" w:sz="1" w:space="0" w:color="000000"/>
              <w:left w:val="single" w:sz="1" w:space="0" w:color="000000"/>
              <w:bottom w:val="single" w:sz="1" w:space="0" w:color="000000"/>
            </w:tcBorders>
          </w:tcPr>
          <w:p w14:paraId="44E9CBB9" w14:textId="77777777" w:rsidR="00BE6193" w:rsidRPr="005D2481" w:rsidRDefault="00BE6193" w:rsidP="003C364A">
            <w:pPr>
              <w:contextualSpacing/>
              <w:rPr>
                <w:color w:val="000000" w:themeColor="text1"/>
                <w:szCs w:val="24"/>
              </w:rPr>
            </w:pPr>
            <w:r w:rsidRPr="005D2481">
              <w:rPr>
                <w:color w:val="000000" w:themeColor="text1"/>
                <w:szCs w:val="24"/>
              </w:rPr>
              <w:t>Numeric (mg/dL)</w:t>
            </w:r>
          </w:p>
        </w:tc>
        <w:tc>
          <w:tcPr>
            <w:tcW w:w="0" w:type="auto"/>
            <w:tcBorders>
              <w:top w:val="single" w:sz="1" w:space="0" w:color="000000"/>
              <w:left w:val="single" w:sz="1" w:space="0" w:color="000000"/>
              <w:bottom w:val="single" w:sz="1" w:space="0" w:color="000000"/>
            </w:tcBorders>
          </w:tcPr>
          <w:p w14:paraId="583943CF" w14:textId="77777777" w:rsidR="00BE6193" w:rsidRPr="005D2481" w:rsidRDefault="00BE6193" w:rsidP="003C364A">
            <w:pPr>
              <w:contextualSpacing/>
              <w:rPr>
                <w:color w:val="000000" w:themeColor="text1"/>
                <w:szCs w:val="24"/>
              </w:rPr>
            </w:pPr>
            <w:r w:rsidRPr="005D2481">
              <w:rPr>
                <w:color w:val="000000" w:themeColor="text1"/>
                <w:szCs w:val="24"/>
              </w:rPr>
              <w:t>Glucose level</w:t>
            </w:r>
          </w:p>
        </w:tc>
        <w:tc>
          <w:tcPr>
            <w:tcW w:w="0" w:type="auto"/>
            <w:tcBorders>
              <w:top w:val="single" w:sz="1" w:space="0" w:color="000000"/>
              <w:left w:val="single" w:sz="1" w:space="0" w:color="000000"/>
              <w:bottom w:val="single" w:sz="1" w:space="0" w:color="000000"/>
            </w:tcBorders>
          </w:tcPr>
          <w:p w14:paraId="27EB409B" w14:textId="77777777" w:rsidR="00BE6193" w:rsidRPr="005D2481" w:rsidRDefault="00BE6193" w:rsidP="003C364A">
            <w:pPr>
              <w:contextualSpacing/>
              <w:rPr>
                <w:color w:val="000000" w:themeColor="text1"/>
                <w:szCs w:val="24"/>
              </w:rPr>
            </w:pPr>
            <w:r w:rsidRPr="005D2481">
              <w:rPr>
                <w:color w:val="000000" w:themeColor="text1"/>
                <w:szCs w:val="24"/>
              </w:rPr>
              <w:t>85</w:t>
            </w:r>
          </w:p>
        </w:tc>
      </w:tr>
      <w:tr w:rsidR="005D2481" w:rsidRPr="005D2481" w14:paraId="2C8AF063" w14:textId="77777777" w:rsidTr="00267FB4">
        <w:trPr>
          <w:cantSplit/>
          <w:tblCellSpacing w:w="0" w:type="dxa"/>
          <w:jc w:val="center"/>
        </w:trPr>
        <w:tc>
          <w:tcPr>
            <w:tcW w:w="0" w:type="auto"/>
            <w:tcBorders>
              <w:top w:val="single" w:sz="1" w:space="0" w:color="000000"/>
              <w:bottom w:val="single" w:sz="1" w:space="0" w:color="000000"/>
            </w:tcBorders>
          </w:tcPr>
          <w:p w14:paraId="14A5AF50" w14:textId="77777777" w:rsidR="00BE6193" w:rsidRPr="005D2481" w:rsidRDefault="00BE6193" w:rsidP="003C364A">
            <w:pPr>
              <w:contextualSpacing/>
              <w:rPr>
                <w:color w:val="000000" w:themeColor="text1"/>
                <w:szCs w:val="24"/>
              </w:rPr>
            </w:pPr>
            <w:proofErr w:type="spellStart"/>
            <w:r w:rsidRPr="005D2481">
              <w:rPr>
                <w:color w:val="000000" w:themeColor="text1"/>
                <w:szCs w:val="24"/>
              </w:rPr>
              <w:t>TenYearCHD</w:t>
            </w:r>
            <w:proofErr w:type="spellEnd"/>
          </w:p>
        </w:tc>
        <w:tc>
          <w:tcPr>
            <w:tcW w:w="0" w:type="auto"/>
            <w:tcBorders>
              <w:top w:val="single" w:sz="1" w:space="0" w:color="000000"/>
              <w:left w:val="single" w:sz="1" w:space="0" w:color="000000"/>
              <w:bottom w:val="single" w:sz="1" w:space="0" w:color="000000"/>
            </w:tcBorders>
          </w:tcPr>
          <w:p w14:paraId="33434663" w14:textId="77777777" w:rsidR="00BE6193" w:rsidRPr="005D2481" w:rsidRDefault="00BE6193" w:rsidP="003C364A">
            <w:pPr>
              <w:contextualSpacing/>
              <w:rPr>
                <w:color w:val="000000" w:themeColor="text1"/>
                <w:szCs w:val="24"/>
              </w:rPr>
            </w:pPr>
            <w:r w:rsidRPr="005D2481">
              <w:rPr>
                <w:color w:val="000000" w:themeColor="text1"/>
                <w:szCs w:val="24"/>
              </w:rPr>
              <w:t>Factor</w:t>
            </w:r>
          </w:p>
        </w:tc>
        <w:tc>
          <w:tcPr>
            <w:tcW w:w="0" w:type="auto"/>
            <w:tcBorders>
              <w:top w:val="single" w:sz="1" w:space="0" w:color="000000"/>
              <w:left w:val="single" w:sz="1" w:space="0" w:color="000000"/>
              <w:bottom w:val="single" w:sz="1" w:space="0" w:color="000000"/>
            </w:tcBorders>
          </w:tcPr>
          <w:p w14:paraId="36F011E4" w14:textId="77777777" w:rsidR="00BE6193" w:rsidRPr="005D2481" w:rsidRDefault="00BE6193" w:rsidP="003C364A">
            <w:pPr>
              <w:contextualSpacing/>
              <w:rPr>
                <w:color w:val="000000" w:themeColor="text1"/>
                <w:szCs w:val="24"/>
              </w:rPr>
            </w:pPr>
            <w:r w:rsidRPr="005D2481">
              <w:rPr>
                <w:color w:val="000000" w:themeColor="text1"/>
                <w:szCs w:val="24"/>
              </w:rPr>
              <w:t>{0=No, 1=Yes}</w:t>
            </w:r>
          </w:p>
        </w:tc>
        <w:tc>
          <w:tcPr>
            <w:tcW w:w="0" w:type="auto"/>
            <w:tcBorders>
              <w:top w:val="single" w:sz="1" w:space="0" w:color="000000"/>
              <w:left w:val="single" w:sz="1" w:space="0" w:color="000000"/>
              <w:bottom w:val="single" w:sz="1" w:space="0" w:color="000000"/>
            </w:tcBorders>
          </w:tcPr>
          <w:p w14:paraId="32EB2E12" w14:textId="77777777" w:rsidR="00BE6193" w:rsidRPr="005D2481" w:rsidRDefault="00BE6193" w:rsidP="003C364A">
            <w:pPr>
              <w:contextualSpacing/>
              <w:rPr>
                <w:color w:val="000000" w:themeColor="text1"/>
                <w:szCs w:val="24"/>
              </w:rPr>
            </w:pPr>
            <w:r w:rsidRPr="005D2481">
              <w:rPr>
                <w:color w:val="000000" w:themeColor="text1"/>
                <w:szCs w:val="24"/>
              </w:rPr>
              <w:t xml:space="preserve">10-year risk of </w:t>
            </w:r>
            <w:proofErr w:type="gramStart"/>
            <w:r w:rsidRPr="005D2481">
              <w:rPr>
                <w:color w:val="000000" w:themeColor="text1"/>
                <w:szCs w:val="24"/>
              </w:rPr>
              <w:t>Coronary Heart Disease</w:t>
            </w:r>
            <w:proofErr w:type="gramEnd"/>
          </w:p>
        </w:tc>
        <w:tc>
          <w:tcPr>
            <w:tcW w:w="0" w:type="auto"/>
            <w:tcBorders>
              <w:top w:val="single" w:sz="1" w:space="0" w:color="000000"/>
              <w:left w:val="single" w:sz="1" w:space="0" w:color="000000"/>
              <w:bottom w:val="single" w:sz="1" w:space="0" w:color="000000"/>
            </w:tcBorders>
          </w:tcPr>
          <w:p w14:paraId="03534501" w14:textId="77777777" w:rsidR="00BE6193" w:rsidRPr="005D2481" w:rsidRDefault="00BE6193" w:rsidP="003C364A">
            <w:pPr>
              <w:contextualSpacing/>
              <w:rPr>
                <w:color w:val="000000" w:themeColor="text1"/>
                <w:szCs w:val="24"/>
              </w:rPr>
            </w:pPr>
            <w:r w:rsidRPr="005D2481">
              <w:rPr>
                <w:color w:val="000000" w:themeColor="text1"/>
                <w:szCs w:val="24"/>
              </w:rPr>
              <w:t>1</w:t>
            </w:r>
          </w:p>
        </w:tc>
      </w:tr>
    </w:tbl>
    <w:p w14:paraId="3E38F982" w14:textId="77777777" w:rsidR="00BE6193" w:rsidRPr="005D2481" w:rsidRDefault="00BE6193" w:rsidP="003C364A">
      <w:pPr>
        <w:contextualSpacing/>
        <w:rPr>
          <w:color w:val="000000" w:themeColor="text1"/>
        </w:rPr>
      </w:pPr>
    </w:p>
    <w:p w14:paraId="48049D26" w14:textId="2CC43054" w:rsidR="00BE6193" w:rsidRPr="005D2481" w:rsidRDefault="00BE6193" w:rsidP="003C364A">
      <w:pPr>
        <w:contextualSpacing/>
        <w:rPr>
          <w:color w:val="000000" w:themeColor="text1"/>
        </w:rPr>
      </w:pPr>
      <w:r w:rsidRPr="005D2481">
        <w:rPr>
          <w:b/>
          <w:color w:val="000000" w:themeColor="text1"/>
        </w:rPr>
        <w:t>World Health Organization (WHO)</w:t>
      </w:r>
      <w:r w:rsidRPr="005D2481">
        <w:rPr>
          <w:color w:val="000000" w:themeColor="text1"/>
        </w:rPr>
        <w:t>. Cardiovascular Diseases Fact Sheet. Retrieved from:</w:t>
      </w:r>
      <w:r w:rsidRPr="005D2481">
        <w:rPr>
          <w:color w:val="000000" w:themeColor="text1"/>
        </w:rPr>
        <w:br/>
      </w:r>
      <w:hyperlink r:id="rId10">
        <w:r w:rsidRPr="005D2481">
          <w:rPr>
            <w:color w:val="000000" w:themeColor="text1"/>
          </w:rPr>
          <w:t>http://www.who.int/mediacentre/factsheets/fs317/en/</w:t>
        </w:r>
      </w:hyperlink>
    </w:p>
    <w:p w14:paraId="1A9A19C0" w14:textId="77777777" w:rsidR="0087654F" w:rsidRPr="005D2481" w:rsidRDefault="0087654F" w:rsidP="003C364A">
      <w:pPr>
        <w:contextualSpacing/>
        <w:rPr>
          <w:color w:val="000000" w:themeColor="text1"/>
        </w:rPr>
      </w:pPr>
    </w:p>
    <w:p w14:paraId="740D9ED5" w14:textId="62BE0689" w:rsidR="00BE6193" w:rsidRPr="005D2481" w:rsidRDefault="00BE6193" w:rsidP="003C364A">
      <w:pPr>
        <w:contextualSpacing/>
        <w:rPr>
          <w:color w:val="000000" w:themeColor="text1"/>
        </w:rPr>
      </w:pPr>
      <w:r w:rsidRPr="005D2481">
        <w:rPr>
          <w:b/>
          <w:color w:val="000000" w:themeColor="text1"/>
        </w:rPr>
        <w:t>Framingham Heart Study Dataset</w:t>
      </w:r>
      <w:r w:rsidRPr="005D2481">
        <w:rPr>
          <w:color w:val="000000" w:themeColor="text1"/>
        </w:rPr>
        <w:t xml:space="preserve"> (original data source available on Kaggle). Retrieved from: </w:t>
      </w:r>
      <w:hyperlink r:id="rId11" w:history="1">
        <w:r w:rsidRPr="005D2481">
          <w:rPr>
            <w:rStyle w:val="Hyperlink"/>
            <w:color w:val="000000" w:themeColor="text1"/>
          </w:rPr>
          <w:t>https://www.kaggle.com/datasets/dileep070/heart-disease-prediction-using-logistic-regression?utm_source=chatgpt.com</w:t>
        </w:r>
      </w:hyperlink>
    </w:p>
    <w:p w14:paraId="6670835C" w14:textId="77777777" w:rsidR="00BE6193" w:rsidRPr="005D2481" w:rsidRDefault="00BE6193" w:rsidP="003C364A">
      <w:pPr>
        <w:contextualSpacing/>
        <w:rPr>
          <w:color w:val="000000" w:themeColor="text1"/>
        </w:rPr>
      </w:pPr>
    </w:p>
    <w:p w14:paraId="2B50F40A" w14:textId="77777777" w:rsidR="00BE6193" w:rsidRPr="005D2481" w:rsidRDefault="00BE6193" w:rsidP="003C364A">
      <w:pPr>
        <w:spacing w:before="240"/>
        <w:contextualSpacing/>
        <w:rPr>
          <w:b/>
          <w:bCs/>
          <w:color w:val="000000" w:themeColor="text1"/>
        </w:rPr>
      </w:pPr>
    </w:p>
    <w:p w14:paraId="5A994421" w14:textId="77777777" w:rsidR="00BE6193" w:rsidRPr="005D2481" w:rsidRDefault="00BE6193" w:rsidP="003C364A">
      <w:pPr>
        <w:spacing w:before="240"/>
        <w:contextualSpacing/>
        <w:rPr>
          <w:b/>
          <w:bCs/>
          <w:color w:val="000000" w:themeColor="text1"/>
        </w:rPr>
      </w:pPr>
      <w:r w:rsidRPr="005D2481">
        <w:rPr>
          <w:b/>
          <w:bCs/>
          <w:color w:val="000000" w:themeColor="text1"/>
        </w:rPr>
        <w:t>Dependent Variable:</w:t>
      </w:r>
    </w:p>
    <w:p w14:paraId="32DC134B" w14:textId="77777777" w:rsidR="00BE6193" w:rsidRPr="005D2481" w:rsidRDefault="00BE6193" w:rsidP="003C364A">
      <w:pPr>
        <w:spacing w:before="240"/>
        <w:contextualSpacing/>
        <w:rPr>
          <w:b/>
          <w:bCs/>
          <w:color w:val="000000" w:themeColor="text1"/>
        </w:rPr>
      </w:pPr>
    </w:p>
    <w:p w14:paraId="44D781DA" w14:textId="77777777" w:rsidR="00BE6193" w:rsidRPr="005D2481" w:rsidRDefault="00BE6193" w:rsidP="003C364A">
      <w:pPr>
        <w:contextualSpacing/>
        <w:rPr>
          <w:color w:val="000000" w:themeColor="text1"/>
        </w:rPr>
      </w:pPr>
      <w:r w:rsidRPr="005D2481">
        <w:rPr>
          <w:color w:val="000000" w:themeColor="text1"/>
        </w:rPr>
        <w:t>The dependent variable for this study is:</w:t>
      </w:r>
    </w:p>
    <w:p w14:paraId="51CE8A6A" w14:textId="77777777" w:rsidR="00BE6193" w:rsidRPr="005D2481" w:rsidRDefault="00BE6193" w:rsidP="003C364A">
      <w:pPr>
        <w:contextualSpacing/>
        <w:rPr>
          <w:color w:val="000000" w:themeColor="text1"/>
        </w:rPr>
      </w:pPr>
    </w:p>
    <w:p w14:paraId="3B3DBB9C" w14:textId="4A1E4293" w:rsidR="00BE6193" w:rsidRPr="005D2481" w:rsidRDefault="00BE6193" w:rsidP="003C364A">
      <w:pPr>
        <w:numPr>
          <w:ilvl w:val="0"/>
          <w:numId w:val="8"/>
        </w:numPr>
        <w:contextualSpacing/>
        <w:rPr>
          <w:color w:val="000000" w:themeColor="text1"/>
        </w:rPr>
      </w:pPr>
      <w:proofErr w:type="spellStart"/>
      <w:r w:rsidRPr="005D2481">
        <w:rPr>
          <w:color w:val="000000" w:themeColor="text1"/>
        </w:rPr>
        <w:t>TenYearCHD</w:t>
      </w:r>
      <w:proofErr w:type="spellEnd"/>
    </w:p>
    <w:p w14:paraId="6841EE30" w14:textId="77777777" w:rsidR="00BE6193" w:rsidRPr="005D2481" w:rsidRDefault="00BE6193" w:rsidP="003C364A">
      <w:pPr>
        <w:ind w:left="720"/>
        <w:contextualSpacing/>
        <w:rPr>
          <w:color w:val="000000" w:themeColor="text1"/>
        </w:rPr>
      </w:pPr>
    </w:p>
    <w:p w14:paraId="21009961" w14:textId="77777777" w:rsidR="00BE6193" w:rsidRPr="005D2481" w:rsidRDefault="00BE6193" w:rsidP="003C364A">
      <w:pPr>
        <w:numPr>
          <w:ilvl w:val="1"/>
          <w:numId w:val="8"/>
        </w:numPr>
        <w:contextualSpacing/>
        <w:rPr>
          <w:color w:val="000000" w:themeColor="text1"/>
        </w:rPr>
      </w:pPr>
      <w:r w:rsidRPr="005D2481">
        <w:rPr>
          <w:color w:val="000000" w:themeColor="text1"/>
        </w:rPr>
        <w:t>Data Type: Factor (categorical, binary: 0 = No, 1 = Yes)</w:t>
      </w:r>
    </w:p>
    <w:p w14:paraId="2F08D038" w14:textId="77777777" w:rsidR="00BE6193" w:rsidRPr="005D2481" w:rsidRDefault="00BE6193" w:rsidP="003C364A">
      <w:pPr>
        <w:numPr>
          <w:ilvl w:val="1"/>
          <w:numId w:val="8"/>
        </w:numPr>
        <w:contextualSpacing/>
        <w:rPr>
          <w:color w:val="000000" w:themeColor="text1"/>
        </w:rPr>
      </w:pPr>
      <w:r w:rsidRPr="005D2481">
        <w:rPr>
          <w:color w:val="000000" w:themeColor="text1"/>
        </w:rPr>
        <w:t>Description: Indicates whether the participant developed coronary heart disease (CHD) within a 10-year follow-up period.</w:t>
      </w:r>
    </w:p>
    <w:p w14:paraId="6072EED3" w14:textId="77777777" w:rsidR="00BE6193" w:rsidRPr="005D2481" w:rsidRDefault="00BE6193" w:rsidP="003C364A">
      <w:pPr>
        <w:contextualSpacing/>
        <w:rPr>
          <w:color w:val="000000" w:themeColor="text1"/>
        </w:rPr>
      </w:pPr>
    </w:p>
    <w:p w14:paraId="0028ADBE" w14:textId="5BAEEACF" w:rsidR="00BE6193" w:rsidRPr="005D2481" w:rsidRDefault="00BE6193" w:rsidP="003C364A">
      <w:pPr>
        <w:ind w:firstLine="720"/>
        <w:contextualSpacing/>
        <w:rPr>
          <w:color w:val="000000" w:themeColor="text1"/>
        </w:rPr>
      </w:pPr>
      <w:r w:rsidRPr="005D2481">
        <w:rPr>
          <w:color w:val="000000" w:themeColor="text1"/>
        </w:rPr>
        <w:t>This binary variable aligns with categorical data analysis methods, specifically logistic regression techniques used extensively in this course.</w:t>
      </w:r>
    </w:p>
    <w:p w14:paraId="68B26191" w14:textId="77777777" w:rsidR="00BE6193" w:rsidRPr="005D2481" w:rsidRDefault="00BE6193" w:rsidP="003C364A">
      <w:pPr>
        <w:contextualSpacing/>
        <w:rPr>
          <w:color w:val="000000" w:themeColor="text1"/>
        </w:rPr>
      </w:pPr>
    </w:p>
    <w:p w14:paraId="339E0ABF" w14:textId="77777777" w:rsidR="00BE6193" w:rsidRPr="005D2481" w:rsidRDefault="00BE6193" w:rsidP="003C364A">
      <w:pPr>
        <w:spacing w:before="240"/>
        <w:contextualSpacing/>
        <w:rPr>
          <w:b/>
          <w:bCs/>
          <w:color w:val="000000" w:themeColor="text1"/>
        </w:rPr>
      </w:pPr>
      <w:r w:rsidRPr="005D2481">
        <w:rPr>
          <w:b/>
          <w:bCs/>
          <w:color w:val="000000" w:themeColor="text1"/>
        </w:rPr>
        <w:t>Independent Variables:</w:t>
      </w:r>
    </w:p>
    <w:p w14:paraId="1829D06A" w14:textId="77777777" w:rsidR="00BE6193" w:rsidRPr="005D2481" w:rsidRDefault="00BE6193" w:rsidP="003C364A">
      <w:pPr>
        <w:spacing w:before="240"/>
        <w:contextualSpacing/>
        <w:rPr>
          <w:b/>
          <w:bCs/>
          <w:color w:val="000000" w:themeColor="text1"/>
        </w:rPr>
      </w:pPr>
    </w:p>
    <w:p w14:paraId="510F081F" w14:textId="77777777" w:rsidR="00BE6193" w:rsidRPr="005D2481" w:rsidRDefault="00BE6193" w:rsidP="003C364A">
      <w:pPr>
        <w:ind w:firstLine="360"/>
        <w:contextualSpacing/>
        <w:rPr>
          <w:color w:val="000000" w:themeColor="text1"/>
        </w:rPr>
      </w:pPr>
      <w:r w:rsidRPr="005D2481">
        <w:rPr>
          <w:color w:val="000000" w:themeColor="text1"/>
        </w:rPr>
        <w:t>The following independent variables are selected to investigate their relationship to the dependent variable (</w:t>
      </w:r>
      <w:proofErr w:type="spellStart"/>
      <w:r w:rsidRPr="005D2481">
        <w:rPr>
          <w:color w:val="000000" w:themeColor="text1"/>
        </w:rPr>
        <w:t>TenYearCHD</w:t>
      </w:r>
      <w:proofErr w:type="spellEnd"/>
      <w:r w:rsidRPr="005D2481">
        <w:rPr>
          <w:color w:val="000000" w:themeColor="text1"/>
        </w:rPr>
        <w:t>):</w:t>
      </w:r>
    </w:p>
    <w:p w14:paraId="3AFCFBE0" w14:textId="77777777" w:rsidR="00BE6193" w:rsidRPr="005D2481" w:rsidRDefault="00BE6193" w:rsidP="003C364A">
      <w:pPr>
        <w:contextualSpacing/>
        <w:rPr>
          <w:color w:val="000000" w:themeColor="text1"/>
        </w:rPr>
      </w:pPr>
    </w:p>
    <w:p w14:paraId="48B7611B" w14:textId="77777777" w:rsidR="00BE6193" w:rsidRPr="005D2481" w:rsidRDefault="00BE6193" w:rsidP="003C364A">
      <w:pPr>
        <w:numPr>
          <w:ilvl w:val="0"/>
          <w:numId w:val="9"/>
        </w:numPr>
        <w:contextualSpacing/>
        <w:rPr>
          <w:color w:val="000000" w:themeColor="text1"/>
        </w:rPr>
      </w:pPr>
      <w:r w:rsidRPr="005D2481">
        <w:rPr>
          <w:color w:val="000000" w:themeColor="text1"/>
        </w:rPr>
        <w:t>age</w:t>
      </w:r>
    </w:p>
    <w:p w14:paraId="3E152C77" w14:textId="77777777" w:rsidR="00BE6193" w:rsidRPr="005D2481" w:rsidRDefault="00BE6193" w:rsidP="003C364A">
      <w:pPr>
        <w:numPr>
          <w:ilvl w:val="1"/>
          <w:numId w:val="9"/>
        </w:numPr>
        <w:contextualSpacing/>
        <w:rPr>
          <w:color w:val="000000" w:themeColor="text1"/>
        </w:rPr>
      </w:pPr>
      <w:r w:rsidRPr="005D2481">
        <w:rPr>
          <w:color w:val="000000" w:themeColor="text1"/>
        </w:rPr>
        <w:t>Data Type: Number (Continuous)</w:t>
      </w:r>
    </w:p>
    <w:p w14:paraId="4D579B09" w14:textId="77777777" w:rsidR="00BE6193" w:rsidRPr="005D2481" w:rsidRDefault="00BE6193" w:rsidP="003C364A">
      <w:pPr>
        <w:numPr>
          <w:ilvl w:val="1"/>
          <w:numId w:val="9"/>
        </w:numPr>
        <w:contextualSpacing/>
        <w:rPr>
          <w:color w:val="000000" w:themeColor="text1"/>
        </w:rPr>
      </w:pPr>
      <w:r w:rsidRPr="005D2481">
        <w:rPr>
          <w:color w:val="000000" w:themeColor="text1"/>
        </w:rPr>
        <w:t>Description: Age of the participant at baseline in years.</w:t>
      </w:r>
    </w:p>
    <w:p w14:paraId="58C1CA48" w14:textId="77777777" w:rsidR="00F245DA" w:rsidRPr="005D2481" w:rsidRDefault="00F245DA" w:rsidP="003C364A">
      <w:pPr>
        <w:ind w:left="1440"/>
        <w:contextualSpacing/>
        <w:rPr>
          <w:color w:val="000000" w:themeColor="text1"/>
        </w:rPr>
      </w:pPr>
    </w:p>
    <w:p w14:paraId="34E37EE3" w14:textId="77777777" w:rsidR="00BE6193" w:rsidRPr="005D2481" w:rsidRDefault="00BE6193" w:rsidP="003C364A">
      <w:pPr>
        <w:numPr>
          <w:ilvl w:val="0"/>
          <w:numId w:val="9"/>
        </w:numPr>
        <w:contextualSpacing/>
        <w:rPr>
          <w:color w:val="000000" w:themeColor="text1"/>
        </w:rPr>
      </w:pPr>
      <w:r w:rsidRPr="005D2481">
        <w:rPr>
          <w:color w:val="000000" w:themeColor="text1"/>
        </w:rPr>
        <w:t>male (Gender)</w:t>
      </w:r>
    </w:p>
    <w:p w14:paraId="1687A368" w14:textId="77777777" w:rsidR="00BE6193" w:rsidRPr="005D2481" w:rsidRDefault="00BE6193" w:rsidP="003C364A">
      <w:pPr>
        <w:numPr>
          <w:ilvl w:val="1"/>
          <w:numId w:val="9"/>
        </w:numPr>
        <w:contextualSpacing/>
        <w:rPr>
          <w:color w:val="000000" w:themeColor="text1"/>
        </w:rPr>
      </w:pPr>
      <w:r w:rsidRPr="005D2481">
        <w:rPr>
          <w:color w:val="000000" w:themeColor="text1"/>
        </w:rPr>
        <w:t>Data Type: Factor (Categorical binary: 0 = Female, 1 = Male)</w:t>
      </w:r>
    </w:p>
    <w:p w14:paraId="6C94978F" w14:textId="77777777" w:rsidR="00BE6193" w:rsidRPr="005D2481" w:rsidRDefault="00BE6193" w:rsidP="003C364A">
      <w:pPr>
        <w:numPr>
          <w:ilvl w:val="1"/>
          <w:numId w:val="9"/>
        </w:numPr>
        <w:contextualSpacing/>
        <w:rPr>
          <w:color w:val="000000" w:themeColor="text1"/>
        </w:rPr>
      </w:pPr>
      <w:r w:rsidRPr="005D2481">
        <w:rPr>
          <w:color w:val="000000" w:themeColor="text1"/>
        </w:rPr>
        <w:t>Description: Gender of participant, as recorded at the baseline examination.</w:t>
      </w:r>
    </w:p>
    <w:p w14:paraId="0FA5670C" w14:textId="77777777" w:rsidR="00F245DA" w:rsidRPr="005D2481" w:rsidRDefault="00F245DA" w:rsidP="003C364A">
      <w:pPr>
        <w:ind w:left="1440"/>
        <w:contextualSpacing/>
        <w:rPr>
          <w:color w:val="000000" w:themeColor="text1"/>
        </w:rPr>
      </w:pPr>
    </w:p>
    <w:p w14:paraId="1B872D6E" w14:textId="77777777" w:rsidR="00BE6193" w:rsidRPr="005D2481" w:rsidRDefault="00BE6193" w:rsidP="003C364A">
      <w:pPr>
        <w:numPr>
          <w:ilvl w:val="0"/>
          <w:numId w:val="9"/>
        </w:numPr>
        <w:contextualSpacing/>
        <w:rPr>
          <w:color w:val="000000" w:themeColor="text1"/>
        </w:rPr>
      </w:pPr>
      <w:proofErr w:type="spellStart"/>
      <w:r w:rsidRPr="005D2481">
        <w:rPr>
          <w:color w:val="000000" w:themeColor="text1"/>
        </w:rPr>
        <w:t>currentSmoker</w:t>
      </w:r>
      <w:proofErr w:type="spellEnd"/>
    </w:p>
    <w:p w14:paraId="2BE69EC4" w14:textId="77777777" w:rsidR="00BE6193" w:rsidRPr="005D2481" w:rsidRDefault="00BE6193" w:rsidP="003C364A">
      <w:pPr>
        <w:numPr>
          <w:ilvl w:val="1"/>
          <w:numId w:val="9"/>
        </w:numPr>
        <w:contextualSpacing/>
        <w:rPr>
          <w:color w:val="000000" w:themeColor="text1"/>
        </w:rPr>
      </w:pPr>
      <w:r w:rsidRPr="005D2481">
        <w:rPr>
          <w:color w:val="000000" w:themeColor="text1"/>
        </w:rPr>
        <w:t>Data Type: Factor (Categorical binary: 0 = No, 1 = Yes)</w:t>
      </w:r>
    </w:p>
    <w:p w14:paraId="49659BD2" w14:textId="77777777" w:rsidR="00BE6193" w:rsidRPr="005D2481" w:rsidRDefault="00BE6193" w:rsidP="003C364A">
      <w:pPr>
        <w:numPr>
          <w:ilvl w:val="1"/>
          <w:numId w:val="9"/>
        </w:numPr>
        <w:contextualSpacing/>
        <w:rPr>
          <w:color w:val="000000" w:themeColor="text1"/>
        </w:rPr>
      </w:pPr>
      <w:r w:rsidRPr="005D2481">
        <w:rPr>
          <w:color w:val="000000" w:themeColor="text1"/>
        </w:rPr>
        <w:t>Description: Whether the participant was actively smoking at the time of the baseline survey.</w:t>
      </w:r>
    </w:p>
    <w:p w14:paraId="53A73743" w14:textId="77777777" w:rsidR="00F245DA" w:rsidRPr="005D2481" w:rsidRDefault="00F245DA" w:rsidP="003C364A">
      <w:pPr>
        <w:ind w:left="1440"/>
        <w:contextualSpacing/>
        <w:rPr>
          <w:color w:val="000000" w:themeColor="text1"/>
        </w:rPr>
      </w:pPr>
    </w:p>
    <w:p w14:paraId="5A17A03A" w14:textId="77777777" w:rsidR="00BE6193" w:rsidRPr="005D2481" w:rsidRDefault="00BE6193" w:rsidP="003C364A">
      <w:pPr>
        <w:numPr>
          <w:ilvl w:val="0"/>
          <w:numId w:val="9"/>
        </w:numPr>
        <w:contextualSpacing/>
        <w:rPr>
          <w:color w:val="000000" w:themeColor="text1"/>
        </w:rPr>
      </w:pPr>
      <w:proofErr w:type="spellStart"/>
      <w:r w:rsidRPr="005D2481">
        <w:rPr>
          <w:color w:val="000000" w:themeColor="text1"/>
        </w:rPr>
        <w:t>sysBP</w:t>
      </w:r>
      <w:proofErr w:type="spellEnd"/>
      <w:r w:rsidRPr="005D2481">
        <w:rPr>
          <w:color w:val="000000" w:themeColor="text1"/>
        </w:rPr>
        <w:t xml:space="preserve"> (Systolic Blood Pressure)</w:t>
      </w:r>
    </w:p>
    <w:p w14:paraId="576AC236" w14:textId="77777777" w:rsidR="00BE6193" w:rsidRPr="005D2481" w:rsidRDefault="00BE6193" w:rsidP="003C364A">
      <w:pPr>
        <w:numPr>
          <w:ilvl w:val="1"/>
          <w:numId w:val="9"/>
        </w:numPr>
        <w:contextualSpacing/>
        <w:rPr>
          <w:color w:val="000000" w:themeColor="text1"/>
        </w:rPr>
      </w:pPr>
      <w:r w:rsidRPr="005D2481">
        <w:rPr>
          <w:color w:val="000000" w:themeColor="text1"/>
        </w:rPr>
        <w:t>Data Type: Number (Continuous)</w:t>
      </w:r>
    </w:p>
    <w:p w14:paraId="35A97619" w14:textId="77777777" w:rsidR="00BE6193" w:rsidRPr="005D2481" w:rsidRDefault="00BE6193" w:rsidP="003C364A">
      <w:pPr>
        <w:numPr>
          <w:ilvl w:val="1"/>
          <w:numId w:val="9"/>
        </w:numPr>
        <w:contextualSpacing/>
        <w:rPr>
          <w:color w:val="000000" w:themeColor="text1"/>
        </w:rPr>
      </w:pPr>
      <w:r w:rsidRPr="005D2481">
        <w:rPr>
          <w:color w:val="000000" w:themeColor="text1"/>
        </w:rPr>
        <w:t>Description: Participant's systolic blood pressure measured in millimeters of mercury (mmHg).</w:t>
      </w:r>
    </w:p>
    <w:p w14:paraId="020DC5CD" w14:textId="77777777" w:rsidR="00F245DA" w:rsidRPr="005D2481" w:rsidRDefault="00F245DA" w:rsidP="003C364A">
      <w:pPr>
        <w:ind w:left="1440"/>
        <w:contextualSpacing/>
        <w:rPr>
          <w:color w:val="000000" w:themeColor="text1"/>
        </w:rPr>
      </w:pPr>
    </w:p>
    <w:p w14:paraId="412466D0" w14:textId="77777777" w:rsidR="00BE6193" w:rsidRPr="005D2481" w:rsidRDefault="00BE6193" w:rsidP="003C364A">
      <w:pPr>
        <w:numPr>
          <w:ilvl w:val="0"/>
          <w:numId w:val="9"/>
        </w:numPr>
        <w:contextualSpacing/>
        <w:rPr>
          <w:color w:val="000000" w:themeColor="text1"/>
        </w:rPr>
      </w:pPr>
      <w:r w:rsidRPr="005D2481">
        <w:rPr>
          <w:color w:val="000000" w:themeColor="text1"/>
        </w:rPr>
        <w:t>diabetes</w:t>
      </w:r>
    </w:p>
    <w:p w14:paraId="2C890936" w14:textId="77777777" w:rsidR="00BE6193" w:rsidRPr="005D2481" w:rsidRDefault="00BE6193" w:rsidP="003C364A">
      <w:pPr>
        <w:numPr>
          <w:ilvl w:val="1"/>
          <w:numId w:val="9"/>
        </w:numPr>
        <w:contextualSpacing/>
        <w:rPr>
          <w:color w:val="000000" w:themeColor="text1"/>
        </w:rPr>
      </w:pPr>
      <w:r w:rsidRPr="005D2481">
        <w:rPr>
          <w:color w:val="000000" w:themeColor="text1"/>
        </w:rPr>
        <w:t>Data Type: Factor (Categorical binary: 0 = No, 1 = Yes)</w:t>
      </w:r>
    </w:p>
    <w:p w14:paraId="203339AE" w14:textId="77777777" w:rsidR="00BE6193" w:rsidRPr="005D2481" w:rsidRDefault="00BE6193" w:rsidP="003C364A">
      <w:pPr>
        <w:numPr>
          <w:ilvl w:val="1"/>
          <w:numId w:val="9"/>
        </w:numPr>
        <w:contextualSpacing/>
        <w:rPr>
          <w:color w:val="000000" w:themeColor="text1"/>
        </w:rPr>
      </w:pPr>
      <w:r w:rsidRPr="005D2481">
        <w:rPr>
          <w:color w:val="000000" w:themeColor="text1"/>
        </w:rPr>
        <w:t>Description: Presence of diabetes in the participant at baseline.</w:t>
      </w:r>
    </w:p>
    <w:p w14:paraId="674A17D1" w14:textId="77777777" w:rsidR="00BE6193" w:rsidRPr="005D2481" w:rsidRDefault="00BE6193" w:rsidP="003C364A">
      <w:pPr>
        <w:contextualSpacing/>
        <w:rPr>
          <w:color w:val="000000" w:themeColor="text1"/>
        </w:rPr>
      </w:pPr>
    </w:p>
    <w:p w14:paraId="032A5863" w14:textId="0A7234AE" w:rsidR="00BE6193" w:rsidRPr="005D2481" w:rsidRDefault="00BE6193" w:rsidP="003C364A">
      <w:pPr>
        <w:ind w:firstLine="720"/>
        <w:contextualSpacing/>
        <w:rPr>
          <w:color w:val="000000" w:themeColor="text1"/>
        </w:rPr>
      </w:pPr>
      <w:r w:rsidRPr="005D2481">
        <w:rPr>
          <w:color w:val="000000" w:themeColor="text1"/>
        </w:rPr>
        <w:t>These independent variables provide a robust mix of categorical and continuous variables that align clearly with the categorical analysis methods (logistic regression, odds ratios, hypothesis tests) covered in the course. They enable meaningful insights into factors predicting the 10-year risk of coronary heart disease.</w:t>
      </w:r>
    </w:p>
    <w:p w14:paraId="16714AAB" w14:textId="77777777" w:rsidR="00BE6193" w:rsidRPr="005D2481" w:rsidRDefault="00BE6193" w:rsidP="003C364A">
      <w:pPr>
        <w:pStyle w:val="NormalWeb"/>
        <w:spacing w:after="0" w:afterAutospacing="0"/>
        <w:contextualSpacing/>
        <w:rPr>
          <w:rStyle w:val="Strong"/>
          <w:rFonts w:eastAsiaTheme="majorEastAsia"/>
          <w:color w:val="000000" w:themeColor="text1"/>
        </w:rPr>
      </w:pPr>
      <w:r w:rsidRPr="005D2481">
        <w:rPr>
          <w:rStyle w:val="Strong"/>
          <w:rFonts w:eastAsiaTheme="majorEastAsia"/>
          <w:color w:val="000000" w:themeColor="text1"/>
        </w:rPr>
        <w:t>References:</w:t>
      </w:r>
    </w:p>
    <w:p w14:paraId="134A4363" w14:textId="77777777" w:rsidR="00BE6193" w:rsidRPr="005D2481" w:rsidRDefault="00BE6193" w:rsidP="003C364A">
      <w:pPr>
        <w:pStyle w:val="NormalWeb"/>
        <w:spacing w:after="0" w:afterAutospacing="0"/>
        <w:contextualSpacing/>
        <w:rPr>
          <w:color w:val="000000" w:themeColor="text1"/>
        </w:rPr>
      </w:pPr>
    </w:p>
    <w:p w14:paraId="2307E876" w14:textId="38B0DD00" w:rsidR="00BE6193" w:rsidRPr="005D2481" w:rsidRDefault="00BE6193" w:rsidP="003C364A">
      <w:pPr>
        <w:pStyle w:val="NormalWeb"/>
        <w:numPr>
          <w:ilvl w:val="0"/>
          <w:numId w:val="10"/>
        </w:numPr>
        <w:spacing w:after="0" w:afterAutospacing="0"/>
        <w:contextualSpacing/>
        <w:rPr>
          <w:color w:val="000000" w:themeColor="text1"/>
        </w:rPr>
      </w:pPr>
      <w:r w:rsidRPr="005D2481">
        <w:rPr>
          <w:color w:val="000000" w:themeColor="text1"/>
        </w:rPr>
        <w:t xml:space="preserve">World Health Organization. (2020). Cardiovascular Diseases (CVDs). Retrieved from </w:t>
      </w:r>
      <w:hyperlink r:id="rId12" w:history="1">
        <w:r w:rsidRPr="005D2481">
          <w:rPr>
            <w:rStyle w:val="Hyperlink"/>
            <w:color w:val="000000" w:themeColor="text1"/>
          </w:rPr>
          <w:t>http://www.who.int/mediacentre/factsheets/fs317/en/</w:t>
        </w:r>
      </w:hyperlink>
    </w:p>
    <w:p w14:paraId="0FD73496" w14:textId="77777777" w:rsidR="00BE6193" w:rsidRPr="005D2481" w:rsidRDefault="00BE6193" w:rsidP="003C364A">
      <w:pPr>
        <w:pStyle w:val="NormalWeb"/>
        <w:spacing w:after="0" w:afterAutospacing="0"/>
        <w:ind w:left="360"/>
        <w:contextualSpacing/>
        <w:rPr>
          <w:color w:val="000000" w:themeColor="text1"/>
        </w:rPr>
      </w:pPr>
    </w:p>
    <w:p w14:paraId="016DB2E4" w14:textId="77777777" w:rsidR="00BE6193" w:rsidRPr="005D2481" w:rsidRDefault="00BE6193" w:rsidP="003C364A">
      <w:pPr>
        <w:pStyle w:val="NormalWeb"/>
        <w:numPr>
          <w:ilvl w:val="0"/>
          <w:numId w:val="10"/>
        </w:numPr>
        <w:spacing w:after="0" w:afterAutospacing="0"/>
        <w:contextualSpacing/>
        <w:rPr>
          <w:color w:val="000000" w:themeColor="text1"/>
        </w:rPr>
      </w:pPr>
      <w:r w:rsidRPr="005D2481">
        <w:rPr>
          <w:color w:val="000000" w:themeColor="text1"/>
        </w:rPr>
        <w:t xml:space="preserve">Wilson, P. W., D'Agostino, R. B., Levy, D., Belanger, A. M., </w:t>
      </w:r>
      <w:proofErr w:type="spellStart"/>
      <w:r w:rsidRPr="005D2481">
        <w:rPr>
          <w:color w:val="000000" w:themeColor="text1"/>
        </w:rPr>
        <w:t>Silbershatz</w:t>
      </w:r>
      <w:proofErr w:type="spellEnd"/>
      <w:r w:rsidRPr="005D2481">
        <w:rPr>
          <w:color w:val="000000" w:themeColor="text1"/>
        </w:rPr>
        <w:t>, H., &amp; Kannel, W. B. (1998). Prediction of coronary heart disease using risk factor categories. Circulation, 97(18), 1837-1847.</w:t>
      </w:r>
    </w:p>
    <w:p w14:paraId="7E30B180" w14:textId="77777777" w:rsidR="00BE6193" w:rsidRPr="005D2481" w:rsidRDefault="00BE6193" w:rsidP="003C364A">
      <w:pPr>
        <w:pStyle w:val="NormalWeb"/>
        <w:spacing w:after="0" w:afterAutospacing="0"/>
        <w:contextualSpacing/>
        <w:rPr>
          <w:color w:val="000000" w:themeColor="text1"/>
        </w:rPr>
      </w:pPr>
    </w:p>
    <w:p w14:paraId="68CBACDD" w14:textId="77777777" w:rsidR="00BE6193" w:rsidRPr="005D2481" w:rsidRDefault="00BE6193" w:rsidP="003C364A">
      <w:pPr>
        <w:pStyle w:val="ListParagraph"/>
        <w:numPr>
          <w:ilvl w:val="0"/>
          <w:numId w:val="10"/>
        </w:numPr>
        <w:rPr>
          <w:color w:val="000000" w:themeColor="text1"/>
        </w:rPr>
      </w:pPr>
      <w:r w:rsidRPr="005D2481">
        <w:rPr>
          <w:color w:val="000000" w:themeColor="text1"/>
        </w:rPr>
        <w:t>World Health Organization (WHO). Cardiovascular Diseases Fact Sheet. Retrieved from:</w:t>
      </w:r>
      <w:r w:rsidRPr="005D2481">
        <w:rPr>
          <w:color w:val="000000" w:themeColor="text1"/>
        </w:rPr>
        <w:br/>
      </w:r>
      <w:hyperlink r:id="rId13">
        <w:r w:rsidRPr="005D2481">
          <w:rPr>
            <w:color w:val="000000" w:themeColor="text1"/>
          </w:rPr>
          <w:t>http://www.who.int/mediacentre/factsheets/fs317/en/</w:t>
        </w:r>
      </w:hyperlink>
    </w:p>
    <w:p w14:paraId="71D5B2EF" w14:textId="77777777" w:rsidR="00BE6193" w:rsidRPr="005D2481" w:rsidRDefault="00BE6193" w:rsidP="003C364A">
      <w:pPr>
        <w:rPr>
          <w:color w:val="000000" w:themeColor="text1"/>
        </w:rPr>
      </w:pPr>
    </w:p>
    <w:p w14:paraId="3903D95A" w14:textId="7698DC47" w:rsidR="00BE6193" w:rsidRPr="005D2481" w:rsidRDefault="00BE6193" w:rsidP="003C364A">
      <w:pPr>
        <w:pStyle w:val="ListParagraph"/>
        <w:numPr>
          <w:ilvl w:val="0"/>
          <w:numId w:val="10"/>
        </w:numPr>
        <w:rPr>
          <w:color w:val="000000" w:themeColor="text1"/>
        </w:rPr>
      </w:pPr>
      <w:r w:rsidRPr="005D2481">
        <w:rPr>
          <w:bCs/>
          <w:color w:val="000000" w:themeColor="text1"/>
        </w:rPr>
        <w:t>Framingham Heart Study Dataset (</w:t>
      </w:r>
      <w:r w:rsidRPr="005D2481">
        <w:rPr>
          <w:color w:val="000000" w:themeColor="text1"/>
        </w:rPr>
        <w:t xml:space="preserve">original data source available on Kaggle). Retrieved from: </w:t>
      </w:r>
      <w:hyperlink r:id="rId14" w:history="1">
        <w:r w:rsidRPr="005D2481">
          <w:rPr>
            <w:rStyle w:val="Hyperlink"/>
            <w:color w:val="000000" w:themeColor="text1"/>
          </w:rPr>
          <w:t>https://www.kaggle.com/datasets/dileep070/heart-disease-prediction-using-logistic-regression?utm_source=chatgpt.com</w:t>
        </w:r>
      </w:hyperlink>
    </w:p>
    <w:p w14:paraId="4C652BCB" w14:textId="77777777" w:rsidR="00C27810" w:rsidRPr="005D2481" w:rsidRDefault="00C27810" w:rsidP="003C364A">
      <w:pPr>
        <w:pStyle w:val="ListParagraph"/>
        <w:rPr>
          <w:color w:val="000000" w:themeColor="text1"/>
        </w:rPr>
      </w:pPr>
    </w:p>
    <w:p w14:paraId="37A83E27" w14:textId="77777777" w:rsidR="00C27810" w:rsidRPr="005D2481" w:rsidRDefault="00C27810" w:rsidP="003C364A">
      <w:pPr>
        <w:rPr>
          <w:b/>
          <w:bCs/>
          <w:color w:val="000000" w:themeColor="text1"/>
        </w:rPr>
      </w:pPr>
    </w:p>
    <w:p w14:paraId="38EA3E9B" w14:textId="7F21F79F" w:rsidR="00C27810" w:rsidRPr="005D2481" w:rsidRDefault="00C27810" w:rsidP="003C364A">
      <w:pPr>
        <w:pStyle w:val="Date"/>
        <w:rPr>
          <w:rFonts w:ascii="Times New Roman" w:hAnsi="Times New Roman" w:cs="Times New Roman"/>
          <w:b/>
          <w:bCs/>
          <w:color w:val="000000" w:themeColor="text1"/>
        </w:rPr>
      </w:pPr>
      <w:r w:rsidRPr="005D2481">
        <w:rPr>
          <w:rFonts w:ascii="Times New Roman" w:hAnsi="Times New Roman" w:cs="Times New Roman"/>
          <w:b/>
          <w:bCs/>
          <w:color w:val="000000" w:themeColor="text1"/>
        </w:rPr>
        <w:t>R Code</w:t>
      </w:r>
    </w:p>
    <w:p w14:paraId="0D70803A"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1a</w:t>
      </w:r>
      <w:r w:rsidRPr="005D2481">
        <w:rPr>
          <w:rFonts w:ascii="Times New Roman" w:hAnsi="Times New Roman" w:cs="Times New Roman"/>
          <w:color w:val="000000" w:themeColor="text1"/>
          <w:sz w:val="24"/>
        </w:rPr>
        <w:br/>
      </w:r>
      <w:r w:rsidRPr="005D2481">
        <w:rPr>
          <w:rStyle w:val="FunctionTok"/>
          <w:rFonts w:ascii="Times New Roman" w:hAnsi="Times New Roman" w:cs="Times New Roman"/>
          <w:color w:val="000000" w:themeColor="text1"/>
          <w:sz w:val="24"/>
        </w:rPr>
        <w:t>library</w:t>
      </w:r>
      <w:r w:rsidRPr="005D2481">
        <w:rPr>
          <w:rStyle w:val="NormalTok"/>
          <w:rFonts w:ascii="Times New Roman" w:hAnsi="Times New Roman" w:cs="Times New Roman"/>
          <w:color w:val="000000" w:themeColor="text1"/>
          <w:sz w:val="24"/>
        </w:rPr>
        <w:t>(</w:t>
      </w:r>
      <w:proofErr w:type="spellStart"/>
      <w:r w:rsidRPr="005D2481">
        <w:rPr>
          <w:rStyle w:val="NormalTok"/>
          <w:rFonts w:ascii="Times New Roman" w:hAnsi="Times New Roman" w:cs="Times New Roman"/>
          <w:color w:val="000000" w:themeColor="text1"/>
          <w:sz w:val="24"/>
        </w:rPr>
        <w:t>readr</w:t>
      </w:r>
      <w:proofErr w:type="spellEnd"/>
      <w:r w:rsidRPr="005D2481">
        <w:rPr>
          <w:rStyle w:val="NormalTok"/>
          <w:rFonts w:ascii="Times New Roman" w:hAnsi="Times New Roman" w:cs="Times New Roman"/>
          <w:color w:val="000000" w:themeColor="text1"/>
          <w:sz w:val="24"/>
        </w:rPr>
        <w:t xml:space="preserve">); </w:t>
      </w:r>
      <w:r w:rsidRPr="005D2481">
        <w:rPr>
          <w:rStyle w:val="FunctionTok"/>
          <w:rFonts w:ascii="Times New Roman" w:hAnsi="Times New Roman" w:cs="Times New Roman"/>
          <w:color w:val="000000" w:themeColor="text1"/>
          <w:sz w:val="24"/>
        </w:rPr>
        <w:t>library</w:t>
      </w:r>
      <w:r w:rsidRPr="005D2481">
        <w:rPr>
          <w:rStyle w:val="NormalTok"/>
          <w:rFonts w:ascii="Times New Roman" w:hAnsi="Times New Roman" w:cs="Times New Roman"/>
          <w:color w:val="000000" w:themeColor="text1"/>
          <w:sz w:val="24"/>
        </w:rPr>
        <w:t>(</w:t>
      </w:r>
      <w:proofErr w:type="spellStart"/>
      <w:r w:rsidRPr="005D2481">
        <w:rPr>
          <w:rStyle w:val="NormalTok"/>
          <w:rFonts w:ascii="Times New Roman" w:hAnsi="Times New Roman" w:cs="Times New Roman"/>
          <w:color w:val="000000" w:themeColor="text1"/>
          <w:sz w:val="24"/>
        </w:rPr>
        <w:t>dplyr</w:t>
      </w:r>
      <w:proofErr w:type="spellEnd"/>
      <w:r w:rsidRPr="005D2481">
        <w:rPr>
          <w:rStyle w:val="NormalTok"/>
          <w:rFonts w:ascii="Times New Roman" w:hAnsi="Times New Roman" w:cs="Times New Roman"/>
          <w:color w:val="000000" w:themeColor="text1"/>
          <w:sz w:val="24"/>
        </w:rPr>
        <w:t>)</w:t>
      </w:r>
    </w:p>
    <w:p w14:paraId="2FF3E239"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Attaching package: '</w:t>
      </w:r>
      <w:proofErr w:type="spellStart"/>
      <w:r w:rsidRPr="005D2481">
        <w:rPr>
          <w:rStyle w:val="VerbatimChar"/>
          <w:rFonts w:ascii="Times New Roman" w:hAnsi="Times New Roman" w:cs="Times New Roman"/>
          <w:color w:val="000000" w:themeColor="text1"/>
          <w:sz w:val="24"/>
        </w:rPr>
        <w:t>dplyr</w:t>
      </w:r>
      <w:proofErr w:type="spellEnd"/>
      <w:r w:rsidRPr="005D2481">
        <w:rPr>
          <w:rStyle w:val="VerbatimChar"/>
          <w:rFonts w:ascii="Times New Roman" w:hAnsi="Times New Roman" w:cs="Times New Roman"/>
          <w:color w:val="000000" w:themeColor="text1"/>
          <w:sz w:val="24"/>
        </w:rPr>
        <w:t>'</w:t>
      </w:r>
    </w:p>
    <w:p w14:paraId="3A3A848A"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The following objects are masked from '</w:t>
      </w:r>
      <w:proofErr w:type="spellStart"/>
      <w:proofErr w:type="gramStart"/>
      <w:r w:rsidRPr="005D2481">
        <w:rPr>
          <w:rStyle w:val="VerbatimChar"/>
          <w:rFonts w:ascii="Times New Roman" w:hAnsi="Times New Roman" w:cs="Times New Roman"/>
          <w:color w:val="000000" w:themeColor="text1"/>
          <w:sz w:val="24"/>
        </w:rPr>
        <w:t>package:stats</w:t>
      </w:r>
      <w:proofErr w:type="spellEnd"/>
      <w:proofErr w:type="gramEnd"/>
      <w:r w:rsidRPr="005D2481">
        <w:rPr>
          <w:rStyle w:val="VerbatimChar"/>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filter, lag</w:t>
      </w:r>
    </w:p>
    <w:p w14:paraId="71FB882F"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The following objects are masked from '</w:t>
      </w:r>
      <w:proofErr w:type="spellStart"/>
      <w:proofErr w:type="gramStart"/>
      <w:r w:rsidRPr="005D2481">
        <w:rPr>
          <w:rStyle w:val="VerbatimChar"/>
          <w:rFonts w:ascii="Times New Roman" w:hAnsi="Times New Roman" w:cs="Times New Roman"/>
          <w:color w:val="000000" w:themeColor="text1"/>
          <w:sz w:val="24"/>
        </w:rPr>
        <w:t>package:base</w:t>
      </w:r>
      <w:proofErr w:type="spellEnd"/>
      <w:proofErr w:type="gramEnd"/>
      <w:r w:rsidRPr="005D2481">
        <w:rPr>
          <w:rStyle w:val="VerbatimChar"/>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intersect, </w:t>
      </w:r>
      <w:proofErr w:type="spellStart"/>
      <w:r w:rsidRPr="005D2481">
        <w:rPr>
          <w:rStyle w:val="VerbatimChar"/>
          <w:rFonts w:ascii="Times New Roman" w:hAnsi="Times New Roman" w:cs="Times New Roman"/>
          <w:color w:val="000000" w:themeColor="text1"/>
          <w:sz w:val="24"/>
        </w:rPr>
        <w:t>setdiff</w:t>
      </w:r>
      <w:proofErr w:type="spellEnd"/>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setequal</w:t>
      </w:r>
      <w:proofErr w:type="spellEnd"/>
      <w:r w:rsidRPr="005D2481">
        <w:rPr>
          <w:rStyle w:val="VerbatimChar"/>
          <w:rFonts w:ascii="Times New Roman" w:hAnsi="Times New Roman" w:cs="Times New Roman"/>
          <w:color w:val="000000" w:themeColor="text1"/>
          <w:sz w:val="24"/>
        </w:rPr>
        <w:t>, union</w:t>
      </w:r>
    </w:p>
    <w:p w14:paraId="59A45C0C" w14:textId="77777777" w:rsidR="00C27810" w:rsidRPr="005D2481" w:rsidRDefault="00C27810" w:rsidP="003C364A">
      <w:pPr>
        <w:pStyle w:val="SourceCode"/>
        <w:wordWrap/>
        <w:rPr>
          <w:rFonts w:ascii="Times New Roman" w:hAnsi="Times New Roman" w:cs="Times New Roman"/>
          <w:color w:val="000000" w:themeColor="text1"/>
          <w:sz w:val="24"/>
        </w:rPr>
      </w:pP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r w:rsidRPr="005D2481">
        <w:rPr>
          <w:rStyle w:val="FunctionTok"/>
          <w:rFonts w:ascii="Times New Roman" w:hAnsi="Times New Roman" w:cs="Times New Roman"/>
          <w:color w:val="000000" w:themeColor="text1"/>
          <w:sz w:val="24"/>
        </w:rPr>
        <w:t>read_csv</w:t>
      </w:r>
      <w:proofErr w:type="spellEnd"/>
      <w:r w:rsidRPr="005D2481">
        <w:rPr>
          <w:rStyle w:val="NormalTok"/>
          <w:rFonts w:ascii="Times New Roman" w:hAnsi="Times New Roman" w:cs="Times New Roman"/>
          <w:color w:val="000000" w:themeColor="text1"/>
          <w:sz w:val="24"/>
        </w:rPr>
        <w:t>(</w:t>
      </w:r>
      <w:r w:rsidRPr="005D2481">
        <w:rPr>
          <w:rStyle w:val="StringTok"/>
          <w:rFonts w:ascii="Times New Roman" w:hAnsi="Times New Roman" w:cs="Times New Roman"/>
          <w:color w:val="000000" w:themeColor="text1"/>
          <w:sz w:val="24"/>
        </w:rPr>
        <w:t>"framingham.csv"</w:t>
      </w:r>
      <w:r w:rsidRPr="005D2481">
        <w:rPr>
          <w:rStyle w:val="NormalTok"/>
          <w:rFonts w:ascii="Times New Roman" w:hAnsi="Times New Roman" w:cs="Times New Roman"/>
          <w:color w:val="000000" w:themeColor="text1"/>
          <w:sz w:val="24"/>
        </w:rPr>
        <w:t>)</w:t>
      </w:r>
    </w:p>
    <w:p w14:paraId="116C24A2"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Rows: 4238 Columns: 16</w:t>
      </w:r>
    </w:p>
    <w:p w14:paraId="7CC62062"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 Column specification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Delimiter: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dbl</w:t>
      </w:r>
      <w:proofErr w:type="spellEnd"/>
      <w:r w:rsidRPr="005D2481">
        <w:rPr>
          <w:rStyle w:val="VerbatimChar"/>
          <w:rFonts w:ascii="Times New Roman" w:hAnsi="Times New Roman" w:cs="Times New Roman"/>
          <w:color w:val="000000" w:themeColor="text1"/>
          <w:sz w:val="24"/>
        </w:rPr>
        <w:t xml:space="preserve"> (16): male, age, education, </w:t>
      </w:r>
      <w:proofErr w:type="spell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cigsPerDay</w:t>
      </w:r>
      <w:proofErr w:type="spellEnd"/>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BPMeds</w:t>
      </w:r>
      <w:proofErr w:type="spellEnd"/>
      <w:r w:rsidRPr="005D2481">
        <w:rPr>
          <w:rStyle w:val="VerbatimChar"/>
          <w:rFonts w:ascii="Times New Roman" w:hAnsi="Times New Roman" w:cs="Times New Roman"/>
          <w:color w:val="000000" w:themeColor="text1"/>
          <w:sz w:val="24"/>
        </w:rPr>
        <w:t>, prevalent...</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ℹ Use `spec()` to retrieve the full column specification for this data.</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ℹ Specify the column types or set `</w:t>
      </w:r>
      <w:proofErr w:type="spellStart"/>
      <w:r w:rsidRPr="005D2481">
        <w:rPr>
          <w:rStyle w:val="VerbatimChar"/>
          <w:rFonts w:ascii="Times New Roman" w:hAnsi="Times New Roman" w:cs="Times New Roman"/>
          <w:color w:val="000000" w:themeColor="text1"/>
          <w:sz w:val="24"/>
        </w:rPr>
        <w:t>show_col_types</w:t>
      </w:r>
      <w:proofErr w:type="spellEnd"/>
      <w:r w:rsidRPr="005D2481">
        <w:rPr>
          <w:rStyle w:val="VerbatimChar"/>
          <w:rFonts w:ascii="Times New Roman" w:hAnsi="Times New Roman" w:cs="Times New Roman"/>
          <w:color w:val="000000" w:themeColor="text1"/>
          <w:sz w:val="24"/>
        </w:rPr>
        <w:t xml:space="preserve"> = FALSE` to quiet this message.</w:t>
      </w:r>
    </w:p>
    <w:p w14:paraId="57D53F05" w14:textId="77777777" w:rsidR="00C27810" w:rsidRPr="005D2481" w:rsidRDefault="00C27810" w:rsidP="003C364A">
      <w:pPr>
        <w:pStyle w:val="SourceCode"/>
        <w:wordWrap/>
        <w:rPr>
          <w:rFonts w:ascii="Times New Roman" w:hAnsi="Times New Roman" w:cs="Times New Roman"/>
          <w:color w:val="000000" w:themeColor="text1"/>
          <w:sz w:val="24"/>
        </w:rPr>
      </w:pP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%&gt;%</w:t>
      </w:r>
      <w:r w:rsidRPr="005D2481">
        <w:rPr>
          <w:rStyle w:val="NormalTok"/>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NormalTok"/>
          <w:rFonts w:ascii="Times New Roman" w:hAnsi="Times New Roman" w:cs="Times New Roman"/>
          <w:color w:val="000000" w:themeColor="text1"/>
          <w:sz w:val="24"/>
        </w:rPr>
        <w:t xml:space="preserve">  </w:t>
      </w:r>
      <w:proofErr w:type="spellStart"/>
      <w:r w:rsidRPr="005D2481">
        <w:rPr>
          <w:rStyle w:val="FunctionTok"/>
          <w:rFonts w:ascii="Times New Roman" w:hAnsi="Times New Roman" w:cs="Times New Roman"/>
          <w:color w:val="000000" w:themeColor="text1"/>
          <w:sz w:val="24"/>
        </w:rPr>
        <w:t>group_</w:t>
      </w:r>
      <w:proofErr w:type="gramStart"/>
      <w:r w:rsidRPr="005D2481">
        <w:rPr>
          <w:rStyle w:val="FunctionTok"/>
          <w:rFonts w:ascii="Times New Roman" w:hAnsi="Times New Roman" w:cs="Times New Roman"/>
          <w:color w:val="000000" w:themeColor="text1"/>
          <w:sz w:val="24"/>
        </w:rPr>
        <w:t>by</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%&gt;%</w:t>
      </w:r>
      <w:r w:rsidRPr="005D2481">
        <w:rPr>
          <w:rStyle w:val="NormalTok"/>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NormalTok"/>
          <w:rFonts w:ascii="Times New Roman" w:hAnsi="Times New Roman" w:cs="Times New Roman"/>
          <w:color w:val="000000" w:themeColor="text1"/>
          <w:sz w:val="24"/>
        </w:rPr>
        <w:t xml:space="preserve">  </w:t>
      </w:r>
      <w:proofErr w:type="spellStart"/>
      <w:r w:rsidRPr="005D2481">
        <w:rPr>
          <w:rStyle w:val="FunctionTok"/>
          <w:rFonts w:ascii="Times New Roman" w:hAnsi="Times New Roman" w:cs="Times New Roman"/>
          <w:color w:val="000000" w:themeColor="text1"/>
          <w:sz w:val="24"/>
        </w:rPr>
        <w:t>summarise</w:t>
      </w:r>
      <w:proofErr w:type="spellEnd"/>
      <w:r w:rsidRPr="005D2481">
        <w:rPr>
          <w:rStyle w:val="NormalTok"/>
          <w:rFonts w:ascii="Times New Roman" w:hAnsi="Times New Roman" w:cs="Times New Roman"/>
          <w:color w:val="000000" w:themeColor="text1"/>
          <w:sz w:val="24"/>
        </w:rPr>
        <w:t>(</w:t>
      </w:r>
      <w:r w:rsidRPr="005D2481">
        <w:rPr>
          <w:rStyle w:val="AttributeTok"/>
          <w:rFonts w:ascii="Times New Roman" w:hAnsi="Times New Roman" w:cs="Times New Roman"/>
          <w:color w:val="000000" w:themeColor="text1"/>
          <w:sz w:val="24"/>
        </w:rPr>
        <w:t>n=</w:t>
      </w:r>
      <w:proofErr w:type="gramStart"/>
      <w:r w:rsidRPr="005D2481">
        <w:rPr>
          <w:rStyle w:val="FunctionTok"/>
          <w:rFonts w:ascii="Times New Roman" w:hAnsi="Times New Roman" w:cs="Times New Roman"/>
          <w:color w:val="000000" w:themeColor="text1"/>
          <w:sz w:val="24"/>
        </w:rPr>
        <w:t>n</w:t>
      </w:r>
      <w:r w:rsidRPr="005D2481">
        <w:rPr>
          <w:rStyle w:val="NormalTok"/>
          <w:rFonts w:ascii="Times New Roman" w:hAnsi="Times New Roman" w:cs="Times New Roman"/>
          <w:color w:val="000000" w:themeColor="text1"/>
          <w:sz w:val="24"/>
        </w:rPr>
        <w:t>(</w:t>
      </w:r>
      <w:proofErr w:type="gramEnd"/>
      <w:r w:rsidRPr="005D2481">
        <w:rPr>
          <w:rStyle w:val="NormalTok"/>
          <w:rFonts w:ascii="Times New Roman" w:hAnsi="Times New Roman" w:cs="Times New Roman"/>
          <w:color w:val="000000" w:themeColor="text1"/>
          <w:sz w:val="24"/>
        </w:rPr>
        <w:t xml:space="preserve">), </w:t>
      </w:r>
      <w:proofErr w:type="spellStart"/>
      <w:r w:rsidRPr="005D2481">
        <w:rPr>
          <w:rStyle w:val="AttributeTok"/>
          <w:rFonts w:ascii="Times New Roman" w:hAnsi="Times New Roman" w:cs="Times New Roman"/>
          <w:color w:val="000000" w:themeColor="text1"/>
          <w:sz w:val="24"/>
        </w:rPr>
        <w:t>mean_age</w:t>
      </w:r>
      <w:proofErr w:type="spellEnd"/>
      <w:r w:rsidRPr="005D2481">
        <w:rPr>
          <w:rStyle w:val="AttributeTok"/>
          <w:rFonts w:ascii="Times New Roman" w:hAnsi="Times New Roman" w:cs="Times New Roman"/>
          <w:color w:val="000000" w:themeColor="text1"/>
          <w:sz w:val="24"/>
        </w:rPr>
        <w:t>=</w:t>
      </w:r>
      <w:r w:rsidRPr="005D2481">
        <w:rPr>
          <w:rStyle w:val="FunctionTok"/>
          <w:rFonts w:ascii="Times New Roman" w:hAnsi="Times New Roman" w:cs="Times New Roman"/>
          <w:color w:val="000000" w:themeColor="text1"/>
          <w:sz w:val="24"/>
        </w:rPr>
        <w:t>mean</w:t>
      </w:r>
      <w:r w:rsidRPr="005D2481">
        <w:rPr>
          <w:rStyle w:val="NormalTok"/>
          <w:rFonts w:ascii="Times New Roman" w:hAnsi="Times New Roman" w:cs="Times New Roman"/>
          <w:color w:val="000000" w:themeColor="text1"/>
          <w:sz w:val="24"/>
        </w:rPr>
        <w:t>(</w:t>
      </w:r>
      <w:proofErr w:type="gramStart"/>
      <w:r w:rsidRPr="005D2481">
        <w:rPr>
          <w:rStyle w:val="NormalTok"/>
          <w:rFonts w:ascii="Times New Roman" w:hAnsi="Times New Roman" w:cs="Times New Roman"/>
          <w:color w:val="000000" w:themeColor="text1"/>
          <w:sz w:val="24"/>
        </w:rPr>
        <w:t>age,</w:t>
      </w:r>
      <w:r w:rsidRPr="005D2481">
        <w:rPr>
          <w:rStyle w:val="AttributeTok"/>
          <w:rFonts w:ascii="Times New Roman" w:hAnsi="Times New Roman" w:cs="Times New Roman"/>
          <w:color w:val="000000" w:themeColor="text1"/>
          <w:sz w:val="24"/>
        </w:rPr>
        <w:t>na.rm</w:t>
      </w:r>
      <w:proofErr w:type="gramEnd"/>
      <w:r w:rsidRPr="005D2481">
        <w:rPr>
          <w:rStyle w:val="AttributeTok"/>
          <w:rFonts w:ascii="Times New Roman" w:hAnsi="Times New Roman" w:cs="Times New Roman"/>
          <w:color w:val="000000" w:themeColor="text1"/>
          <w:sz w:val="24"/>
        </w:rPr>
        <w:t>=</w:t>
      </w:r>
      <w:r w:rsidRPr="005D2481">
        <w:rPr>
          <w:rStyle w:val="ConstantTok"/>
          <w:rFonts w:ascii="Times New Roman" w:hAnsi="Times New Roman" w:cs="Times New Roman"/>
          <w:color w:val="000000" w:themeColor="text1"/>
          <w:sz w:val="24"/>
        </w:rPr>
        <w:t>TRUE</w:t>
      </w:r>
      <w:r w:rsidRPr="005D2481">
        <w:rPr>
          <w:rStyle w:val="NormalTok"/>
          <w:rFonts w:ascii="Times New Roman" w:hAnsi="Times New Roman" w:cs="Times New Roman"/>
          <w:color w:val="000000" w:themeColor="text1"/>
          <w:sz w:val="24"/>
        </w:rPr>
        <w:t xml:space="preserve">), </w:t>
      </w:r>
      <w:proofErr w:type="spellStart"/>
      <w:r w:rsidRPr="005D2481">
        <w:rPr>
          <w:rStyle w:val="AttributeTok"/>
          <w:rFonts w:ascii="Times New Roman" w:hAnsi="Times New Roman" w:cs="Times New Roman"/>
          <w:color w:val="000000" w:themeColor="text1"/>
          <w:sz w:val="24"/>
        </w:rPr>
        <w:t>sd_age</w:t>
      </w:r>
      <w:proofErr w:type="spellEnd"/>
      <w:r w:rsidRPr="005D2481">
        <w:rPr>
          <w:rStyle w:val="AttributeTok"/>
          <w:rFonts w:ascii="Times New Roman" w:hAnsi="Times New Roman" w:cs="Times New Roman"/>
          <w:color w:val="000000" w:themeColor="text1"/>
          <w:sz w:val="24"/>
        </w:rPr>
        <w:t>=</w:t>
      </w:r>
      <w:proofErr w:type="spellStart"/>
      <w:r w:rsidRPr="005D2481">
        <w:rPr>
          <w:rStyle w:val="FunctionTok"/>
          <w:rFonts w:ascii="Times New Roman" w:hAnsi="Times New Roman" w:cs="Times New Roman"/>
          <w:color w:val="000000" w:themeColor="text1"/>
          <w:sz w:val="24"/>
        </w:rPr>
        <w:t>sd</w:t>
      </w:r>
      <w:proofErr w:type="spellEnd"/>
      <w:r w:rsidRPr="005D2481">
        <w:rPr>
          <w:rStyle w:val="NormalTok"/>
          <w:rFonts w:ascii="Times New Roman" w:hAnsi="Times New Roman" w:cs="Times New Roman"/>
          <w:color w:val="000000" w:themeColor="text1"/>
          <w:sz w:val="24"/>
        </w:rPr>
        <w:t>(</w:t>
      </w:r>
      <w:proofErr w:type="gramStart"/>
      <w:r w:rsidRPr="005D2481">
        <w:rPr>
          <w:rStyle w:val="NormalTok"/>
          <w:rFonts w:ascii="Times New Roman" w:hAnsi="Times New Roman" w:cs="Times New Roman"/>
          <w:color w:val="000000" w:themeColor="text1"/>
          <w:sz w:val="24"/>
        </w:rPr>
        <w:t>age,</w:t>
      </w:r>
      <w:r w:rsidRPr="005D2481">
        <w:rPr>
          <w:rStyle w:val="AttributeTok"/>
          <w:rFonts w:ascii="Times New Roman" w:hAnsi="Times New Roman" w:cs="Times New Roman"/>
          <w:color w:val="000000" w:themeColor="text1"/>
          <w:sz w:val="24"/>
        </w:rPr>
        <w:t>na.rm</w:t>
      </w:r>
      <w:proofErr w:type="gramEnd"/>
      <w:r w:rsidRPr="005D2481">
        <w:rPr>
          <w:rStyle w:val="AttributeTok"/>
          <w:rFonts w:ascii="Times New Roman" w:hAnsi="Times New Roman" w:cs="Times New Roman"/>
          <w:color w:val="000000" w:themeColor="text1"/>
          <w:sz w:val="24"/>
        </w:rPr>
        <w:t>=</w:t>
      </w:r>
      <w:r w:rsidRPr="005D2481">
        <w:rPr>
          <w:rStyle w:val="ConstantTok"/>
          <w:rFonts w:ascii="Times New Roman" w:hAnsi="Times New Roman" w:cs="Times New Roman"/>
          <w:color w:val="000000" w:themeColor="text1"/>
          <w:sz w:val="24"/>
        </w:rPr>
        <w:t>TRUE</w:t>
      </w:r>
      <w:r w:rsidRPr="005D2481">
        <w:rPr>
          <w:rStyle w:val="NormalTok"/>
          <w:rFonts w:ascii="Times New Roman" w:hAnsi="Times New Roman" w:cs="Times New Roman"/>
          <w:color w:val="000000" w:themeColor="text1"/>
          <w:sz w:val="24"/>
        </w:rPr>
        <w:t>))</w:t>
      </w:r>
    </w:p>
    <w:p w14:paraId="2ADF808E"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 A </w:t>
      </w:r>
      <w:proofErr w:type="spellStart"/>
      <w:r w:rsidRPr="005D2481">
        <w:rPr>
          <w:rStyle w:val="VerbatimChar"/>
          <w:rFonts w:ascii="Times New Roman" w:hAnsi="Times New Roman" w:cs="Times New Roman"/>
          <w:color w:val="000000" w:themeColor="text1"/>
          <w:sz w:val="24"/>
        </w:rPr>
        <w:t>tibble</w:t>
      </w:r>
      <w:proofErr w:type="spellEnd"/>
      <w:r w:rsidRPr="005D2481">
        <w:rPr>
          <w:rStyle w:val="VerbatimChar"/>
          <w:rFonts w:ascii="Times New Roman" w:hAnsi="Times New Roman" w:cs="Times New Roman"/>
          <w:color w:val="000000" w:themeColor="text1"/>
          <w:sz w:val="24"/>
        </w:rPr>
        <w:t>: 2 × 4</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n </w:t>
      </w:r>
      <w:proofErr w:type="spellStart"/>
      <w:r w:rsidRPr="005D2481">
        <w:rPr>
          <w:rStyle w:val="VerbatimChar"/>
          <w:rFonts w:ascii="Times New Roman" w:hAnsi="Times New Roman" w:cs="Times New Roman"/>
          <w:color w:val="000000" w:themeColor="text1"/>
          <w:sz w:val="24"/>
        </w:rPr>
        <w:t>mean_age</w:t>
      </w:r>
      <w:proofErr w:type="spellEnd"/>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sd_age</w:t>
      </w:r>
      <w:proofErr w:type="spell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&lt;</w:t>
      </w:r>
      <w:proofErr w:type="spellStart"/>
      <w:r w:rsidRPr="005D2481">
        <w:rPr>
          <w:rStyle w:val="VerbatimChar"/>
          <w:rFonts w:ascii="Times New Roman" w:hAnsi="Times New Roman" w:cs="Times New Roman"/>
          <w:color w:val="000000" w:themeColor="text1"/>
          <w:sz w:val="24"/>
        </w:rPr>
        <w:t>dbl</w:t>
      </w:r>
      <w:proofErr w:type="spellEnd"/>
      <w:r w:rsidRPr="005D2481">
        <w:rPr>
          <w:rStyle w:val="VerbatimChar"/>
          <w:rFonts w:ascii="Times New Roman" w:hAnsi="Times New Roman" w:cs="Times New Roman"/>
          <w:color w:val="000000" w:themeColor="text1"/>
          <w:sz w:val="24"/>
        </w:rPr>
        <w:t>&gt; &lt;int&gt;    &lt;</w:t>
      </w:r>
      <w:proofErr w:type="spellStart"/>
      <w:r w:rsidRPr="005D2481">
        <w:rPr>
          <w:rStyle w:val="VerbatimChar"/>
          <w:rFonts w:ascii="Times New Roman" w:hAnsi="Times New Roman" w:cs="Times New Roman"/>
          <w:color w:val="000000" w:themeColor="text1"/>
          <w:sz w:val="24"/>
        </w:rPr>
        <w:t>dbl</w:t>
      </w:r>
      <w:proofErr w:type="spellEnd"/>
      <w:proofErr w:type="gramStart"/>
      <w:r w:rsidRPr="005D2481">
        <w:rPr>
          <w:rStyle w:val="VerbatimChar"/>
          <w:rFonts w:ascii="Times New Roman" w:hAnsi="Times New Roman" w:cs="Times New Roman"/>
          <w:color w:val="000000" w:themeColor="text1"/>
          <w:sz w:val="24"/>
        </w:rPr>
        <w:t>&gt;  &lt;</w:t>
      </w:r>
      <w:proofErr w:type="spellStart"/>
      <w:proofErr w:type="gramEnd"/>
      <w:r w:rsidRPr="005D2481">
        <w:rPr>
          <w:rStyle w:val="VerbatimChar"/>
          <w:rFonts w:ascii="Times New Roman" w:hAnsi="Times New Roman" w:cs="Times New Roman"/>
          <w:color w:val="000000" w:themeColor="text1"/>
          <w:sz w:val="24"/>
        </w:rPr>
        <w:t>dbl</w:t>
      </w:r>
      <w:proofErr w:type="spellEnd"/>
      <w:r w:rsidRPr="005D2481">
        <w:rPr>
          <w:rStyle w:val="VerbatimChar"/>
          <w:rFonts w:ascii="Times New Roman" w:hAnsi="Times New Roman" w:cs="Times New Roman"/>
          <w:color w:val="000000" w:themeColor="text1"/>
          <w:sz w:val="24"/>
        </w:rPr>
        <w:t>&gt;</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1          </w:t>
      </w:r>
      <w:proofErr w:type="gramStart"/>
      <w:r w:rsidRPr="005D2481">
        <w:rPr>
          <w:rStyle w:val="VerbatimChar"/>
          <w:rFonts w:ascii="Times New Roman" w:hAnsi="Times New Roman" w:cs="Times New Roman"/>
          <w:color w:val="000000" w:themeColor="text1"/>
          <w:sz w:val="24"/>
        </w:rPr>
        <w:t>0  3594</w:t>
      </w:r>
      <w:proofErr w:type="gramEnd"/>
      <w:r w:rsidRPr="005D2481">
        <w:rPr>
          <w:rStyle w:val="VerbatimChar"/>
          <w:rFonts w:ascii="Times New Roman" w:hAnsi="Times New Roman" w:cs="Times New Roman"/>
          <w:color w:val="000000" w:themeColor="text1"/>
          <w:sz w:val="24"/>
        </w:rPr>
        <w:t xml:space="preserve">     48.8   8.41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2          1   644     54.1   8.01</w:t>
      </w:r>
    </w:p>
    <w:p w14:paraId="5B5383FA" w14:textId="77777777" w:rsidR="00C27810" w:rsidRPr="005D2481" w:rsidRDefault="00C27810" w:rsidP="003C364A">
      <w:pPr>
        <w:pStyle w:val="SourceCode"/>
        <w:wordWrap/>
        <w:rPr>
          <w:rFonts w:ascii="Times New Roman" w:hAnsi="Times New Roman" w:cs="Times New Roman"/>
          <w:color w:val="000000" w:themeColor="text1"/>
          <w:sz w:val="24"/>
        </w:rPr>
      </w:pPr>
      <w:proofErr w:type="spellStart"/>
      <w:r w:rsidRPr="005D2481">
        <w:rPr>
          <w:rStyle w:val="FunctionTok"/>
          <w:rFonts w:ascii="Times New Roman" w:hAnsi="Times New Roman" w:cs="Times New Roman"/>
          <w:color w:val="000000" w:themeColor="text1"/>
          <w:sz w:val="24"/>
        </w:rPr>
        <w:t>t.</w:t>
      </w:r>
      <w:proofErr w:type="gramStart"/>
      <w:r w:rsidRPr="005D2481">
        <w:rPr>
          <w:rStyle w:val="FunctionTok"/>
          <w:rFonts w:ascii="Times New Roman" w:hAnsi="Times New Roman" w:cs="Times New Roman"/>
          <w:color w:val="000000" w:themeColor="text1"/>
          <w:sz w:val="24"/>
        </w:rPr>
        <w:t>test</w:t>
      </w:r>
      <w:proofErr w:type="spellEnd"/>
      <w:r w:rsidRPr="005D2481">
        <w:rPr>
          <w:rStyle w:val="NormalTok"/>
          <w:rFonts w:ascii="Times New Roman" w:hAnsi="Times New Roman" w:cs="Times New Roman"/>
          <w:color w:val="000000" w:themeColor="text1"/>
          <w:sz w:val="24"/>
        </w:rPr>
        <w:t>(</w:t>
      </w:r>
      <w:proofErr w:type="gramEnd"/>
      <w:r w:rsidRPr="005D2481">
        <w:rPr>
          <w:rStyle w:val="NormalTok"/>
          <w:rFonts w:ascii="Times New Roman" w:hAnsi="Times New Roman" w:cs="Times New Roman"/>
          <w:color w:val="000000" w:themeColor="text1"/>
          <w:sz w:val="24"/>
        </w:rPr>
        <w:t xml:space="preserve">age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data=</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w:t>
      </w:r>
    </w:p>
    <w:p w14:paraId="2DFAF719"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Welch Two Sample t-test</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data:  age by </w:t>
      </w:r>
      <w:proofErr w:type="spellStart"/>
      <w:r w:rsidRPr="005D2481">
        <w:rPr>
          <w:rStyle w:val="VerbatimChar"/>
          <w:rFonts w:ascii="Times New Roman" w:hAnsi="Times New Roman" w:cs="Times New Roman"/>
          <w:color w:val="000000" w:themeColor="text1"/>
          <w:sz w:val="24"/>
        </w:rPr>
        <w:t>TenYearCHD</w:t>
      </w:r>
      <w:proofErr w:type="spell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t = -15.577,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 916.27, p-value &lt; 2.2e-16</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alternative hypothesis: true difference in means between group 0 and group 1 is not equal to 0</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lastRenderedPageBreak/>
        <w:t>## 95 percent confidence interval:</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-6.055917 -4.700671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sample estimates:</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mean in group 0 mean in group 1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48.76767        54.14596</w:t>
      </w:r>
    </w:p>
    <w:p w14:paraId="0FE6356E"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1b</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sex_chd_table</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gramStart"/>
      <w:r w:rsidRPr="005D2481">
        <w:rPr>
          <w:rStyle w:val="FunctionTok"/>
          <w:rFonts w:ascii="Times New Roman" w:hAnsi="Times New Roman" w:cs="Times New Roman"/>
          <w:color w:val="000000" w:themeColor="text1"/>
          <w:sz w:val="24"/>
        </w:rPr>
        <w:t>table</w:t>
      </w:r>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male</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sex_chd_test</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r w:rsidRPr="005D2481">
        <w:rPr>
          <w:rStyle w:val="FunctionTok"/>
          <w:rFonts w:ascii="Times New Roman" w:hAnsi="Times New Roman" w:cs="Times New Roman"/>
          <w:color w:val="000000" w:themeColor="text1"/>
          <w:sz w:val="24"/>
        </w:rPr>
        <w:t>chisq.test</w:t>
      </w:r>
      <w:proofErr w:type="spellEnd"/>
      <w:r w:rsidRPr="005D2481">
        <w:rPr>
          <w:rStyle w:val="NormalTok"/>
          <w:rFonts w:ascii="Times New Roman" w:hAnsi="Times New Roman" w:cs="Times New Roman"/>
          <w:color w:val="000000" w:themeColor="text1"/>
          <w:sz w:val="24"/>
        </w:rPr>
        <w:t>(</w:t>
      </w:r>
      <w:proofErr w:type="spellStart"/>
      <w:r w:rsidRPr="005D2481">
        <w:rPr>
          <w:rStyle w:val="NormalTok"/>
          <w:rFonts w:ascii="Times New Roman" w:hAnsi="Times New Roman" w:cs="Times New Roman"/>
          <w:color w:val="000000" w:themeColor="text1"/>
          <w:sz w:val="24"/>
        </w:rPr>
        <w:t>sex_chd_table</w:t>
      </w:r>
      <w:proofErr w:type="spellEnd"/>
      <w:r w:rsidRPr="005D2481">
        <w:rPr>
          <w:rStyle w:val="NormalTok"/>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sex_chd_table</w:t>
      </w:r>
      <w:proofErr w:type="spellEnd"/>
    </w:p>
    <w:p w14:paraId="0D9C6B0C"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0    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0 </w:t>
      </w:r>
      <w:proofErr w:type="gramStart"/>
      <w:r w:rsidRPr="005D2481">
        <w:rPr>
          <w:rStyle w:val="VerbatimChar"/>
          <w:rFonts w:ascii="Times New Roman" w:hAnsi="Times New Roman" w:cs="Times New Roman"/>
          <w:color w:val="000000" w:themeColor="text1"/>
          <w:sz w:val="24"/>
        </w:rPr>
        <w:t>2118  301</w:t>
      </w:r>
      <w:proofErr w:type="gram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1 </w:t>
      </w:r>
      <w:proofErr w:type="gramStart"/>
      <w:r w:rsidRPr="005D2481">
        <w:rPr>
          <w:rStyle w:val="VerbatimChar"/>
          <w:rFonts w:ascii="Times New Roman" w:hAnsi="Times New Roman" w:cs="Times New Roman"/>
          <w:color w:val="000000" w:themeColor="text1"/>
          <w:sz w:val="24"/>
        </w:rPr>
        <w:t>1476  343</w:t>
      </w:r>
      <w:proofErr w:type="gramEnd"/>
    </w:p>
    <w:p w14:paraId="44C353AC" w14:textId="77777777" w:rsidR="00C27810" w:rsidRPr="005D2481" w:rsidRDefault="00C27810" w:rsidP="003C364A">
      <w:pPr>
        <w:pStyle w:val="SourceCode"/>
        <w:wordWrap/>
        <w:rPr>
          <w:rFonts w:ascii="Times New Roman" w:hAnsi="Times New Roman" w:cs="Times New Roman"/>
          <w:color w:val="000000" w:themeColor="text1"/>
          <w:sz w:val="24"/>
        </w:rPr>
      </w:pPr>
      <w:proofErr w:type="spellStart"/>
      <w:r w:rsidRPr="005D2481">
        <w:rPr>
          <w:rStyle w:val="NormalTok"/>
          <w:rFonts w:ascii="Times New Roman" w:hAnsi="Times New Roman" w:cs="Times New Roman"/>
          <w:color w:val="000000" w:themeColor="text1"/>
          <w:sz w:val="24"/>
        </w:rPr>
        <w:t>sex_chd_test</w:t>
      </w:r>
      <w:proofErr w:type="spellEnd"/>
    </w:p>
    <w:p w14:paraId="146DBCB0"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w:t>
      </w:r>
      <w:proofErr w:type="gramStart"/>
      <w:r w:rsidRPr="005D2481">
        <w:rPr>
          <w:rStyle w:val="VerbatimChar"/>
          <w:rFonts w:ascii="Times New Roman" w:hAnsi="Times New Roman" w:cs="Times New Roman"/>
          <w:color w:val="000000" w:themeColor="text1"/>
          <w:sz w:val="24"/>
        </w:rPr>
        <w:t>#  Pearson's</w:t>
      </w:r>
      <w:proofErr w:type="gramEnd"/>
      <w:r w:rsidRPr="005D2481">
        <w:rPr>
          <w:rStyle w:val="VerbatimChar"/>
          <w:rFonts w:ascii="Times New Roman" w:hAnsi="Times New Roman" w:cs="Times New Roman"/>
          <w:color w:val="000000" w:themeColor="text1"/>
          <w:sz w:val="24"/>
        </w:rPr>
        <w:t xml:space="preserve"> Chi-squared test with Yates' continuity correction</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data:  </w:t>
      </w:r>
      <w:proofErr w:type="spellStart"/>
      <w:r w:rsidRPr="005D2481">
        <w:rPr>
          <w:rStyle w:val="VerbatimChar"/>
          <w:rFonts w:ascii="Times New Roman" w:hAnsi="Times New Roman" w:cs="Times New Roman"/>
          <w:color w:val="000000" w:themeColor="text1"/>
          <w:sz w:val="24"/>
        </w:rPr>
        <w:t>sex_chd_table</w:t>
      </w:r>
      <w:proofErr w:type="spell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X-squared = 32.643,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 1, p-value = 1.107e-08</w:t>
      </w:r>
    </w:p>
    <w:p w14:paraId="50EC5F30"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1c</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model_null</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r w:rsidRPr="005D2481">
        <w:rPr>
          <w:rStyle w:val="DecValTok"/>
          <w:rFonts w:ascii="Times New Roman" w:hAnsi="Times New Roman" w:cs="Times New Roman"/>
          <w:color w:val="000000" w:themeColor="text1"/>
          <w:sz w:val="24"/>
        </w:rPr>
        <w:t>1</w:t>
      </w:r>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model_full</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age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male,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proofErr w:type="gramStart"/>
      <w:r w:rsidRPr="005D2481">
        <w:rPr>
          <w:rStyle w:val="FunctionTok"/>
          <w:rFonts w:ascii="Times New Roman" w:hAnsi="Times New Roman" w:cs="Times New Roman"/>
          <w:color w:val="000000" w:themeColor="text1"/>
          <w:sz w:val="24"/>
        </w:rPr>
        <w:t>anova</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model_null</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model_full</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test =</w:t>
      </w:r>
      <w:r w:rsidRPr="005D2481">
        <w:rPr>
          <w:rStyle w:val="NormalTok"/>
          <w:rFonts w:ascii="Times New Roman" w:hAnsi="Times New Roman" w:cs="Times New Roman"/>
          <w:color w:val="000000" w:themeColor="text1"/>
          <w:sz w:val="24"/>
        </w:rPr>
        <w:t xml:space="preserve"> </w:t>
      </w:r>
      <w:r w:rsidRPr="005D2481">
        <w:rPr>
          <w:rStyle w:val="StringTok"/>
          <w:rFonts w:ascii="Times New Roman" w:hAnsi="Times New Roman" w:cs="Times New Roman"/>
          <w:color w:val="000000" w:themeColor="text1"/>
          <w:sz w:val="24"/>
        </w:rPr>
        <w:t>"</w:t>
      </w:r>
      <w:proofErr w:type="spellStart"/>
      <w:r w:rsidRPr="005D2481">
        <w:rPr>
          <w:rStyle w:val="StringTok"/>
          <w:rFonts w:ascii="Times New Roman" w:hAnsi="Times New Roman" w:cs="Times New Roman"/>
          <w:color w:val="000000" w:themeColor="text1"/>
          <w:sz w:val="24"/>
        </w:rPr>
        <w:t>Chisq</w:t>
      </w:r>
      <w:proofErr w:type="spellEnd"/>
      <w:r w:rsidRPr="005D2481">
        <w:rPr>
          <w:rStyle w:val="String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w:t>
      </w:r>
    </w:p>
    <w:p w14:paraId="170C9792"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Analysis of Deviance Table</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Model 1: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Model 2: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age + male</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Resid.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Resid. Dev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w:t>
      </w:r>
      <w:proofErr w:type="gramStart"/>
      <w:r w:rsidRPr="005D2481">
        <w:rPr>
          <w:rStyle w:val="VerbatimChar"/>
          <w:rFonts w:ascii="Times New Roman" w:hAnsi="Times New Roman" w:cs="Times New Roman"/>
          <w:color w:val="000000" w:themeColor="text1"/>
          <w:sz w:val="24"/>
        </w:rPr>
        <w:t xml:space="preserve">Deviance  </w:t>
      </w:r>
      <w:proofErr w:type="spellStart"/>
      <w:r w:rsidRPr="005D2481">
        <w:rPr>
          <w:rStyle w:val="VerbatimChar"/>
          <w:rFonts w:ascii="Times New Roman" w:hAnsi="Times New Roman" w:cs="Times New Roman"/>
          <w:color w:val="000000" w:themeColor="text1"/>
          <w:sz w:val="24"/>
        </w:rPr>
        <w:t>Pr</w:t>
      </w:r>
      <w:proofErr w:type="spellEnd"/>
      <w:proofErr w:type="gramEnd"/>
      <w:r w:rsidRPr="005D2481">
        <w:rPr>
          <w:rStyle w:val="VerbatimChar"/>
          <w:rFonts w:ascii="Times New Roman" w:hAnsi="Times New Roman" w:cs="Times New Roman"/>
          <w:color w:val="000000" w:themeColor="text1"/>
          <w:sz w:val="24"/>
        </w:rPr>
        <w:t>(&gt;</w:t>
      </w:r>
      <w:proofErr w:type="gramStart"/>
      <w:r w:rsidRPr="005D2481">
        <w:rPr>
          <w:rStyle w:val="VerbatimChar"/>
          <w:rFonts w:ascii="Times New Roman" w:hAnsi="Times New Roman" w:cs="Times New Roman"/>
          <w:color w:val="000000" w:themeColor="text1"/>
          <w:sz w:val="24"/>
        </w:rPr>
        <w:t xml:space="preserve">Chi)   </w:t>
      </w:r>
      <w:proofErr w:type="gramEnd"/>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1      4237     3611.5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2      4235     </w:t>
      </w:r>
      <w:proofErr w:type="gramStart"/>
      <w:r w:rsidRPr="005D2481">
        <w:rPr>
          <w:rStyle w:val="VerbatimChar"/>
          <w:rFonts w:ascii="Times New Roman" w:hAnsi="Times New Roman" w:cs="Times New Roman"/>
          <w:color w:val="000000" w:themeColor="text1"/>
          <w:sz w:val="24"/>
        </w:rPr>
        <w:t>3356.2  2</w:t>
      </w:r>
      <w:proofErr w:type="gramEnd"/>
      <w:r w:rsidRPr="005D2481">
        <w:rPr>
          <w:rStyle w:val="VerbatimChar"/>
          <w:rFonts w:ascii="Times New Roman" w:hAnsi="Times New Roman" w:cs="Times New Roman"/>
          <w:color w:val="000000" w:themeColor="text1"/>
          <w:sz w:val="24"/>
        </w:rPr>
        <w:t xml:space="preserve">   255.37 &lt; 2.2e-16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Signif</w:t>
      </w:r>
      <w:proofErr w:type="spellEnd"/>
      <w:r w:rsidRPr="005D2481">
        <w:rPr>
          <w:rStyle w:val="VerbatimChar"/>
          <w:rFonts w:ascii="Times New Roman" w:hAnsi="Times New Roman" w:cs="Times New Roman"/>
          <w:color w:val="000000" w:themeColor="text1"/>
          <w:sz w:val="24"/>
        </w:rPr>
        <w:t>. codes:  0 '***' 0.001 '**' 0.01 '*' 0.05 '.' 0.1 ' ' 1</w:t>
      </w:r>
    </w:p>
    <w:p w14:paraId="591F7B6D"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2a</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smoke_chd_table</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gramStart"/>
      <w:r w:rsidRPr="005D2481">
        <w:rPr>
          <w:rStyle w:val="FunctionTok"/>
          <w:rFonts w:ascii="Times New Roman" w:hAnsi="Times New Roman" w:cs="Times New Roman"/>
          <w:color w:val="000000" w:themeColor="text1"/>
          <w:sz w:val="24"/>
        </w:rPr>
        <w:t>table</w:t>
      </w:r>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currentSmoker</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lastRenderedPageBreak/>
        <w:br/>
      </w:r>
      <w:proofErr w:type="spellStart"/>
      <w:r w:rsidRPr="005D2481">
        <w:rPr>
          <w:rStyle w:val="NormalTok"/>
          <w:rFonts w:ascii="Times New Roman" w:hAnsi="Times New Roman" w:cs="Times New Roman"/>
          <w:color w:val="000000" w:themeColor="text1"/>
          <w:sz w:val="24"/>
        </w:rPr>
        <w:t>smoke_chd_table</w:t>
      </w:r>
      <w:proofErr w:type="spellEnd"/>
    </w:p>
    <w:p w14:paraId="27CEF810"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0    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0 </w:t>
      </w:r>
      <w:proofErr w:type="gramStart"/>
      <w:r w:rsidRPr="005D2481">
        <w:rPr>
          <w:rStyle w:val="VerbatimChar"/>
          <w:rFonts w:ascii="Times New Roman" w:hAnsi="Times New Roman" w:cs="Times New Roman"/>
          <w:color w:val="000000" w:themeColor="text1"/>
          <w:sz w:val="24"/>
        </w:rPr>
        <w:t>1833  311</w:t>
      </w:r>
      <w:proofErr w:type="gram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1 </w:t>
      </w:r>
      <w:proofErr w:type="gramStart"/>
      <w:r w:rsidRPr="005D2481">
        <w:rPr>
          <w:rStyle w:val="VerbatimChar"/>
          <w:rFonts w:ascii="Times New Roman" w:hAnsi="Times New Roman" w:cs="Times New Roman"/>
          <w:color w:val="000000" w:themeColor="text1"/>
          <w:sz w:val="24"/>
        </w:rPr>
        <w:t>1761  333</w:t>
      </w:r>
      <w:proofErr w:type="gramEnd"/>
    </w:p>
    <w:p w14:paraId="4A0F5421" w14:textId="77777777" w:rsidR="00C27810" w:rsidRPr="005D2481" w:rsidRDefault="00C27810" w:rsidP="003C364A">
      <w:pPr>
        <w:pStyle w:val="SourceCode"/>
        <w:wordWrap/>
        <w:rPr>
          <w:rFonts w:ascii="Times New Roman" w:hAnsi="Times New Roman" w:cs="Times New Roman"/>
          <w:color w:val="000000" w:themeColor="text1"/>
          <w:sz w:val="24"/>
        </w:rPr>
      </w:pPr>
      <w:proofErr w:type="spellStart"/>
      <w:r w:rsidRPr="005D2481">
        <w:rPr>
          <w:rStyle w:val="FunctionTok"/>
          <w:rFonts w:ascii="Times New Roman" w:hAnsi="Times New Roman" w:cs="Times New Roman"/>
          <w:color w:val="000000" w:themeColor="text1"/>
          <w:sz w:val="24"/>
        </w:rPr>
        <w:t>chisq.</w:t>
      </w:r>
      <w:proofErr w:type="gramStart"/>
      <w:r w:rsidRPr="005D2481">
        <w:rPr>
          <w:rStyle w:val="FunctionTok"/>
          <w:rFonts w:ascii="Times New Roman" w:hAnsi="Times New Roman" w:cs="Times New Roman"/>
          <w:color w:val="000000" w:themeColor="text1"/>
          <w:sz w:val="24"/>
        </w:rPr>
        <w:t>test</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smoke_chd_table</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correct =</w:t>
      </w:r>
      <w:r w:rsidRPr="005D2481">
        <w:rPr>
          <w:rStyle w:val="NormalTok"/>
          <w:rFonts w:ascii="Times New Roman" w:hAnsi="Times New Roman" w:cs="Times New Roman"/>
          <w:color w:val="000000" w:themeColor="text1"/>
          <w:sz w:val="24"/>
        </w:rPr>
        <w:t xml:space="preserve"> </w:t>
      </w:r>
      <w:r w:rsidRPr="005D2481">
        <w:rPr>
          <w:rStyle w:val="ConstantTok"/>
          <w:rFonts w:ascii="Times New Roman" w:hAnsi="Times New Roman" w:cs="Times New Roman"/>
          <w:color w:val="000000" w:themeColor="text1"/>
          <w:sz w:val="24"/>
        </w:rPr>
        <w:t>TRUE</w:t>
      </w:r>
      <w:r w:rsidRPr="005D2481">
        <w:rPr>
          <w:rStyle w:val="NormalTok"/>
          <w:rFonts w:ascii="Times New Roman" w:hAnsi="Times New Roman" w:cs="Times New Roman"/>
          <w:color w:val="000000" w:themeColor="text1"/>
          <w:sz w:val="24"/>
        </w:rPr>
        <w:t>)</w:t>
      </w:r>
    </w:p>
    <w:p w14:paraId="491B596B"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w:t>
      </w:r>
      <w:proofErr w:type="gramStart"/>
      <w:r w:rsidRPr="005D2481">
        <w:rPr>
          <w:rStyle w:val="VerbatimChar"/>
          <w:rFonts w:ascii="Times New Roman" w:hAnsi="Times New Roman" w:cs="Times New Roman"/>
          <w:color w:val="000000" w:themeColor="text1"/>
          <w:sz w:val="24"/>
        </w:rPr>
        <w:t>#  Pearson's</w:t>
      </w:r>
      <w:proofErr w:type="gramEnd"/>
      <w:r w:rsidRPr="005D2481">
        <w:rPr>
          <w:rStyle w:val="VerbatimChar"/>
          <w:rFonts w:ascii="Times New Roman" w:hAnsi="Times New Roman" w:cs="Times New Roman"/>
          <w:color w:val="000000" w:themeColor="text1"/>
          <w:sz w:val="24"/>
        </w:rPr>
        <w:t xml:space="preserve"> Chi-squared test with Yates' continuity correction</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data:  </w:t>
      </w:r>
      <w:proofErr w:type="spellStart"/>
      <w:r w:rsidRPr="005D2481">
        <w:rPr>
          <w:rStyle w:val="VerbatimChar"/>
          <w:rFonts w:ascii="Times New Roman" w:hAnsi="Times New Roman" w:cs="Times New Roman"/>
          <w:color w:val="000000" w:themeColor="text1"/>
          <w:sz w:val="24"/>
        </w:rPr>
        <w:t>smoke_chd_table</w:t>
      </w:r>
      <w:proofErr w:type="spell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X-squared = 1.4977,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 1, p-value = 0.221</w:t>
      </w:r>
    </w:p>
    <w:p w14:paraId="39423922"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2b</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model_smoking</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currentSmoker</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r w:rsidRPr="005D2481">
        <w:rPr>
          <w:rStyle w:val="FunctionTok"/>
          <w:rFonts w:ascii="Times New Roman" w:hAnsi="Times New Roman" w:cs="Times New Roman"/>
          <w:color w:val="000000" w:themeColor="text1"/>
          <w:sz w:val="24"/>
        </w:rPr>
        <w:t>summary</w:t>
      </w:r>
      <w:r w:rsidRPr="005D2481">
        <w:rPr>
          <w:rStyle w:val="NormalTok"/>
          <w:rFonts w:ascii="Times New Roman" w:hAnsi="Times New Roman" w:cs="Times New Roman"/>
          <w:color w:val="000000" w:themeColor="text1"/>
          <w:sz w:val="24"/>
        </w:rPr>
        <w:t>(</w:t>
      </w:r>
      <w:proofErr w:type="spellStart"/>
      <w:r w:rsidRPr="005D2481">
        <w:rPr>
          <w:rStyle w:val="NormalTok"/>
          <w:rFonts w:ascii="Times New Roman" w:hAnsi="Times New Roman" w:cs="Times New Roman"/>
          <w:color w:val="000000" w:themeColor="text1"/>
          <w:sz w:val="24"/>
        </w:rPr>
        <w:t>model_smoking</w:t>
      </w:r>
      <w:proofErr w:type="spellEnd"/>
      <w:r w:rsidRPr="005D2481">
        <w:rPr>
          <w:rStyle w:val="NormalTok"/>
          <w:rFonts w:ascii="Times New Roman" w:hAnsi="Times New Roman" w:cs="Times New Roman"/>
          <w:color w:val="000000" w:themeColor="text1"/>
          <w:sz w:val="24"/>
        </w:rPr>
        <w:t>)</w:t>
      </w:r>
    </w:p>
    <w:p w14:paraId="3C96B055"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Call:</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proofErr w:type="gramStart"/>
      <w:r w:rsidRPr="005D2481">
        <w:rPr>
          <w:rStyle w:val="VerbatimChar"/>
          <w:rFonts w:ascii="Times New Roman" w:hAnsi="Times New Roman" w:cs="Times New Roman"/>
          <w:color w:val="000000" w:themeColor="text1"/>
          <w:sz w:val="24"/>
        </w:rPr>
        <w:t>glm</w:t>
      </w:r>
      <w:proofErr w:type="spellEnd"/>
      <w:r w:rsidRPr="005D2481">
        <w:rPr>
          <w:rStyle w:val="VerbatimChar"/>
          <w:rFonts w:ascii="Times New Roman" w:hAnsi="Times New Roman" w:cs="Times New Roman"/>
          <w:color w:val="000000" w:themeColor="text1"/>
          <w:sz w:val="24"/>
        </w:rPr>
        <w:t>(</w:t>
      </w:r>
      <w:proofErr w:type="gramEnd"/>
      <w:r w:rsidRPr="005D2481">
        <w:rPr>
          <w:rStyle w:val="VerbatimChar"/>
          <w:rFonts w:ascii="Times New Roman" w:hAnsi="Times New Roman" w:cs="Times New Roman"/>
          <w:color w:val="000000" w:themeColor="text1"/>
          <w:sz w:val="24"/>
        </w:rPr>
        <w:t xml:space="preserve">formula =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family = binomial,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data =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Coefficients:</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Estimate Std. Error z value </w:t>
      </w:r>
      <w:proofErr w:type="spellStart"/>
      <w:r w:rsidRPr="005D2481">
        <w:rPr>
          <w:rStyle w:val="VerbatimChar"/>
          <w:rFonts w:ascii="Times New Roman" w:hAnsi="Times New Roman" w:cs="Times New Roman"/>
          <w:color w:val="000000" w:themeColor="text1"/>
          <w:sz w:val="24"/>
        </w:rPr>
        <w:t>Pr</w:t>
      </w:r>
      <w:proofErr w:type="spellEnd"/>
      <w:r w:rsidRPr="005D2481">
        <w:rPr>
          <w:rStyle w:val="VerbatimChar"/>
          <w:rFonts w:ascii="Times New Roman" w:hAnsi="Times New Roman" w:cs="Times New Roman"/>
          <w:color w:val="000000" w:themeColor="text1"/>
          <w:sz w:val="24"/>
        </w:rPr>
        <w:t>(&gt;|z</w:t>
      </w:r>
      <w:proofErr w:type="gramStart"/>
      <w:r w:rsidRPr="005D2481">
        <w:rPr>
          <w:rStyle w:val="VerbatimChar"/>
          <w:rFonts w:ascii="Times New Roman" w:hAnsi="Times New Roman" w:cs="Times New Roman"/>
          <w:color w:val="000000" w:themeColor="text1"/>
          <w:sz w:val="24"/>
        </w:rPr>
        <w:t xml:space="preserve">|)   </w:t>
      </w:r>
      <w:proofErr w:type="gramEnd"/>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w:t>
      </w:r>
      <w:proofErr w:type="gramStart"/>
      <w:r w:rsidRPr="005D2481">
        <w:rPr>
          <w:rStyle w:val="VerbatimChar"/>
          <w:rFonts w:ascii="Times New Roman" w:hAnsi="Times New Roman" w:cs="Times New Roman"/>
          <w:color w:val="000000" w:themeColor="text1"/>
          <w:sz w:val="24"/>
        </w:rPr>
        <w:t xml:space="preserve">Intercept)   </w:t>
      </w:r>
      <w:proofErr w:type="gramEnd"/>
      <w:r w:rsidRPr="005D2481">
        <w:rPr>
          <w:rStyle w:val="VerbatimChar"/>
          <w:rFonts w:ascii="Times New Roman" w:hAnsi="Times New Roman" w:cs="Times New Roman"/>
          <w:color w:val="000000" w:themeColor="text1"/>
          <w:sz w:val="24"/>
        </w:rPr>
        <w:t>-1.77392    0.06133 -28.926   &lt;2e-16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proofErr w:type="gram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0.10842</w:t>
      </w:r>
      <w:proofErr w:type="gramEnd"/>
      <w:r w:rsidRPr="005D2481">
        <w:rPr>
          <w:rStyle w:val="VerbatimChar"/>
          <w:rFonts w:ascii="Times New Roman" w:hAnsi="Times New Roman" w:cs="Times New Roman"/>
          <w:color w:val="000000" w:themeColor="text1"/>
          <w:sz w:val="24"/>
        </w:rPr>
        <w:t xml:space="preserve">    0.08563   1.266    0.205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Signif</w:t>
      </w:r>
      <w:proofErr w:type="spellEnd"/>
      <w:r w:rsidRPr="005D2481">
        <w:rPr>
          <w:rStyle w:val="VerbatimChar"/>
          <w:rFonts w:ascii="Times New Roman" w:hAnsi="Times New Roman" w:cs="Times New Roman"/>
          <w:color w:val="000000" w:themeColor="text1"/>
          <w:sz w:val="24"/>
        </w:rPr>
        <w:t>. codes:  0 '***' 0.001 '**' 0.01 '*' 0.05 '.' 0.1 ' ' 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(Dispersion parameter for binomial family taken to be 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Null deviance: </w:t>
      </w:r>
      <w:proofErr w:type="gramStart"/>
      <w:r w:rsidRPr="005D2481">
        <w:rPr>
          <w:rStyle w:val="VerbatimChar"/>
          <w:rFonts w:ascii="Times New Roman" w:hAnsi="Times New Roman" w:cs="Times New Roman"/>
          <w:color w:val="000000" w:themeColor="text1"/>
          <w:sz w:val="24"/>
        </w:rPr>
        <w:t>3611.5  on</w:t>
      </w:r>
      <w:proofErr w:type="gramEnd"/>
      <w:r w:rsidRPr="005D2481">
        <w:rPr>
          <w:rStyle w:val="VerbatimChar"/>
          <w:rFonts w:ascii="Times New Roman" w:hAnsi="Times New Roman" w:cs="Times New Roman"/>
          <w:color w:val="000000" w:themeColor="text1"/>
          <w:sz w:val="24"/>
        </w:rPr>
        <w:t xml:space="preserve"> </w:t>
      </w:r>
      <w:proofErr w:type="gramStart"/>
      <w:r w:rsidRPr="005D2481">
        <w:rPr>
          <w:rStyle w:val="VerbatimChar"/>
          <w:rFonts w:ascii="Times New Roman" w:hAnsi="Times New Roman" w:cs="Times New Roman"/>
          <w:color w:val="000000" w:themeColor="text1"/>
          <w:sz w:val="24"/>
        </w:rPr>
        <w:t>4237  degrees</w:t>
      </w:r>
      <w:proofErr w:type="gramEnd"/>
      <w:r w:rsidRPr="005D2481">
        <w:rPr>
          <w:rStyle w:val="VerbatimChar"/>
          <w:rFonts w:ascii="Times New Roman" w:hAnsi="Times New Roman" w:cs="Times New Roman"/>
          <w:color w:val="000000" w:themeColor="text1"/>
          <w:sz w:val="24"/>
        </w:rPr>
        <w:t xml:space="preserve"> of freedom</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Residual deviance: </w:t>
      </w:r>
      <w:proofErr w:type="gramStart"/>
      <w:r w:rsidRPr="005D2481">
        <w:rPr>
          <w:rStyle w:val="VerbatimChar"/>
          <w:rFonts w:ascii="Times New Roman" w:hAnsi="Times New Roman" w:cs="Times New Roman"/>
          <w:color w:val="000000" w:themeColor="text1"/>
          <w:sz w:val="24"/>
        </w:rPr>
        <w:t>3609.9  on</w:t>
      </w:r>
      <w:proofErr w:type="gramEnd"/>
      <w:r w:rsidRPr="005D2481">
        <w:rPr>
          <w:rStyle w:val="VerbatimChar"/>
          <w:rFonts w:ascii="Times New Roman" w:hAnsi="Times New Roman" w:cs="Times New Roman"/>
          <w:color w:val="000000" w:themeColor="text1"/>
          <w:sz w:val="24"/>
        </w:rPr>
        <w:t xml:space="preserve"> </w:t>
      </w:r>
      <w:proofErr w:type="gramStart"/>
      <w:r w:rsidRPr="005D2481">
        <w:rPr>
          <w:rStyle w:val="VerbatimChar"/>
          <w:rFonts w:ascii="Times New Roman" w:hAnsi="Times New Roman" w:cs="Times New Roman"/>
          <w:color w:val="000000" w:themeColor="text1"/>
          <w:sz w:val="24"/>
        </w:rPr>
        <w:t>4236  degrees</w:t>
      </w:r>
      <w:proofErr w:type="gramEnd"/>
      <w:r w:rsidRPr="005D2481">
        <w:rPr>
          <w:rStyle w:val="VerbatimChar"/>
          <w:rFonts w:ascii="Times New Roman" w:hAnsi="Times New Roman" w:cs="Times New Roman"/>
          <w:color w:val="000000" w:themeColor="text1"/>
          <w:sz w:val="24"/>
        </w:rPr>
        <w:t xml:space="preserve"> of freedom</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AIC: 3613.9</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Number of Fisher Scoring iterations: 4</w:t>
      </w:r>
    </w:p>
    <w:p w14:paraId="7BF784B1" w14:textId="77777777" w:rsidR="00C27810" w:rsidRPr="005D2481" w:rsidRDefault="00C27810" w:rsidP="003C364A">
      <w:pPr>
        <w:pStyle w:val="SourceCode"/>
        <w:wordWrap/>
        <w:rPr>
          <w:rFonts w:ascii="Times New Roman" w:hAnsi="Times New Roman" w:cs="Times New Roman"/>
          <w:color w:val="000000" w:themeColor="text1"/>
          <w:sz w:val="24"/>
        </w:rPr>
      </w:pPr>
      <w:proofErr w:type="gramStart"/>
      <w:r w:rsidRPr="005D2481">
        <w:rPr>
          <w:rStyle w:val="FunctionTok"/>
          <w:rFonts w:ascii="Times New Roman" w:hAnsi="Times New Roman" w:cs="Times New Roman"/>
          <w:color w:val="000000" w:themeColor="text1"/>
          <w:sz w:val="24"/>
        </w:rPr>
        <w:t>exp</w:t>
      </w:r>
      <w:r w:rsidRPr="005D2481">
        <w:rPr>
          <w:rStyle w:val="NormalTok"/>
          <w:rFonts w:ascii="Times New Roman" w:hAnsi="Times New Roman" w:cs="Times New Roman"/>
          <w:color w:val="000000" w:themeColor="text1"/>
          <w:sz w:val="24"/>
        </w:rPr>
        <w:t>(</w:t>
      </w:r>
      <w:proofErr w:type="spellStart"/>
      <w:r w:rsidRPr="005D2481">
        <w:rPr>
          <w:rStyle w:val="FunctionTok"/>
          <w:rFonts w:ascii="Times New Roman" w:hAnsi="Times New Roman" w:cs="Times New Roman"/>
          <w:color w:val="000000" w:themeColor="text1"/>
          <w:sz w:val="24"/>
        </w:rPr>
        <w:t>cbind</w:t>
      </w:r>
      <w:proofErr w:type="spellEnd"/>
      <w:r w:rsidRPr="005D2481">
        <w:rPr>
          <w:rStyle w:val="NormalTok"/>
          <w:rFonts w:ascii="Times New Roman" w:hAnsi="Times New Roman" w:cs="Times New Roman"/>
          <w:color w:val="000000" w:themeColor="text1"/>
          <w:sz w:val="24"/>
        </w:rPr>
        <w:t>(</w:t>
      </w:r>
      <w:proofErr w:type="gramEnd"/>
      <w:r w:rsidRPr="005D2481">
        <w:rPr>
          <w:rStyle w:val="AttributeTok"/>
          <w:rFonts w:ascii="Times New Roman" w:hAnsi="Times New Roman" w:cs="Times New Roman"/>
          <w:color w:val="000000" w:themeColor="text1"/>
          <w:sz w:val="24"/>
        </w:rPr>
        <w:t>OR =</w:t>
      </w:r>
      <w:r w:rsidRPr="005D2481">
        <w:rPr>
          <w:rStyle w:val="NormalTok"/>
          <w:rFonts w:ascii="Times New Roman" w:hAnsi="Times New Roman" w:cs="Times New Roman"/>
          <w:color w:val="000000" w:themeColor="text1"/>
          <w:sz w:val="24"/>
        </w:rPr>
        <w:t xml:space="preserve"> </w:t>
      </w:r>
      <w:proofErr w:type="spellStart"/>
      <w:r w:rsidRPr="005D2481">
        <w:rPr>
          <w:rStyle w:val="FunctionTok"/>
          <w:rFonts w:ascii="Times New Roman" w:hAnsi="Times New Roman" w:cs="Times New Roman"/>
          <w:color w:val="000000" w:themeColor="text1"/>
          <w:sz w:val="24"/>
        </w:rPr>
        <w:t>coef</w:t>
      </w:r>
      <w:proofErr w:type="spellEnd"/>
      <w:r w:rsidRPr="005D2481">
        <w:rPr>
          <w:rStyle w:val="NormalTok"/>
          <w:rFonts w:ascii="Times New Roman" w:hAnsi="Times New Roman" w:cs="Times New Roman"/>
          <w:color w:val="000000" w:themeColor="text1"/>
          <w:sz w:val="24"/>
        </w:rPr>
        <w:t>(</w:t>
      </w:r>
      <w:proofErr w:type="spellStart"/>
      <w:r w:rsidRPr="005D2481">
        <w:rPr>
          <w:rStyle w:val="NormalTok"/>
          <w:rFonts w:ascii="Times New Roman" w:hAnsi="Times New Roman" w:cs="Times New Roman"/>
          <w:color w:val="000000" w:themeColor="text1"/>
          <w:sz w:val="24"/>
        </w:rPr>
        <w:t>model_smoking</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FunctionTok"/>
          <w:rFonts w:ascii="Times New Roman" w:hAnsi="Times New Roman" w:cs="Times New Roman"/>
          <w:color w:val="000000" w:themeColor="text1"/>
          <w:sz w:val="24"/>
        </w:rPr>
        <w:t>confint</w:t>
      </w:r>
      <w:proofErr w:type="spellEnd"/>
      <w:r w:rsidRPr="005D2481">
        <w:rPr>
          <w:rStyle w:val="NormalTok"/>
          <w:rFonts w:ascii="Times New Roman" w:hAnsi="Times New Roman" w:cs="Times New Roman"/>
          <w:color w:val="000000" w:themeColor="text1"/>
          <w:sz w:val="24"/>
        </w:rPr>
        <w:t>(</w:t>
      </w:r>
      <w:proofErr w:type="spellStart"/>
      <w:r w:rsidRPr="005D2481">
        <w:rPr>
          <w:rStyle w:val="NormalTok"/>
          <w:rFonts w:ascii="Times New Roman" w:hAnsi="Times New Roman" w:cs="Times New Roman"/>
          <w:color w:val="000000" w:themeColor="text1"/>
          <w:sz w:val="24"/>
        </w:rPr>
        <w:t>model_smoking</w:t>
      </w:r>
      <w:proofErr w:type="spellEnd"/>
      <w:r w:rsidRPr="005D2481">
        <w:rPr>
          <w:rStyle w:val="NormalTok"/>
          <w:rFonts w:ascii="Times New Roman" w:hAnsi="Times New Roman" w:cs="Times New Roman"/>
          <w:color w:val="000000" w:themeColor="text1"/>
          <w:sz w:val="24"/>
        </w:rPr>
        <w:t>)))</w:t>
      </w:r>
    </w:p>
    <w:p w14:paraId="61AA7601"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Waiting for profiling to be done...</w:t>
      </w:r>
    </w:p>
    <w:p w14:paraId="637E005E"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OR     2.5 %    97.5 %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w:t>
      </w:r>
      <w:proofErr w:type="gramStart"/>
      <w:r w:rsidRPr="005D2481">
        <w:rPr>
          <w:rStyle w:val="VerbatimChar"/>
          <w:rFonts w:ascii="Times New Roman" w:hAnsi="Times New Roman" w:cs="Times New Roman"/>
          <w:color w:val="000000" w:themeColor="text1"/>
          <w:sz w:val="24"/>
        </w:rPr>
        <w:t xml:space="preserve">Intercept)   </w:t>
      </w:r>
      <w:proofErr w:type="gramEnd"/>
      <w:r w:rsidRPr="005D2481">
        <w:rPr>
          <w:rStyle w:val="VerbatimChar"/>
          <w:rFonts w:ascii="Times New Roman" w:hAnsi="Times New Roman" w:cs="Times New Roman"/>
          <w:color w:val="000000" w:themeColor="text1"/>
          <w:sz w:val="24"/>
        </w:rPr>
        <w:t>0.1696672 0.1501876 0.1910179</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1.1145177 0.9423811 1.3184075</w:t>
      </w:r>
    </w:p>
    <w:p w14:paraId="73E10796"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lastRenderedPageBreak/>
        <w:t>#Hypothesis 3a</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hyp_chd_table</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gramStart"/>
      <w:r w:rsidRPr="005D2481">
        <w:rPr>
          <w:rStyle w:val="FunctionTok"/>
          <w:rFonts w:ascii="Times New Roman" w:hAnsi="Times New Roman" w:cs="Times New Roman"/>
          <w:color w:val="000000" w:themeColor="text1"/>
          <w:sz w:val="24"/>
        </w:rPr>
        <w:t>table</w:t>
      </w:r>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prevalentHyp</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r w:rsidRPr="005D2481">
        <w:rPr>
          <w:rStyle w:val="FunctionTok"/>
          <w:rFonts w:ascii="Times New Roman" w:hAnsi="Times New Roman" w:cs="Times New Roman"/>
          <w:color w:val="000000" w:themeColor="text1"/>
          <w:sz w:val="24"/>
        </w:rPr>
        <w:t>chisq.</w:t>
      </w:r>
      <w:proofErr w:type="gramStart"/>
      <w:r w:rsidRPr="005D2481">
        <w:rPr>
          <w:rStyle w:val="FunctionTok"/>
          <w:rFonts w:ascii="Times New Roman" w:hAnsi="Times New Roman" w:cs="Times New Roman"/>
          <w:color w:val="000000" w:themeColor="text1"/>
          <w:sz w:val="24"/>
        </w:rPr>
        <w:t>test</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hyp_chd_table</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correct =</w:t>
      </w:r>
      <w:r w:rsidRPr="005D2481">
        <w:rPr>
          <w:rStyle w:val="NormalTok"/>
          <w:rFonts w:ascii="Times New Roman" w:hAnsi="Times New Roman" w:cs="Times New Roman"/>
          <w:color w:val="000000" w:themeColor="text1"/>
          <w:sz w:val="24"/>
        </w:rPr>
        <w:t xml:space="preserve"> </w:t>
      </w:r>
      <w:r w:rsidRPr="005D2481">
        <w:rPr>
          <w:rStyle w:val="ConstantTok"/>
          <w:rFonts w:ascii="Times New Roman" w:hAnsi="Times New Roman" w:cs="Times New Roman"/>
          <w:color w:val="000000" w:themeColor="text1"/>
          <w:sz w:val="24"/>
        </w:rPr>
        <w:t>TRUE</w:t>
      </w:r>
      <w:r w:rsidRPr="005D2481">
        <w:rPr>
          <w:rStyle w:val="NormalTok"/>
          <w:rFonts w:ascii="Times New Roman" w:hAnsi="Times New Roman" w:cs="Times New Roman"/>
          <w:color w:val="000000" w:themeColor="text1"/>
          <w:sz w:val="24"/>
        </w:rPr>
        <w:t>)</w:t>
      </w:r>
    </w:p>
    <w:p w14:paraId="1AED05D9"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w:t>
      </w:r>
      <w:proofErr w:type="gramStart"/>
      <w:r w:rsidRPr="005D2481">
        <w:rPr>
          <w:rStyle w:val="VerbatimChar"/>
          <w:rFonts w:ascii="Times New Roman" w:hAnsi="Times New Roman" w:cs="Times New Roman"/>
          <w:color w:val="000000" w:themeColor="text1"/>
          <w:sz w:val="24"/>
        </w:rPr>
        <w:t>#  Pearson's</w:t>
      </w:r>
      <w:proofErr w:type="gramEnd"/>
      <w:r w:rsidRPr="005D2481">
        <w:rPr>
          <w:rStyle w:val="VerbatimChar"/>
          <w:rFonts w:ascii="Times New Roman" w:hAnsi="Times New Roman" w:cs="Times New Roman"/>
          <w:color w:val="000000" w:themeColor="text1"/>
          <w:sz w:val="24"/>
        </w:rPr>
        <w:t xml:space="preserve"> Chi-squared test with Yates' continuity correction</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data:  </w:t>
      </w:r>
      <w:proofErr w:type="spellStart"/>
      <w:r w:rsidRPr="005D2481">
        <w:rPr>
          <w:rStyle w:val="VerbatimChar"/>
          <w:rFonts w:ascii="Times New Roman" w:hAnsi="Times New Roman" w:cs="Times New Roman"/>
          <w:color w:val="000000" w:themeColor="text1"/>
          <w:sz w:val="24"/>
        </w:rPr>
        <w:t>hyp_chd_table</w:t>
      </w:r>
      <w:proofErr w:type="spell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X-squared = 132.61,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 1, p-value &lt; 2.2e-16</w:t>
      </w:r>
    </w:p>
    <w:p w14:paraId="12060F28"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3a</w:t>
      </w:r>
      <w:r w:rsidRPr="005D2481">
        <w:rPr>
          <w:rFonts w:ascii="Times New Roman" w:hAnsi="Times New Roman" w:cs="Times New Roman"/>
          <w:color w:val="000000" w:themeColor="text1"/>
          <w:sz w:val="24"/>
        </w:rPr>
        <w:br/>
      </w:r>
      <w:r w:rsidRPr="005D2481">
        <w:rPr>
          <w:rStyle w:val="CommentTok"/>
          <w:rFonts w:ascii="Times New Roman" w:hAnsi="Times New Roman" w:cs="Times New Roman"/>
          <w:color w:val="000000" w:themeColor="text1"/>
          <w:sz w:val="24"/>
        </w:rPr>
        <w:t>#Univariate Test – Diabetes</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diab_chd_table</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gramStart"/>
      <w:r w:rsidRPr="005D2481">
        <w:rPr>
          <w:rStyle w:val="FunctionTok"/>
          <w:rFonts w:ascii="Times New Roman" w:hAnsi="Times New Roman" w:cs="Times New Roman"/>
          <w:color w:val="000000" w:themeColor="text1"/>
          <w:sz w:val="24"/>
        </w:rPr>
        <w:t>table</w:t>
      </w:r>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diabetes</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w:t>
      </w:r>
      <w:r w:rsidRPr="005D2481">
        <w:rPr>
          <w:rFonts w:ascii="Times New Roman" w:hAnsi="Times New Roman" w:cs="Times New Roman"/>
          <w:color w:val="000000" w:themeColor="text1"/>
          <w:sz w:val="24"/>
        </w:rPr>
        <w:br/>
      </w:r>
      <w:r w:rsidRPr="005D2481">
        <w:rPr>
          <w:rStyle w:val="CommentTok"/>
          <w:rFonts w:ascii="Times New Roman" w:hAnsi="Times New Roman" w:cs="Times New Roman"/>
          <w:color w:val="000000" w:themeColor="text1"/>
          <w:sz w:val="24"/>
        </w:rPr>
        <w:t># chi-squared</w:t>
      </w:r>
      <w:r w:rsidRPr="005D2481">
        <w:rPr>
          <w:rFonts w:ascii="Times New Roman" w:hAnsi="Times New Roman" w:cs="Times New Roman"/>
          <w:color w:val="000000" w:themeColor="text1"/>
          <w:sz w:val="24"/>
        </w:rPr>
        <w:br/>
      </w:r>
      <w:proofErr w:type="spellStart"/>
      <w:r w:rsidRPr="005D2481">
        <w:rPr>
          <w:rStyle w:val="FunctionTok"/>
          <w:rFonts w:ascii="Times New Roman" w:hAnsi="Times New Roman" w:cs="Times New Roman"/>
          <w:color w:val="000000" w:themeColor="text1"/>
          <w:sz w:val="24"/>
        </w:rPr>
        <w:t>chisq.</w:t>
      </w:r>
      <w:proofErr w:type="gramStart"/>
      <w:r w:rsidRPr="005D2481">
        <w:rPr>
          <w:rStyle w:val="FunctionTok"/>
          <w:rFonts w:ascii="Times New Roman" w:hAnsi="Times New Roman" w:cs="Times New Roman"/>
          <w:color w:val="000000" w:themeColor="text1"/>
          <w:sz w:val="24"/>
        </w:rPr>
        <w:t>test</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diab_chd_table</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correct =</w:t>
      </w:r>
      <w:r w:rsidRPr="005D2481">
        <w:rPr>
          <w:rStyle w:val="NormalTok"/>
          <w:rFonts w:ascii="Times New Roman" w:hAnsi="Times New Roman" w:cs="Times New Roman"/>
          <w:color w:val="000000" w:themeColor="text1"/>
          <w:sz w:val="24"/>
        </w:rPr>
        <w:t xml:space="preserve"> </w:t>
      </w:r>
      <w:r w:rsidRPr="005D2481">
        <w:rPr>
          <w:rStyle w:val="ConstantTok"/>
          <w:rFonts w:ascii="Times New Roman" w:hAnsi="Times New Roman" w:cs="Times New Roman"/>
          <w:color w:val="000000" w:themeColor="text1"/>
          <w:sz w:val="24"/>
        </w:rPr>
        <w:t>TRUE</w:t>
      </w:r>
      <w:r w:rsidRPr="005D2481">
        <w:rPr>
          <w:rStyle w:val="NormalTok"/>
          <w:rFonts w:ascii="Times New Roman" w:hAnsi="Times New Roman" w:cs="Times New Roman"/>
          <w:color w:val="000000" w:themeColor="text1"/>
          <w:sz w:val="24"/>
        </w:rPr>
        <w:t>)</w:t>
      </w:r>
    </w:p>
    <w:p w14:paraId="0D802349"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w:t>
      </w:r>
      <w:proofErr w:type="gramStart"/>
      <w:r w:rsidRPr="005D2481">
        <w:rPr>
          <w:rStyle w:val="VerbatimChar"/>
          <w:rFonts w:ascii="Times New Roman" w:hAnsi="Times New Roman" w:cs="Times New Roman"/>
          <w:color w:val="000000" w:themeColor="text1"/>
          <w:sz w:val="24"/>
        </w:rPr>
        <w:t>#  Pearson's</w:t>
      </w:r>
      <w:proofErr w:type="gramEnd"/>
      <w:r w:rsidRPr="005D2481">
        <w:rPr>
          <w:rStyle w:val="VerbatimChar"/>
          <w:rFonts w:ascii="Times New Roman" w:hAnsi="Times New Roman" w:cs="Times New Roman"/>
          <w:color w:val="000000" w:themeColor="text1"/>
          <w:sz w:val="24"/>
        </w:rPr>
        <w:t xml:space="preserve"> Chi-squared test with Yates' continuity correction</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data:  </w:t>
      </w:r>
      <w:proofErr w:type="spellStart"/>
      <w:r w:rsidRPr="005D2481">
        <w:rPr>
          <w:rStyle w:val="VerbatimChar"/>
          <w:rFonts w:ascii="Times New Roman" w:hAnsi="Times New Roman" w:cs="Times New Roman"/>
          <w:color w:val="000000" w:themeColor="text1"/>
          <w:sz w:val="24"/>
        </w:rPr>
        <w:t>diab_chd_table</w:t>
      </w:r>
      <w:proofErr w:type="spellEnd"/>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X-squared = 38.442,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 1, p-value = 5.641e-10</w:t>
      </w:r>
    </w:p>
    <w:p w14:paraId="07D67260"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3c</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model_null</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r w:rsidRPr="005D2481">
        <w:rPr>
          <w:rStyle w:val="DecValTok"/>
          <w:rFonts w:ascii="Times New Roman" w:hAnsi="Times New Roman" w:cs="Times New Roman"/>
          <w:color w:val="000000" w:themeColor="text1"/>
          <w:sz w:val="24"/>
        </w:rPr>
        <w:t>1</w:t>
      </w:r>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model_full</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prevalentHyp</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diabetes,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proofErr w:type="spellStart"/>
      <w:proofErr w:type="gramStart"/>
      <w:r w:rsidRPr="005D2481">
        <w:rPr>
          <w:rStyle w:val="FunctionTok"/>
          <w:rFonts w:ascii="Times New Roman" w:hAnsi="Times New Roman" w:cs="Times New Roman"/>
          <w:color w:val="000000" w:themeColor="text1"/>
          <w:sz w:val="24"/>
        </w:rPr>
        <w:t>anova</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model_null</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model_full</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test =</w:t>
      </w:r>
      <w:r w:rsidRPr="005D2481">
        <w:rPr>
          <w:rStyle w:val="NormalTok"/>
          <w:rFonts w:ascii="Times New Roman" w:hAnsi="Times New Roman" w:cs="Times New Roman"/>
          <w:color w:val="000000" w:themeColor="text1"/>
          <w:sz w:val="24"/>
        </w:rPr>
        <w:t xml:space="preserve"> </w:t>
      </w:r>
      <w:r w:rsidRPr="005D2481">
        <w:rPr>
          <w:rStyle w:val="StringTok"/>
          <w:rFonts w:ascii="Times New Roman" w:hAnsi="Times New Roman" w:cs="Times New Roman"/>
          <w:color w:val="000000" w:themeColor="text1"/>
          <w:sz w:val="24"/>
        </w:rPr>
        <w:t>"</w:t>
      </w:r>
      <w:proofErr w:type="spellStart"/>
      <w:r w:rsidRPr="005D2481">
        <w:rPr>
          <w:rStyle w:val="StringTok"/>
          <w:rFonts w:ascii="Times New Roman" w:hAnsi="Times New Roman" w:cs="Times New Roman"/>
          <w:color w:val="000000" w:themeColor="text1"/>
          <w:sz w:val="24"/>
        </w:rPr>
        <w:t>Chisq</w:t>
      </w:r>
      <w:proofErr w:type="spellEnd"/>
      <w:r w:rsidRPr="005D2481">
        <w:rPr>
          <w:rStyle w:val="String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w:t>
      </w:r>
    </w:p>
    <w:p w14:paraId="48EE91F5"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Analysis of Deviance Table</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Model 1: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1</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Model 2: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prevalentHyp</w:t>
      </w:r>
      <w:proofErr w:type="spellEnd"/>
      <w:r w:rsidRPr="005D2481">
        <w:rPr>
          <w:rStyle w:val="VerbatimChar"/>
          <w:rFonts w:ascii="Times New Roman" w:hAnsi="Times New Roman" w:cs="Times New Roman"/>
          <w:color w:val="000000" w:themeColor="text1"/>
          <w:sz w:val="24"/>
        </w:rPr>
        <w:t xml:space="preserve"> + diabetes</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Resid.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Resid. Dev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w:t>
      </w:r>
      <w:proofErr w:type="gramStart"/>
      <w:r w:rsidRPr="005D2481">
        <w:rPr>
          <w:rStyle w:val="VerbatimChar"/>
          <w:rFonts w:ascii="Times New Roman" w:hAnsi="Times New Roman" w:cs="Times New Roman"/>
          <w:color w:val="000000" w:themeColor="text1"/>
          <w:sz w:val="24"/>
        </w:rPr>
        <w:t xml:space="preserve">Deviance  </w:t>
      </w:r>
      <w:proofErr w:type="spellStart"/>
      <w:r w:rsidRPr="005D2481">
        <w:rPr>
          <w:rStyle w:val="VerbatimChar"/>
          <w:rFonts w:ascii="Times New Roman" w:hAnsi="Times New Roman" w:cs="Times New Roman"/>
          <w:color w:val="000000" w:themeColor="text1"/>
          <w:sz w:val="24"/>
        </w:rPr>
        <w:t>Pr</w:t>
      </w:r>
      <w:proofErr w:type="spellEnd"/>
      <w:proofErr w:type="gramEnd"/>
      <w:r w:rsidRPr="005D2481">
        <w:rPr>
          <w:rStyle w:val="VerbatimChar"/>
          <w:rFonts w:ascii="Times New Roman" w:hAnsi="Times New Roman" w:cs="Times New Roman"/>
          <w:color w:val="000000" w:themeColor="text1"/>
          <w:sz w:val="24"/>
        </w:rPr>
        <w:t>(&gt;</w:t>
      </w:r>
      <w:proofErr w:type="gramStart"/>
      <w:r w:rsidRPr="005D2481">
        <w:rPr>
          <w:rStyle w:val="VerbatimChar"/>
          <w:rFonts w:ascii="Times New Roman" w:hAnsi="Times New Roman" w:cs="Times New Roman"/>
          <w:color w:val="000000" w:themeColor="text1"/>
          <w:sz w:val="24"/>
        </w:rPr>
        <w:t xml:space="preserve">Chi)   </w:t>
      </w:r>
      <w:proofErr w:type="gramEnd"/>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1      4237     3611.5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2      4235     </w:t>
      </w:r>
      <w:proofErr w:type="gramStart"/>
      <w:r w:rsidRPr="005D2481">
        <w:rPr>
          <w:rStyle w:val="VerbatimChar"/>
          <w:rFonts w:ascii="Times New Roman" w:hAnsi="Times New Roman" w:cs="Times New Roman"/>
          <w:color w:val="000000" w:themeColor="text1"/>
          <w:sz w:val="24"/>
        </w:rPr>
        <w:t>3463.8  2</w:t>
      </w:r>
      <w:proofErr w:type="gramEnd"/>
      <w:r w:rsidRPr="005D2481">
        <w:rPr>
          <w:rStyle w:val="VerbatimChar"/>
          <w:rFonts w:ascii="Times New Roman" w:hAnsi="Times New Roman" w:cs="Times New Roman"/>
          <w:color w:val="000000" w:themeColor="text1"/>
          <w:sz w:val="24"/>
        </w:rPr>
        <w:t xml:space="preserve">   147.78 &lt; 2.2e-16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proofErr w:type="spellStart"/>
      <w:r w:rsidRPr="005D2481">
        <w:rPr>
          <w:rStyle w:val="VerbatimChar"/>
          <w:rFonts w:ascii="Times New Roman" w:hAnsi="Times New Roman" w:cs="Times New Roman"/>
          <w:color w:val="000000" w:themeColor="text1"/>
          <w:sz w:val="24"/>
        </w:rPr>
        <w:t>Signif</w:t>
      </w:r>
      <w:proofErr w:type="spellEnd"/>
      <w:r w:rsidRPr="005D2481">
        <w:rPr>
          <w:rStyle w:val="VerbatimChar"/>
          <w:rFonts w:ascii="Times New Roman" w:hAnsi="Times New Roman" w:cs="Times New Roman"/>
          <w:color w:val="000000" w:themeColor="text1"/>
          <w:sz w:val="24"/>
        </w:rPr>
        <w:t>. codes:  0 '***' 0.001 '**' 0.01 '*' 0.05 '.' 0.1 ' ' 1</w:t>
      </w:r>
    </w:p>
    <w:p w14:paraId="03624FFB"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CommentTok"/>
          <w:rFonts w:ascii="Times New Roman" w:hAnsi="Times New Roman" w:cs="Times New Roman"/>
          <w:color w:val="000000" w:themeColor="text1"/>
          <w:sz w:val="24"/>
        </w:rPr>
        <w:t>#Hypothesis 4</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model_main</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currentSmoker</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prevalentHyp</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diabetes,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r w:rsidRPr="005D2481">
        <w:rPr>
          <w:rStyle w:val="CommentTok"/>
          <w:rFonts w:ascii="Times New Roman" w:hAnsi="Times New Roman" w:cs="Times New Roman"/>
          <w:color w:val="000000" w:themeColor="text1"/>
          <w:sz w:val="24"/>
        </w:rPr>
        <w:t># Full model</w:t>
      </w:r>
      <w:r w:rsidRPr="005D2481">
        <w:rPr>
          <w:rFonts w:ascii="Times New Roman" w:hAnsi="Times New Roman" w:cs="Times New Roman"/>
          <w:color w:val="000000" w:themeColor="text1"/>
          <w:sz w:val="24"/>
        </w:rPr>
        <w:br/>
      </w:r>
      <w:proofErr w:type="spellStart"/>
      <w:r w:rsidRPr="005D2481">
        <w:rPr>
          <w:rStyle w:val="NormalTok"/>
          <w:rFonts w:ascii="Times New Roman" w:hAnsi="Times New Roman" w:cs="Times New Roman"/>
          <w:color w:val="000000" w:themeColor="text1"/>
          <w:sz w:val="24"/>
        </w:rPr>
        <w:t>model_interact</w:t>
      </w:r>
      <w:proofErr w:type="spellEnd"/>
      <w:r w:rsidRPr="005D2481">
        <w:rPr>
          <w:rStyle w:val="NormalTok"/>
          <w:rFonts w:ascii="Times New Roman" w:hAnsi="Times New Roman" w:cs="Times New Roman"/>
          <w:color w:val="000000" w:themeColor="text1"/>
          <w:sz w:val="24"/>
        </w:rPr>
        <w:t xml:space="preserve"> </w:t>
      </w:r>
      <w:r w:rsidRPr="005D2481">
        <w:rPr>
          <w:rStyle w:val="OtherTok"/>
          <w:rFonts w:ascii="Times New Roman" w:hAnsi="Times New Roman" w:cs="Times New Roman"/>
          <w:color w:val="000000" w:themeColor="text1"/>
          <w:sz w:val="24"/>
        </w:rPr>
        <w:t>&lt;-</w:t>
      </w:r>
      <w:r w:rsidRPr="005D2481">
        <w:rPr>
          <w:rStyle w:val="NormalTok"/>
          <w:rFonts w:ascii="Times New Roman" w:hAnsi="Times New Roman" w:cs="Times New Roman"/>
          <w:color w:val="000000" w:themeColor="text1"/>
          <w:sz w:val="24"/>
        </w:rPr>
        <w:t xml:space="preserve"> </w:t>
      </w:r>
      <w:proofErr w:type="spellStart"/>
      <w:proofErr w:type="gramStart"/>
      <w:r w:rsidRPr="005D2481">
        <w:rPr>
          <w:rStyle w:val="FunctionTok"/>
          <w:rFonts w:ascii="Times New Roman" w:hAnsi="Times New Roman" w:cs="Times New Roman"/>
          <w:color w:val="000000" w:themeColor="text1"/>
          <w:sz w:val="24"/>
        </w:rPr>
        <w:t>glm</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TenYearCHD</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currentSmoker</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prevalentHyp</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currentSmoker</w:t>
      </w:r>
      <w:proofErr w:type="spellEnd"/>
      <w:r w:rsidRPr="005D2481">
        <w:rPr>
          <w:rStyle w:val="NormalTok"/>
          <w:rFonts w:ascii="Times New Roman" w:hAnsi="Times New Roman" w:cs="Times New Roman"/>
          <w:color w:val="000000" w:themeColor="text1"/>
          <w:sz w:val="24"/>
        </w:rPr>
        <w:t xml:space="preserve"> </w:t>
      </w:r>
      <w:r w:rsidRPr="005D2481">
        <w:rPr>
          <w:rStyle w:val="SpecialChar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 xml:space="preserve"> diabetes, </w:t>
      </w:r>
      <w:r w:rsidRPr="005D2481">
        <w:rPr>
          <w:rStyle w:val="AttributeTok"/>
          <w:rFonts w:ascii="Times New Roman" w:hAnsi="Times New Roman" w:cs="Times New Roman"/>
          <w:color w:val="000000" w:themeColor="text1"/>
          <w:sz w:val="24"/>
        </w:rPr>
        <w:t>data =</w:t>
      </w:r>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df</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family =</w:t>
      </w:r>
      <w:r w:rsidRPr="005D2481">
        <w:rPr>
          <w:rStyle w:val="NormalTok"/>
          <w:rFonts w:ascii="Times New Roman" w:hAnsi="Times New Roman" w:cs="Times New Roman"/>
          <w:color w:val="000000" w:themeColor="text1"/>
          <w:sz w:val="24"/>
        </w:rPr>
        <w:t xml:space="preserve"> binomial)</w:t>
      </w:r>
      <w:r w:rsidRPr="005D2481">
        <w:rPr>
          <w:rFonts w:ascii="Times New Roman" w:hAnsi="Times New Roman" w:cs="Times New Roman"/>
          <w:color w:val="000000" w:themeColor="text1"/>
          <w:sz w:val="24"/>
        </w:rPr>
        <w:br/>
      </w:r>
      <w:r w:rsidRPr="005D2481">
        <w:rPr>
          <w:rFonts w:ascii="Times New Roman" w:hAnsi="Times New Roman" w:cs="Times New Roman"/>
          <w:color w:val="000000" w:themeColor="text1"/>
          <w:sz w:val="24"/>
        </w:rPr>
        <w:br/>
      </w:r>
      <w:r w:rsidRPr="005D2481">
        <w:rPr>
          <w:rStyle w:val="CommentTok"/>
          <w:rFonts w:ascii="Times New Roman" w:hAnsi="Times New Roman" w:cs="Times New Roman"/>
          <w:color w:val="000000" w:themeColor="text1"/>
          <w:sz w:val="24"/>
        </w:rPr>
        <w:lastRenderedPageBreak/>
        <w:t># Likelihood-ratio test to compare models</w:t>
      </w:r>
      <w:r w:rsidRPr="005D2481">
        <w:rPr>
          <w:rFonts w:ascii="Times New Roman" w:hAnsi="Times New Roman" w:cs="Times New Roman"/>
          <w:color w:val="000000" w:themeColor="text1"/>
          <w:sz w:val="24"/>
        </w:rPr>
        <w:br/>
      </w:r>
      <w:proofErr w:type="spellStart"/>
      <w:proofErr w:type="gramStart"/>
      <w:r w:rsidRPr="005D2481">
        <w:rPr>
          <w:rStyle w:val="FunctionTok"/>
          <w:rFonts w:ascii="Times New Roman" w:hAnsi="Times New Roman" w:cs="Times New Roman"/>
          <w:color w:val="000000" w:themeColor="text1"/>
          <w:sz w:val="24"/>
        </w:rPr>
        <w:t>anova</w:t>
      </w:r>
      <w:proofErr w:type="spellEnd"/>
      <w:r w:rsidRPr="005D2481">
        <w:rPr>
          <w:rStyle w:val="NormalTok"/>
          <w:rFonts w:ascii="Times New Roman" w:hAnsi="Times New Roman" w:cs="Times New Roman"/>
          <w:color w:val="000000" w:themeColor="text1"/>
          <w:sz w:val="24"/>
        </w:rPr>
        <w:t>(</w:t>
      </w:r>
      <w:proofErr w:type="spellStart"/>
      <w:proofErr w:type="gramEnd"/>
      <w:r w:rsidRPr="005D2481">
        <w:rPr>
          <w:rStyle w:val="NormalTok"/>
          <w:rFonts w:ascii="Times New Roman" w:hAnsi="Times New Roman" w:cs="Times New Roman"/>
          <w:color w:val="000000" w:themeColor="text1"/>
          <w:sz w:val="24"/>
        </w:rPr>
        <w:t>model_main</w:t>
      </w:r>
      <w:proofErr w:type="spellEnd"/>
      <w:r w:rsidRPr="005D2481">
        <w:rPr>
          <w:rStyle w:val="NormalTok"/>
          <w:rFonts w:ascii="Times New Roman" w:hAnsi="Times New Roman" w:cs="Times New Roman"/>
          <w:color w:val="000000" w:themeColor="text1"/>
          <w:sz w:val="24"/>
        </w:rPr>
        <w:t xml:space="preserve">, </w:t>
      </w:r>
      <w:proofErr w:type="spellStart"/>
      <w:r w:rsidRPr="005D2481">
        <w:rPr>
          <w:rStyle w:val="NormalTok"/>
          <w:rFonts w:ascii="Times New Roman" w:hAnsi="Times New Roman" w:cs="Times New Roman"/>
          <w:color w:val="000000" w:themeColor="text1"/>
          <w:sz w:val="24"/>
        </w:rPr>
        <w:t>model_interact</w:t>
      </w:r>
      <w:proofErr w:type="spellEnd"/>
      <w:r w:rsidRPr="005D2481">
        <w:rPr>
          <w:rStyle w:val="NormalTok"/>
          <w:rFonts w:ascii="Times New Roman" w:hAnsi="Times New Roman" w:cs="Times New Roman"/>
          <w:color w:val="000000" w:themeColor="text1"/>
          <w:sz w:val="24"/>
        </w:rPr>
        <w:t xml:space="preserve">, </w:t>
      </w:r>
      <w:r w:rsidRPr="005D2481">
        <w:rPr>
          <w:rStyle w:val="AttributeTok"/>
          <w:rFonts w:ascii="Times New Roman" w:hAnsi="Times New Roman" w:cs="Times New Roman"/>
          <w:color w:val="000000" w:themeColor="text1"/>
          <w:sz w:val="24"/>
        </w:rPr>
        <w:t>test =</w:t>
      </w:r>
      <w:r w:rsidRPr="005D2481">
        <w:rPr>
          <w:rStyle w:val="NormalTok"/>
          <w:rFonts w:ascii="Times New Roman" w:hAnsi="Times New Roman" w:cs="Times New Roman"/>
          <w:color w:val="000000" w:themeColor="text1"/>
          <w:sz w:val="24"/>
        </w:rPr>
        <w:t xml:space="preserve"> </w:t>
      </w:r>
      <w:r w:rsidRPr="005D2481">
        <w:rPr>
          <w:rStyle w:val="StringTok"/>
          <w:rFonts w:ascii="Times New Roman" w:hAnsi="Times New Roman" w:cs="Times New Roman"/>
          <w:color w:val="000000" w:themeColor="text1"/>
          <w:sz w:val="24"/>
        </w:rPr>
        <w:t>"</w:t>
      </w:r>
      <w:proofErr w:type="spellStart"/>
      <w:r w:rsidRPr="005D2481">
        <w:rPr>
          <w:rStyle w:val="StringTok"/>
          <w:rFonts w:ascii="Times New Roman" w:hAnsi="Times New Roman" w:cs="Times New Roman"/>
          <w:color w:val="000000" w:themeColor="text1"/>
          <w:sz w:val="24"/>
        </w:rPr>
        <w:t>Chisq</w:t>
      </w:r>
      <w:proofErr w:type="spellEnd"/>
      <w:r w:rsidRPr="005D2481">
        <w:rPr>
          <w:rStyle w:val="StringTok"/>
          <w:rFonts w:ascii="Times New Roman" w:hAnsi="Times New Roman" w:cs="Times New Roman"/>
          <w:color w:val="000000" w:themeColor="text1"/>
          <w:sz w:val="24"/>
        </w:rPr>
        <w:t>"</w:t>
      </w:r>
      <w:r w:rsidRPr="005D2481">
        <w:rPr>
          <w:rStyle w:val="NormalTok"/>
          <w:rFonts w:ascii="Times New Roman" w:hAnsi="Times New Roman" w:cs="Times New Roman"/>
          <w:color w:val="000000" w:themeColor="text1"/>
          <w:sz w:val="24"/>
        </w:rPr>
        <w:t>)</w:t>
      </w:r>
    </w:p>
    <w:p w14:paraId="6DA2F9D7" w14:textId="77777777" w:rsidR="00C27810" w:rsidRPr="005D2481" w:rsidRDefault="00C27810" w:rsidP="003C364A">
      <w:pPr>
        <w:pStyle w:val="SourceCode"/>
        <w:wordWrap/>
        <w:rPr>
          <w:rFonts w:ascii="Times New Roman" w:hAnsi="Times New Roman" w:cs="Times New Roman"/>
          <w:color w:val="000000" w:themeColor="text1"/>
          <w:sz w:val="24"/>
        </w:rPr>
      </w:pPr>
      <w:r w:rsidRPr="005D2481">
        <w:rPr>
          <w:rStyle w:val="VerbatimChar"/>
          <w:rFonts w:ascii="Times New Roman" w:hAnsi="Times New Roman" w:cs="Times New Roman"/>
          <w:color w:val="000000" w:themeColor="text1"/>
          <w:sz w:val="24"/>
        </w:rPr>
        <w:t>## Analysis of Deviance Table</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Model 1: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prevalentHyp</w:t>
      </w:r>
      <w:proofErr w:type="spellEnd"/>
      <w:r w:rsidRPr="005D2481">
        <w:rPr>
          <w:rStyle w:val="VerbatimChar"/>
          <w:rFonts w:ascii="Times New Roman" w:hAnsi="Times New Roman" w:cs="Times New Roman"/>
          <w:color w:val="000000" w:themeColor="text1"/>
          <w:sz w:val="24"/>
        </w:rPr>
        <w:t xml:space="preserve"> + diabetes</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Model 2: </w:t>
      </w:r>
      <w:proofErr w:type="spellStart"/>
      <w:r w:rsidRPr="005D2481">
        <w:rPr>
          <w:rStyle w:val="VerbatimChar"/>
          <w:rFonts w:ascii="Times New Roman" w:hAnsi="Times New Roman" w:cs="Times New Roman"/>
          <w:color w:val="000000" w:themeColor="text1"/>
          <w:sz w:val="24"/>
        </w:rPr>
        <w:t>TenYearCHD</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prevalentHyp</w:t>
      </w:r>
      <w:proofErr w:type="spellEnd"/>
      <w:r w:rsidRPr="005D2481">
        <w:rPr>
          <w:rStyle w:val="VerbatimChar"/>
          <w:rFonts w:ascii="Times New Roman" w:hAnsi="Times New Roman" w:cs="Times New Roman"/>
          <w:color w:val="000000" w:themeColor="text1"/>
          <w:sz w:val="24"/>
        </w:rPr>
        <w:t xml:space="preserve"> + </w:t>
      </w:r>
      <w:proofErr w:type="spellStart"/>
      <w:r w:rsidRPr="005D2481">
        <w:rPr>
          <w:rStyle w:val="VerbatimChar"/>
          <w:rFonts w:ascii="Times New Roman" w:hAnsi="Times New Roman" w:cs="Times New Roman"/>
          <w:color w:val="000000" w:themeColor="text1"/>
          <w:sz w:val="24"/>
        </w:rPr>
        <w:t>currentSmoker</w:t>
      </w:r>
      <w:proofErr w:type="spellEnd"/>
      <w:r w:rsidRPr="005D2481">
        <w:rPr>
          <w:rStyle w:val="VerbatimChar"/>
          <w:rFonts w:ascii="Times New Roman" w:hAnsi="Times New Roman" w:cs="Times New Roman"/>
          <w:color w:val="000000" w:themeColor="text1"/>
          <w:sz w:val="24"/>
        </w:rPr>
        <w:t xml:space="preserve"> * diabetes</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Resid.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Resid. Dev </w:t>
      </w:r>
      <w:proofErr w:type="spellStart"/>
      <w:r w:rsidRPr="005D2481">
        <w:rPr>
          <w:rStyle w:val="VerbatimChar"/>
          <w:rFonts w:ascii="Times New Roman" w:hAnsi="Times New Roman" w:cs="Times New Roman"/>
          <w:color w:val="000000" w:themeColor="text1"/>
          <w:sz w:val="24"/>
        </w:rPr>
        <w:t>Df</w:t>
      </w:r>
      <w:proofErr w:type="spellEnd"/>
      <w:r w:rsidRPr="005D2481">
        <w:rPr>
          <w:rStyle w:val="VerbatimChar"/>
          <w:rFonts w:ascii="Times New Roman" w:hAnsi="Times New Roman" w:cs="Times New Roman"/>
          <w:color w:val="000000" w:themeColor="text1"/>
          <w:sz w:val="24"/>
        </w:rPr>
        <w:t xml:space="preserve"> Deviance </w:t>
      </w:r>
      <w:proofErr w:type="spellStart"/>
      <w:r w:rsidRPr="005D2481">
        <w:rPr>
          <w:rStyle w:val="VerbatimChar"/>
          <w:rFonts w:ascii="Times New Roman" w:hAnsi="Times New Roman" w:cs="Times New Roman"/>
          <w:color w:val="000000" w:themeColor="text1"/>
          <w:sz w:val="24"/>
        </w:rPr>
        <w:t>Pr</w:t>
      </w:r>
      <w:proofErr w:type="spellEnd"/>
      <w:r w:rsidRPr="005D2481">
        <w:rPr>
          <w:rStyle w:val="VerbatimChar"/>
          <w:rFonts w:ascii="Times New Roman" w:hAnsi="Times New Roman" w:cs="Times New Roman"/>
          <w:color w:val="000000" w:themeColor="text1"/>
          <w:sz w:val="24"/>
        </w:rPr>
        <w:t>(&gt;Chi)</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1      4234     3456.2                     </w:t>
      </w:r>
      <w:r w:rsidRPr="005D2481">
        <w:rPr>
          <w:rFonts w:ascii="Times New Roman" w:hAnsi="Times New Roman" w:cs="Times New Roman"/>
          <w:color w:val="000000" w:themeColor="text1"/>
          <w:sz w:val="24"/>
        </w:rPr>
        <w:br/>
      </w:r>
      <w:r w:rsidRPr="005D2481">
        <w:rPr>
          <w:rStyle w:val="VerbatimChar"/>
          <w:rFonts w:ascii="Times New Roman" w:hAnsi="Times New Roman" w:cs="Times New Roman"/>
          <w:color w:val="000000" w:themeColor="text1"/>
          <w:sz w:val="24"/>
        </w:rPr>
        <w:t xml:space="preserve">## 2      4232     </w:t>
      </w:r>
      <w:proofErr w:type="gramStart"/>
      <w:r w:rsidRPr="005D2481">
        <w:rPr>
          <w:rStyle w:val="VerbatimChar"/>
          <w:rFonts w:ascii="Times New Roman" w:hAnsi="Times New Roman" w:cs="Times New Roman"/>
          <w:color w:val="000000" w:themeColor="text1"/>
          <w:sz w:val="24"/>
        </w:rPr>
        <w:t>3454.2  2</w:t>
      </w:r>
      <w:proofErr w:type="gramEnd"/>
      <w:r w:rsidRPr="005D2481">
        <w:rPr>
          <w:rStyle w:val="VerbatimChar"/>
          <w:rFonts w:ascii="Times New Roman" w:hAnsi="Times New Roman" w:cs="Times New Roman"/>
          <w:color w:val="000000" w:themeColor="text1"/>
          <w:sz w:val="24"/>
        </w:rPr>
        <w:t xml:space="preserve">   2.0312   0.3622</w:t>
      </w:r>
    </w:p>
    <w:p w14:paraId="1DCAFF1E" w14:textId="77777777" w:rsidR="00C27810" w:rsidRPr="005D2481" w:rsidRDefault="00C27810" w:rsidP="003C364A">
      <w:pPr>
        <w:rPr>
          <w:color w:val="000000" w:themeColor="text1"/>
        </w:rPr>
      </w:pPr>
    </w:p>
    <w:sectPr w:rsidR="00C27810" w:rsidRPr="005D24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6B5C" w14:textId="77777777" w:rsidR="006C14E0" w:rsidRDefault="006C14E0" w:rsidP="006249EF">
      <w:r>
        <w:separator/>
      </w:r>
    </w:p>
  </w:endnote>
  <w:endnote w:type="continuationSeparator" w:id="0">
    <w:p w14:paraId="096582E0" w14:textId="77777777" w:rsidR="006C14E0" w:rsidRDefault="006C14E0" w:rsidP="00624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19DA8" w14:textId="77777777" w:rsidR="006C14E0" w:rsidRDefault="006C14E0" w:rsidP="006249EF">
      <w:r>
        <w:separator/>
      </w:r>
    </w:p>
  </w:footnote>
  <w:footnote w:type="continuationSeparator" w:id="0">
    <w:p w14:paraId="3E45E78E" w14:textId="77777777" w:rsidR="006C14E0" w:rsidRDefault="006C14E0" w:rsidP="006249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1D79"/>
    <w:multiLevelType w:val="multilevel"/>
    <w:tmpl w:val="DD967C6E"/>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 w15:restartNumberingAfterBreak="0">
    <w:nsid w:val="0A5A4C92"/>
    <w:multiLevelType w:val="hybridMultilevel"/>
    <w:tmpl w:val="6BFE4794"/>
    <w:lvl w:ilvl="0" w:tplc="7B7245E6">
      <w:start w:val="1"/>
      <w:numFmt w:val="decimal"/>
      <w:lvlText w:val="%1."/>
      <w:lvlJc w:val="left"/>
      <w:pPr>
        <w:tabs>
          <w:tab w:val="num" w:pos="1080"/>
        </w:tabs>
        <w:ind w:left="720" w:hanging="360"/>
      </w:pPr>
    </w:lvl>
    <w:lvl w:ilvl="1" w:tplc="FEC8D7D4">
      <w:numFmt w:val="decimal"/>
      <w:lvlText w:val=""/>
      <w:lvlJc w:val="left"/>
    </w:lvl>
    <w:lvl w:ilvl="2" w:tplc="790C4752">
      <w:numFmt w:val="decimal"/>
      <w:lvlText w:val=""/>
      <w:lvlJc w:val="left"/>
    </w:lvl>
    <w:lvl w:ilvl="3" w:tplc="9A842590">
      <w:numFmt w:val="decimal"/>
      <w:lvlText w:val=""/>
      <w:lvlJc w:val="left"/>
    </w:lvl>
    <w:lvl w:ilvl="4" w:tplc="7056090C">
      <w:numFmt w:val="decimal"/>
      <w:lvlText w:val=""/>
      <w:lvlJc w:val="left"/>
    </w:lvl>
    <w:lvl w:ilvl="5" w:tplc="7A48AE9A">
      <w:numFmt w:val="decimal"/>
      <w:lvlText w:val=""/>
      <w:lvlJc w:val="left"/>
    </w:lvl>
    <w:lvl w:ilvl="6" w:tplc="D16E26A6">
      <w:numFmt w:val="decimal"/>
      <w:lvlText w:val=""/>
      <w:lvlJc w:val="left"/>
    </w:lvl>
    <w:lvl w:ilvl="7" w:tplc="1D8607E4">
      <w:numFmt w:val="decimal"/>
      <w:lvlText w:val=""/>
      <w:lvlJc w:val="left"/>
    </w:lvl>
    <w:lvl w:ilvl="8" w:tplc="04021800">
      <w:numFmt w:val="decimal"/>
      <w:lvlText w:val=""/>
      <w:lvlJc w:val="left"/>
    </w:lvl>
  </w:abstractNum>
  <w:abstractNum w:abstractNumId="2" w15:restartNumberingAfterBreak="0">
    <w:nsid w:val="108453B8"/>
    <w:multiLevelType w:val="multilevel"/>
    <w:tmpl w:val="0066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82174"/>
    <w:multiLevelType w:val="hybridMultilevel"/>
    <w:tmpl w:val="5106AEF2"/>
    <w:lvl w:ilvl="0" w:tplc="2F986448">
      <w:start w:val="1"/>
      <w:numFmt w:val="bullet"/>
      <w:lvlText w:val=""/>
      <w:lvlJc w:val="left"/>
      <w:pPr>
        <w:tabs>
          <w:tab w:val="num" w:pos="1080"/>
        </w:tabs>
        <w:ind w:left="720" w:hanging="360"/>
      </w:pPr>
      <w:rPr>
        <w:rFonts w:ascii="Symbol" w:hAnsi="Symbol" w:hint="default"/>
      </w:rPr>
    </w:lvl>
    <w:lvl w:ilvl="1" w:tplc="8B88744E">
      <w:numFmt w:val="decimal"/>
      <w:lvlText w:val=""/>
      <w:lvlJc w:val="left"/>
    </w:lvl>
    <w:lvl w:ilvl="2" w:tplc="70EC878A">
      <w:numFmt w:val="decimal"/>
      <w:lvlText w:val=""/>
      <w:lvlJc w:val="left"/>
    </w:lvl>
    <w:lvl w:ilvl="3" w:tplc="610468D4">
      <w:numFmt w:val="decimal"/>
      <w:lvlText w:val=""/>
      <w:lvlJc w:val="left"/>
    </w:lvl>
    <w:lvl w:ilvl="4" w:tplc="077EDA08">
      <w:numFmt w:val="decimal"/>
      <w:lvlText w:val=""/>
      <w:lvlJc w:val="left"/>
    </w:lvl>
    <w:lvl w:ilvl="5" w:tplc="E4BA60C6">
      <w:numFmt w:val="decimal"/>
      <w:lvlText w:val=""/>
      <w:lvlJc w:val="left"/>
    </w:lvl>
    <w:lvl w:ilvl="6" w:tplc="F71ED91E">
      <w:numFmt w:val="decimal"/>
      <w:lvlText w:val=""/>
      <w:lvlJc w:val="left"/>
    </w:lvl>
    <w:lvl w:ilvl="7" w:tplc="F252F9A8">
      <w:numFmt w:val="decimal"/>
      <w:lvlText w:val=""/>
      <w:lvlJc w:val="left"/>
    </w:lvl>
    <w:lvl w:ilvl="8" w:tplc="3166662E">
      <w:numFmt w:val="decimal"/>
      <w:lvlText w:val=""/>
      <w:lvlJc w:val="left"/>
    </w:lvl>
  </w:abstractNum>
  <w:abstractNum w:abstractNumId="4" w15:restartNumberingAfterBreak="0">
    <w:nsid w:val="283B0D27"/>
    <w:multiLevelType w:val="hybridMultilevel"/>
    <w:tmpl w:val="ACA0E5C0"/>
    <w:lvl w:ilvl="0" w:tplc="7440564A">
      <w:start w:val="1"/>
      <w:numFmt w:val="decimal"/>
      <w:lvlText w:val="%1."/>
      <w:lvlJc w:val="left"/>
      <w:pPr>
        <w:tabs>
          <w:tab w:val="num" w:pos="1080"/>
        </w:tabs>
        <w:ind w:left="720" w:hanging="360"/>
      </w:pPr>
    </w:lvl>
    <w:lvl w:ilvl="1" w:tplc="DF0ECDDA">
      <w:start w:val="1"/>
      <w:numFmt w:val="bullet"/>
      <w:lvlText w:val="o"/>
      <w:lvlJc w:val="left"/>
      <w:pPr>
        <w:tabs>
          <w:tab w:val="num" w:pos="1800"/>
        </w:tabs>
        <w:ind w:left="1440" w:hanging="360"/>
      </w:pPr>
      <w:rPr>
        <w:rFonts w:ascii="Courier New" w:hAnsi="Courier New" w:cs="Courier New" w:hint="default"/>
      </w:rPr>
    </w:lvl>
    <w:lvl w:ilvl="2" w:tplc="E21A979A">
      <w:numFmt w:val="decimal"/>
      <w:lvlText w:val=""/>
      <w:lvlJc w:val="left"/>
    </w:lvl>
    <w:lvl w:ilvl="3" w:tplc="92C8764A">
      <w:numFmt w:val="decimal"/>
      <w:lvlText w:val=""/>
      <w:lvlJc w:val="left"/>
    </w:lvl>
    <w:lvl w:ilvl="4" w:tplc="5CBAC8FE">
      <w:numFmt w:val="decimal"/>
      <w:lvlText w:val=""/>
      <w:lvlJc w:val="left"/>
    </w:lvl>
    <w:lvl w:ilvl="5" w:tplc="42788A6C">
      <w:numFmt w:val="decimal"/>
      <w:lvlText w:val=""/>
      <w:lvlJc w:val="left"/>
    </w:lvl>
    <w:lvl w:ilvl="6" w:tplc="DD208D10">
      <w:numFmt w:val="decimal"/>
      <w:lvlText w:val=""/>
      <w:lvlJc w:val="left"/>
    </w:lvl>
    <w:lvl w:ilvl="7" w:tplc="1F066A5C">
      <w:numFmt w:val="decimal"/>
      <w:lvlText w:val=""/>
      <w:lvlJc w:val="left"/>
    </w:lvl>
    <w:lvl w:ilvl="8" w:tplc="E6F01ACE">
      <w:numFmt w:val="decimal"/>
      <w:lvlText w:val=""/>
      <w:lvlJc w:val="left"/>
    </w:lvl>
  </w:abstractNum>
  <w:abstractNum w:abstractNumId="5" w15:restartNumberingAfterBreak="0">
    <w:nsid w:val="29F559F2"/>
    <w:multiLevelType w:val="multilevel"/>
    <w:tmpl w:val="AC9A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D72C9"/>
    <w:multiLevelType w:val="multilevel"/>
    <w:tmpl w:val="937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225AF"/>
    <w:multiLevelType w:val="hybridMultilevel"/>
    <w:tmpl w:val="A2FE8112"/>
    <w:lvl w:ilvl="0" w:tplc="1CEE3CE8">
      <w:start w:val="1"/>
      <w:numFmt w:val="bullet"/>
      <w:lvlText w:val=""/>
      <w:lvlJc w:val="left"/>
      <w:pPr>
        <w:tabs>
          <w:tab w:val="num" w:pos="1080"/>
        </w:tabs>
        <w:ind w:left="720" w:hanging="360"/>
      </w:pPr>
      <w:rPr>
        <w:rFonts w:ascii="Symbol" w:hAnsi="Symbol" w:hint="default"/>
      </w:rPr>
    </w:lvl>
    <w:lvl w:ilvl="1" w:tplc="FE5A5A34">
      <w:numFmt w:val="decimal"/>
      <w:lvlText w:val=""/>
      <w:lvlJc w:val="left"/>
    </w:lvl>
    <w:lvl w:ilvl="2" w:tplc="F75AE020">
      <w:numFmt w:val="decimal"/>
      <w:lvlText w:val=""/>
      <w:lvlJc w:val="left"/>
    </w:lvl>
    <w:lvl w:ilvl="3" w:tplc="EE42E54E">
      <w:numFmt w:val="decimal"/>
      <w:lvlText w:val=""/>
      <w:lvlJc w:val="left"/>
    </w:lvl>
    <w:lvl w:ilvl="4" w:tplc="89E8F1A4">
      <w:numFmt w:val="decimal"/>
      <w:lvlText w:val=""/>
      <w:lvlJc w:val="left"/>
    </w:lvl>
    <w:lvl w:ilvl="5" w:tplc="B2ACDD7A">
      <w:numFmt w:val="decimal"/>
      <w:lvlText w:val=""/>
      <w:lvlJc w:val="left"/>
    </w:lvl>
    <w:lvl w:ilvl="6" w:tplc="0D18AA86">
      <w:numFmt w:val="decimal"/>
      <w:lvlText w:val=""/>
      <w:lvlJc w:val="left"/>
    </w:lvl>
    <w:lvl w:ilvl="7" w:tplc="6F0C7E34">
      <w:numFmt w:val="decimal"/>
      <w:lvlText w:val=""/>
      <w:lvlJc w:val="left"/>
    </w:lvl>
    <w:lvl w:ilvl="8" w:tplc="00B22F6A">
      <w:numFmt w:val="decimal"/>
      <w:lvlText w:val=""/>
      <w:lvlJc w:val="left"/>
    </w:lvl>
  </w:abstractNum>
  <w:abstractNum w:abstractNumId="8" w15:restartNumberingAfterBreak="0">
    <w:nsid w:val="2ECC7164"/>
    <w:multiLevelType w:val="hybridMultilevel"/>
    <w:tmpl w:val="9B34996C"/>
    <w:lvl w:ilvl="0" w:tplc="53206126">
      <w:start w:val="1"/>
      <w:numFmt w:val="bullet"/>
      <w:lvlText w:val=""/>
      <w:lvlJc w:val="left"/>
      <w:pPr>
        <w:tabs>
          <w:tab w:val="num" w:pos="1080"/>
        </w:tabs>
        <w:ind w:left="720" w:hanging="360"/>
      </w:pPr>
      <w:rPr>
        <w:rFonts w:ascii="Symbol" w:hAnsi="Symbol" w:hint="default"/>
      </w:rPr>
    </w:lvl>
    <w:lvl w:ilvl="1" w:tplc="60E22430">
      <w:numFmt w:val="decimal"/>
      <w:lvlText w:val=""/>
      <w:lvlJc w:val="left"/>
    </w:lvl>
    <w:lvl w:ilvl="2" w:tplc="8A4ADF94">
      <w:numFmt w:val="decimal"/>
      <w:lvlText w:val=""/>
      <w:lvlJc w:val="left"/>
    </w:lvl>
    <w:lvl w:ilvl="3" w:tplc="C8BC733E">
      <w:numFmt w:val="decimal"/>
      <w:lvlText w:val=""/>
      <w:lvlJc w:val="left"/>
    </w:lvl>
    <w:lvl w:ilvl="4" w:tplc="AE1CFA58">
      <w:numFmt w:val="decimal"/>
      <w:lvlText w:val=""/>
      <w:lvlJc w:val="left"/>
    </w:lvl>
    <w:lvl w:ilvl="5" w:tplc="9C920FA4">
      <w:numFmt w:val="decimal"/>
      <w:lvlText w:val=""/>
      <w:lvlJc w:val="left"/>
    </w:lvl>
    <w:lvl w:ilvl="6" w:tplc="7B10724C">
      <w:numFmt w:val="decimal"/>
      <w:lvlText w:val=""/>
      <w:lvlJc w:val="left"/>
    </w:lvl>
    <w:lvl w:ilvl="7" w:tplc="2C507896">
      <w:numFmt w:val="decimal"/>
      <w:lvlText w:val=""/>
      <w:lvlJc w:val="left"/>
    </w:lvl>
    <w:lvl w:ilvl="8" w:tplc="75BC5220">
      <w:numFmt w:val="decimal"/>
      <w:lvlText w:val=""/>
      <w:lvlJc w:val="left"/>
    </w:lvl>
  </w:abstractNum>
  <w:abstractNum w:abstractNumId="9" w15:restartNumberingAfterBreak="0">
    <w:nsid w:val="305909F9"/>
    <w:multiLevelType w:val="multilevel"/>
    <w:tmpl w:val="81CE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80963"/>
    <w:multiLevelType w:val="hybridMultilevel"/>
    <w:tmpl w:val="878C9864"/>
    <w:lvl w:ilvl="0" w:tplc="BD20278A">
      <w:start w:val="1"/>
      <w:numFmt w:val="bullet"/>
      <w:lvlText w:val=""/>
      <w:lvlJc w:val="left"/>
      <w:pPr>
        <w:tabs>
          <w:tab w:val="num" w:pos="1080"/>
        </w:tabs>
        <w:ind w:left="720" w:hanging="360"/>
      </w:pPr>
      <w:rPr>
        <w:rFonts w:ascii="Symbol" w:hAnsi="Symbol" w:hint="default"/>
      </w:rPr>
    </w:lvl>
    <w:lvl w:ilvl="1" w:tplc="2D846E7C">
      <w:numFmt w:val="decimal"/>
      <w:lvlText w:val=""/>
      <w:lvlJc w:val="left"/>
    </w:lvl>
    <w:lvl w:ilvl="2" w:tplc="17ACA6B6">
      <w:numFmt w:val="decimal"/>
      <w:lvlText w:val=""/>
      <w:lvlJc w:val="left"/>
    </w:lvl>
    <w:lvl w:ilvl="3" w:tplc="251ADE12">
      <w:numFmt w:val="decimal"/>
      <w:lvlText w:val=""/>
      <w:lvlJc w:val="left"/>
    </w:lvl>
    <w:lvl w:ilvl="4" w:tplc="16D68BE0">
      <w:numFmt w:val="decimal"/>
      <w:lvlText w:val=""/>
      <w:lvlJc w:val="left"/>
    </w:lvl>
    <w:lvl w:ilvl="5" w:tplc="94109CF0">
      <w:numFmt w:val="decimal"/>
      <w:lvlText w:val=""/>
      <w:lvlJc w:val="left"/>
    </w:lvl>
    <w:lvl w:ilvl="6" w:tplc="134005A2">
      <w:numFmt w:val="decimal"/>
      <w:lvlText w:val=""/>
      <w:lvlJc w:val="left"/>
    </w:lvl>
    <w:lvl w:ilvl="7" w:tplc="877E879C">
      <w:numFmt w:val="decimal"/>
      <w:lvlText w:val=""/>
      <w:lvlJc w:val="left"/>
    </w:lvl>
    <w:lvl w:ilvl="8" w:tplc="02EA2A10">
      <w:numFmt w:val="decimal"/>
      <w:lvlText w:val=""/>
      <w:lvlJc w:val="left"/>
    </w:lvl>
  </w:abstractNum>
  <w:abstractNum w:abstractNumId="11" w15:restartNumberingAfterBreak="0">
    <w:nsid w:val="3A354151"/>
    <w:multiLevelType w:val="hybridMultilevel"/>
    <w:tmpl w:val="0F6C13EA"/>
    <w:lvl w:ilvl="0" w:tplc="79088360">
      <w:start w:val="1"/>
      <w:numFmt w:val="bullet"/>
      <w:lvlText w:val=""/>
      <w:lvlJc w:val="left"/>
      <w:pPr>
        <w:tabs>
          <w:tab w:val="num" w:pos="1080"/>
        </w:tabs>
        <w:ind w:left="720" w:hanging="360"/>
      </w:pPr>
      <w:rPr>
        <w:rFonts w:ascii="Symbol" w:hAnsi="Symbol" w:hint="default"/>
      </w:rPr>
    </w:lvl>
    <w:lvl w:ilvl="1" w:tplc="84868D6E">
      <w:start w:val="1"/>
      <w:numFmt w:val="bullet"/>
      <w:lvlText w:val="o"/>
      <w:lvlJc w:val="left"/>
      <w:pPr>
        <w:tabs>
          <w:tab w:val="num" w:pos="1800"/>
        </w:tabs>
        <w:ind w:left="1440" w:hanging="360"/>
      </w:pPr>
      <w:rPr>
        <w:rFonts w:ascii="Courier New" w:hAnsi="Courier New" w:cs="Courier New" w:hint="default"/>
      </w:rPr>
    </w:lvl>
    <w:lvl w:ilvl="2" w:tplc="5DECA47E">
      <w:numFmt w:val="decimal"/>
      <w:lvlText w:val=""/>
      <w:lvlJc w:val="left"/>
    </w:lvl>
    <w:lvl w:ilvl="3" w:tplc="223A5DAA">
      <w:numFmt w:val="decimal"/>
      <w:lvlText w:val=""/>
      <w:lvlJc w:val="left"/>
    </w:lvl>
    <w:lvl w:ilvl="4" w:tplc="B1EA10BA">
      <w:numFmt w:val="decimal"/>
      <w:lvlText w:val=""/>
      <w:lvlJc w:val="left"/>
    </w:lvl>
    <w:lvl w:ilvl="5" w:tplc="0B528B84">
      <w:numFmt w:val="decimal"/>
      <w:lvlText w:val=""/>
      <w:lvlJc w:val="left"/>
    </w:lvl>
    <w:lvl w:ilvl="6" w:tplc="D3EC83BC">
      <w:numFmt w:val="decimal"/>
      <w:lvlText w:val=""/>
      <w:lvlJc w:val="left"/>
    </w:lvl>
    <w:lvl w:ilvl="7" w:tplc="33661CDA">
      <w:numFmt w:val="decimal"/>
      <w:lvlText w:val=""/>
      <w:lvlJc w:val="left"/>
    </w:lvl>
    <w:lvl w:ilvl="8" w:tplc="1BBAF984">
      <w:numFmt w:val="decimal"/>
      <w:lvlText w:val=""/>
      <w:lvlJc w:val="left"/>
    </w:lvl>
  </w:abstractNum>
  <w:abstractNum w:abstractNumId="12" w15:restartNumberingAfterBreak="0">
    <w:nsid w:val="439333A0"/>
    <w:multiLevelType w:val="multilevel"/>
    <w:tmpl w:val="974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4179B"/>
    <w:multiLevelType w:val="multilevel"/>
    <w:tmpl w:val="7D5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B13F5F"/>
    <w:multiLevelType w:val="multilevel"/>
    <w:tmpl w:val="B498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A033B"/>
    <w:multiLevelType w:val="hybridMultilevel"/>
    <w:tmpl w:val="4DF29B10"/>
    <w:lvl w:ilvl="0" w:tplc="3B56AA38">
      <w:start w:val="1"/>
      <w:numFmt w:val="bullet"/>
      <w:lvlText w:val=""/>
      <w:lvlJc w:val="left"/>
      <w:pPr>
        <w:tabs>
          <w:tab w:val="num" w:pos="1080"/>
        </w:tabs>
        <w:ind w:left="720" w:hanging="360"/>
      </w:pPr>
      <w:rPr>
        <w:rFonts w:ascii="Symbol" w:hAnsi="Symbol" w:hint="default"/>
      </w:rPr>
    </w:lvl>
    <w:lvl w:ilvl="1" w:tplc="9286BCC6">
      <w:numFmt w:val="decimal"/>
      <w:lvlText w:val=""/>
      <w:lvlJc w:val="left"/>
    </w:lvl>
    <w:lvl w:ilvl="2" w:tplc="75ACC2D2">
      <w:numFmt w:val="decimal"/>
      <w:lvlText w:val=""/>
      <w:lvlJc w:val="left"/>
    </w:lvl>
    <w:lvl w:ilvl="3" w:tplc="95F66E32">
      <w:numFmt w:val="decimal"/>
      <w:lvlText w:val=""/>
      <w:lvlJc w:val="left"/>
    </w:lvl>
    <w:lvl w:ilvl="4" w:tplc="E2428860">
      <w:numFmt w:val="decimal"/>
      <w:lvlText w:val=""/>
      <w:lvlJc w:val="left"/>
    </w:lvl>
    <w:lvl w:ilvl="5" w:tplc="3B22F264">
      <w:numFmt w:val="decimal"/>
      <w:lvlText w:val=""/>
      <w:lvlJc w:val="left"/>
    </w:lvl>
    <w:lvl w:ilvl="6" w:tplc="71CC1FDE">
      <w:numFmt w:val="decimal"/>
      <w:lvlText w:val=""/>
      <w:lvlJc w:val="left"/>
    </w:lvl>
    <w:lvl w:ilvl="7" w:tplc="F5F8ACE6">
      <w:numFmt w:val="decimal"/>
      <w:lvlText w:val=""/>
      <w:lvlJc w:val="left"/>
    </w:lvl>
    <w:lvl w:ilvl="8" w:tplc="9E7451F2">
      <w:numFmt w:val="decimal"/>
      <w:lvlText w:val=""/>
      <w:lvlJc w:val="left"/>
    </w:lvl>
  </w:abstractNum>
  <w:abstractNum w:abstractNumId="16" w15:restartNumberingAfterBreak="0">
    <w:nsid w:val="716B694E"/>
    <w:multiLevelType w:val="hybridMultilevel"/>
    <w:tmpl w:val="36A01474"/>
    <w:lvl w:ilvl="0" w:tplc="1B306490">
      <w:start w:val="1"/>
      <w:numFmt w:val="bullet"/>
      <w:lvlText w:val=""/>
      <w:lvlJc w:val="left"/>
      <w:pPr>
        <w:tabs>
          <w:tab w:val="num" w:pos="1080"/>
        </w:tabs>
        <w:ind w:left="720" w:hanging="360"/>
      </w:pPr>
      <w:rPr>
        <w:rFonts w:ascii="Symbol" w:hAnsi="Symbol" w:hint="default"/>
      </w:rPr>
    </w:lvl>
    <w:lvl w:ilvl="1" w:tplc="56AA1E80">
      <w:numFmt w:val="decimal"/>
      <w:lvlText w:val=""/>
      <w:lvlJc w:val="left"/>
    </w:lvl>
    <w:lvl w:ilvl="2" w:tplc="78CE1876">
      <w:numFmt w:val="decimal"/>
      <w:lvlText w:val=""/>
      <w:lvlJc w:val="left"/>
    </w:lvl>
    <w:lvl w:ilvl="3" w:tplc="CF6CF6A2">
      <w:numFmt w:val="decimal"/>
      <w:lvlText w:val=""/>
      <w:lvlJc w:val="left"/>
    </w:lvl>
    <w:lvl w:ilvl="4" w:tplc="62420EA6">
      <w:numFmt w:val="decimal"/>
      <w:lvlText w:val=""/>
      <w:lvlJc w:val="left"/>
    </w:lvl>
    <w:lvl w:ilvl="5" w:tplc="5794593C">
      <w:numFmt w:val="decimal"/>
      <w:lvlText w:val=""/>
      <w:lvlJc w:val="left"/>
    </w:lvl>
    <w:lvl w:ilvl="6" w:tplc="A41EA230">
      <w:numFmt w:val="decimal"/>
      <w:lvlText w:val=""/>
      <w:lvlJc w:val="left"/>
    </w:lvl>
    <w:lvl w:ilvl="7" w:tplc="BD562B18">
      <w:numFmt w:val="decimal"/>
      <w:lvlText w:val=""/>
      <w:lvlJc w:val="left"/>
    </w:lvl>
    <w:lvl w:ilvl="8" w:tplc="81BCA0CC">
      <w:numFmt w:val="decimal"/>
      <w:lvlText w:val=""/>
      <w:lvlJc w:val="left"/>
    </w:lvl>
  </w:abstractNum>
  <w:abstractNum w:abstractNumId="17" w15:restartNumberingAfterBreak="0">
    <w:nsid w:val="75296659"/>
    <w:multiLevelType w:val="multilevel"/>
    <w:tmpl w:val="593A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84982"/>
    <w:multiLevelType w:val="hybridMultilevel"/>
    <w:tmpl w:val="A7E8F268"/>
    <w:lvl w:ilvl="0" w:tplc="0F30F888">
      <w:start w:val="1"/>
      <w:numFmt w:val="decimal"/>
      <w:lvlText w:val="%1."/>
      <w:lvlJc w:val="left"/>
      <w:pPr>
        <w:tabs>
          <w:tab w:val="num" w:pos="1080"/>
        </w:tabs>
        <w:ind w:left="720" w:hanging="360"/>
      </w:pPr>
    </w:lvl>
    <w:lvl w:ilvl="1" w:tplc="292CEEEA">
      <w:start w:val="1"/>
      <w:numFmt w:val="bullet"/>
      <w:lvlText w:val="o"/>
      <w:lvlJc w:val="left"/>
      <w:pPr>
        <w:tabs>
          <w:tab w:val="num" w:pos="1800"/>
        </w:tabs>
        <w:ind w:left="1440" w:hanging="360"/>
      </w:pPr>
      <w:rPr>
        <w:rFonts w:ascii="Courier New" w:hAnsi="Courier New" w:cs="Courier New" w:hint="default"/>
      </w:rPr>
    </w:lvl>
    <w:lvl w:ilvl="2" w:tplc="0748D9AA">
      <w:numFmt w:val="decimal"/>
      <w:lvlText w:val=""/>
      <w:lvlJc w:val="left"/>
    </w:lvl>
    <w:lvl w:ilvl="3" w:tplc="017C390E">
      <w:numFmt w:val="decimal"/>
      <w:lvlText w:val=""/>
      <w:lvlJc w:val="left"/>
    </w:lvl>
    <w:lvl w:ilvl="4" w:tplc="19B0C3FE">
      <w:numFmt w:val="decimal"/>
      <w:lvlText w:val=""/>
      <w:lvlJc w:val="left"/>
    </w:lvl>
    <w:lvl w:ilvl="5" w:tplc="6C906B48">
      <w:numFmt w:val="decimal"/>
      <w:lvlText w:val=""/>
      <w:lvlJc w:val="left"/>
    </w:lvl>
    <w:lvl w:ilvl="6" w:tplc="46466BF0">
      <w:numFmt w:val="decimal"/>
      <w:lvlText w:val=""/>
      <w:lvlJc w:val="left"/>
    </w:lvl>
    <w:lvl w:ilvl="7" w:tplc="39889696">
      <w:numFmt w:val="decimal"/>
      <w:lvlText w:val=""/>
      <w:lvlJc w:val="left"/>
    </w:lvl>
    <w:lvl w:ilvl="8" w:tplc="81A2C212">
      <w:numFmt w:val="decimal"/>
      <w:lvlText w:val=""/>
      <w:lvlJc w:val="left"/>
    </w:lvl>
  </w:abstractNum>
  <w:abstractNum w:abstractNumId="19" w15:restartNumberingAfterBreak="0">
    <w:nsid w:val="7BF249A7"/>
    <w:multiLevelType w:val="hybridMultilevel"/>
    <w:tmpl w:val="85A6A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202873">
    <w:abstractNumId w:val="0"/>
  </w:num>
  <w:num w:numId="2" w16cid:durableId="1392390005">
    <w:abstractNumId w:val="13"/>
  </w:num>
  <w:num w:numId="3" w16cid:durableId="308872721">
    <w:abstractNumId w:val="2"/>
  </w:num>
  <w:num w:numId="4" w16cid:durableId="1426532096">
    <w:abstractNumId w:val="14"/>
  </w:num>
  <w:num w:numId="5" w16cid:durableId="580992133">
    <w:abstractNumId w:val="9"/>
  </w:num>
  <w:num w:numId="6" w16cid:durableId="1524787616">
    <w:abstractNumId w:val="17"/>
  </w:num>
  <w:num w:numId="7" w16cid:durableId="774060601">
    <w:abstractNumId w:val="7"/>
  </w:num>
  <w:num w:numId="8" w16cid:durableId="1519587106">
    <w:abstractNumId w:val="11"/>
  </w:num>
  <w:num w:numId="9" w16cid:durableId="400173308">
    <w:abstractNumId w:val="4"/>
  </w:num>
  <w:num w:numId="10" w16cid:durableId="468939473">
    <w:abstractNumId w:val="19"/>
  </w:num>
  <w:num w:numId="11" w16cid:durableId="995841522">
    <w:abstractNumId w:val="10"/>
  </w:num>
  <w:num w:numId="12" w16cid:durableId="328363005">
    <w:abstractNumId w:val="18"/>
  </w:num>
  <w:num w:numId="13" w16cid:durableId="1583903675">
    <w:abstractNumId w:val="15"/>
  </w:num>
  <w:num w:numId="14" w16cid:durableId="1759015720">
    <w:abstractNumId w:val="16"/>
  </w:num>
  <w:num w:numId="15" w16cid:durableId="2055960782">
    <w:abstractNumId w:val="3"/>
  </w:num>
  <w:num w:numId="16" w16cid:durableId="1575629561">
    <w:abstractNumId w:val="8"/>
  </w:num>
  <w:num w:numId="17" w16cid:durableId="129323755">
    <w:abstractNumId w:val="6"/>
  </w:num>
  <w:num w:numId="18" w16cid:durableId="748229814">
    <w:abstractNumId w:val="12"/>
  </w:num>
  <w:num w:numId="19" w16cid:durableId="343826240">
    <w:abstractNumId w:val="1"/>
  </w:num>
  <w:num w:numId="20" w16cid:durableId="1484854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089"/>
    <w:rsid w:val="00011F5A"/>
    <w:rsid w:val="000803AF"/>
    <w:rsid w:val="000871F8"/>
    <w:rsid w:val="00104670"/>
    <w:rsid w:val="00187236"/>
    <w:rsid w:val="001A1C76"/>
    <w:rsid w:val="001A4405"/>
    <w:rsid w:val="002D5144"/>
    <w:rsid w:val="002F7DD7"/>
    <w:rsid w:val="003104FD"/>
    <w:rsid w:val="003C364A"/>
    <w:rsid w:val="004A491A"/>
    <w:rsid w:val="004C41A1"/>
    <w:rsid w:val="004C66EF"/>
    <w:rsid w:val="00544751"/>
    <w:rsid w:val="005C40EB"/>
    <w:rsid w:val="005D2481"/>
    <w:rsid w:val="005F37E9"/>
    <w:rsid w:val="006249EF"/>
    <w:rsid w:val="00693273"/>
    <w:rsid w:val="006C14E0"/>
    <w:rsid w:val="006C370A"/>
    <w:rsid w:val="006F0436"/>
    <w:rsid w:val="006F5A22"/>
    <w:rsid w:val="007510B9"/>
    <w:rsid w:val="00825FEB"/>
    <w:rsid w:val="008328CF"/>
    <w:rsid w:val="00834D5B"/>
    <w:rsid w:val="00846DDD"/>
    <w:rsid w:val="00865C03"/>
    <w:rsid w:val="0087654F"/>
    <w:rsid w:val="008A2A44"/>
    <w:rsid w:val="00927AF1"/>
    <w:rsid w:val="009665AA"/>
    <w:rsid w:val="00982850"/>
    <w:rsid w:val="009B577C"/>
    <w:rsid w:val="00A57C1C"/>
    <w:rsid w:val="00B01089"/>
    <w:rsid w:val="00B22666"/>
    <w:rsid w:val="00B55BD8"/>
    <w:rsid w:val="00BE6193"/>
    <w:rsid w:val="00C0416D"/>
    <w:rsid w:val="00C27810"/>
    <w:rsid w:val="00C34EDC"/>
    <w:rsid w:val="00CF61DA"/>
    <w:rsid w:val="00D77125"/>
    <w:rsid w:val="00DC3D82"/>
    <w:rsid w:val="00DD1CF8"/>
    <w:rsid w:val="00DF078B"/>
    <w:rsid w:val="00DF41D9"/>
    <w:rsid w:val="00DF6DC2"/>
    <w:rsid w:val="00EC135B"/>
    <w:rsid w:val="00EC301C"/>
    <w:rsid w:val="00EC73DC"/>
    <w:rsid w:val="00ED02FA"/>
    <w:rsid w:val="00F245DA"/>
    <w:rsid w:val="00F410F1"/>
    <w:rsid w:val="00FA0622"/>
    <w:rsid w:val="00FE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FCF1"/>
  <w15:chartTrackingRefBased/>
  <w15:docId w15:val="{C98A8613-D29A-8947-8692-6CE2B6B3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6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1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0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0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0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0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089"/>
    <w:rPr>
      <w:rFonts w:eastAsiaTheme="majorEastAsia" w:cstheme="majorBidi"/>
      <w:color w:val="272727" w:themeColor="text1" w:themeTint="D8"/>
    </w:rPr>
  </w:style>
  <w:style w:type="paragraph" w:styleId="Title">
    <w:name w:val="Title"/>
    <w:basedOn w:val="Normal"/>
    <w:next w:val="Normal"/>
    <w:link w:val="TitleChar"/>
    <w:uiPriority w:val="10"/>
    <w:qFormat/>
    <w:rsid w:val="00B010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089"/>
    <w:pPr>
      <w:spacing w:before="160"/>
      <w:jc w:val="center"/>
    </w:pPr>
    <w:rPr>
      <w:i/>
      <w:iCs/>
      <w:color w:val="404040" w:themeColor="text1" w:themeTint="BF"/>
    </w:rPr>
  </w:style>
  <w:style w:type="character" w:customStyle="1" w:styleId="QuoteChar">
    <w:name w:val="Quote Char"/>
    <w:basedOn w:val="DefaultParagraphFont"/>
    <w:link w:val="Quote"/>
    <w:uiPriority w:val="29"/>
    <w:rsid w:val="00B01089"/>
    <w:rPr>
      <w:i/>
      <w:iCs/>
      <w:color w:val="404040" w:themeColor="text1" w:themeTint="BF"/>
    </w:rPr>
  </w:style>
  <w:style w:type="paragraph" w:styleId="ListParagraph">
    <w:name w:val="List Paragraph"/>
    <w:basedOn w:val="Normal"/>
    <w:uiPriority w:val="34"/>
    <w:qFormat/>
    <w:rsid w:val="00B01089"/>
    <w:pPr>
      <w:ind w:left="720"/>
      <w:contextualSpacing/>
    </w:pPr>
  </w:style>
  <w:style w:type="character" w:styleId="IntenseEmphasis">
    <w:name w:val="Intense Emphasis"/>
    <w:basedOn w:val="DefaultParagraphFont"/>
    <w:uiPriority w:val="21"/>
    <w:qFormat/>
    <w:rsid w:val="00B01089"/>
    <w:rPr>
      <w:i/>
      <w:iCs/>
      <w:color w:val="0F4761" w:themeColor="accent1" w:themeShade="BF"/>
    </w:rPr>
  </w:style>
  <w:style w:type="paragraph" w:styleId="IntenseQuote">
    <w:name w:val="Intense Quote"/>
    <w:basedOn w:val="Normal"/>
    <w:next w:val="Normal"/>
    <w:link w:val="IntenseQuoteChar"/>
    <w:uiPriority w:val="30"/>
    <w:qFormat/>
    <w:rsid w:val="00B01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089"/>
    <w:rPr>
      <w:i/>
      <w:iCs/>
      <w:color w:val="0F4761" w:themeColor="accent1" w:themeShade="BF"/>
    </w:rPr>
  </w:style>
  <w:style w:type="character" w:styleId="IntenseReference">
    <w:name w:val="Intense Reference"/>
    <w:basedOn w:val="DefaultParagraphFont"/>
    <w:uiPriority w:val="32"/>
    <w:qFormat/>
    <w:rsid w:val="00B01089"/>
    <w:rPr>
      <w:b/>
      <w:bCs/>
      <w:smallCaps/>
      <w:color w:val="0F4761" w:themeColor="accent1" w:themeShade="BF"/>
      <w:spacing w:val="5"/>
    </w:rPr>
  </w:style>
  <w:style w:type="paragraph" w:styleId="NormalWeb">
    <w:name w:val="Normal (Web)"/>
    <w:basedOn w:val="Normal"/>
    <w:uiPriority w:val="99"/>
    <w:unhideWhenUsed/>
    <w:rsid w:val="00BE6193"/>
    <w:pPr>
      <w:spacing w:before="100" w:beforeAutospacing="1" w:after="100" w:afterAutospacing="1"/>
    </w:pPr>
  </w:style>
  <w:style w:type="character" w:styleId="Emphasis">
    <w:name w:val="Emphasis"/>
    <w:basedOn w:val="DefaultParagraphFont"/>
    <w:uiPriority w:val="20"/>
    <w:qFormat/>
    <w:rsid w:val="00BE6193"/>
    <w:rPr>
      <w:i/>
      <w:iCs/>
    </w:rPr>
  </w:style>
  <w:style w:type="character" w:styleId="Strong">
    <w:name w:val="Strong"/>
    <w:basedOn w:val="DefaultParagraphFont"/>
    <w:uiPriority w:val="22"/>
    <w:qFormat/>
    <w:rsid w:val="00BE6193"/>
    <w:rPr>
      <w:b/>
      <w:bCs/>
    </w:rPr>
  </w:style>
  <w:style w:type="character" w:customStyle="1" w:styleId="instructurefileholder">
    <w:name w:val="instructure_file_holder"/>
    <w:basedOn w:val="DefaultParagraphFont"/>
    <w:rsid w:val="00BE6193"/>
  </w:style>
  <w:style w:type="character" w:styleId="Hyperlink">
    <w:name w:val="Hyperlink"/>
    <w:basedOn w:val="DefaultParagraphFont"/>
    <w:uiPriority w:val="99"/>
    <w:unhideWhenUsed/>
    <w:rsid w:val="00BE6193"/>
    <w:rPr>
      <w:color w:val="0000FF"/>
      <w:u w:val="single"/>
    </w:rPr>
  </w:style>
  <w:style w:type="character" w:customStyle="1" w:styleId="screenreader-only">
    <w:name w:val="screenreader-only"/>
    <w:basedOn w:val="DefaultParagraphFont"/>
    <w:rsid w:val="00BE6193"/>
  </w:style>
  <w:style w:type="character" w:customStyle="1" w:styleId="panorama-alternative-formats-button-container">
    <w:name w:val="panorama-alternative-formats-button-container"/>
    <w:basedOn w:val="DefaultParagraphFont"/>
    <w:rsid w:val="00BE6193"/>
  </w:style>
  <w:style w:type="character" w:customStyle="1" w:styleId="textlayer--absolute">
    <w:name w:val="textlayer--absolute"/>
    <w:basedOn w:val="DefaultParagraphFont"/>
    <w:rsid w:val="00BE6193"/>
  </w:style>
  <w:style w:type="table" w:customStyle="1" w:styleId="NormalGrid">
    <w:name w:val="Normal Grid"/>
    <w:basedOn w:val="TableNormal"/>
    <w:uiPriority w:val="39"/>
    <w:rsid w:val="00BE6193"/>
    <w:pPr>
      <w:spacing w:after="0" w:line="240" w:lineRule="auto"/>
    </w:pPr>
    <w:rPr>
      <w:rFonts w:ascii="Times New Roman"/>
      <w:kern w:val="0"/>
      <w:szCs w:val="22"/>
      <w14:ligatures w14:val="none"/>
    </w:rPr>
    <w:tblPr>
      <w:tblCellMar>
        <w:top w:w="80" w:type="dxa"/>
        <w:left w:w="160" w:type="dxa"/>
        <w:bottom w:w="80" w:type="dxa"/>
        <w:right w:w="160" w:type="dxa"/>
      </w:tblCellMar>
    </w:tblPr>
  </w:style>
  <w:style w:type="character" w:styleId="UnresolvedMention">
    <w:name w:val="Unresolved Mention"/>
    <w:basedOn w:val="DefaultParagraphFont"/>
    <w:uiPriority w:val="99"/>
    <w:semiHidden/>
    <w:unhideWhenUsed/>
    <w:rsid w:val="00BE6193"/>
    <w:rPr>
      <w:color w:val="605E5C"/>
      <w:shd w:val="clear" w:color="auto" w:fill="E1DFDD"/>
    </w:rPr>
  </w:style>
  <w:style w:type="character" w:styleId="FollowedHyperlink">
    <w:name w:val="FollowedHyperlink"/>
    <w:basedOn w:val="DefaultParagraphFont"/>
    <w:uiPriority w:val="99"/>
    <w:semiHidden/>
    <w:unhideWhenUsed/>
    <w:rsid w:val="00927AF1"/>
    <w:rPr>
      <w:color w:val="96607D" w:themeColor="followedHyperlink"/>
      <w:u w:val="single"/>
    </w:rPr>
  </w:style>
  <w:style w:type="paragraph" w:customStyle="1" w:styleId="Author">
    <w:name w:val="Author"/>
    <w:next w:val="BodyText"/>
    <w:qFormat/>
    <w:rsid w:val="00C27810"/>
    <w:pPr>
      <w:keepNext/>
      <w:keepLines/>
      <w:spacing w:after="200" w:line="240" w:lineRule="auto"/>
      <w:jc w:val="center"/>
    </w:pPr>
    <w:rPr>
      <w:kern w:val="0"/>
      <w14:ligatures w14:val="none"/>
    </w:rPr>
  </w:style>
  <w:style w:type="paragraph" w:styleId="Date">
    <w:name w:val="Date"/>
    <w:next w:val="BodyText"/>
    <w:link w:val="DateChar"/>
    <w:qFormat/>
    <w:rsid w:val="00C27810"/>
    <w:pPr>
      <w:keepNext/>
      <w:keepLines/>
      <w:spacing w:after="200" w:line="240" w:lineRule="auto"/>
      <w:jc w:val="center"/>
    </w:pPr>
    <w:rPr>
      <w:kern w:val="0"/>
      <w14:ligatures w14:val="none"/>
    </w:rPr>
  </w:style>
  <w:style w:type="character" w:customStyle="1" w:styleId="DateChar">
    <w:name w:val="Date Char"/>
    <w:basedOn w:val="DefaultParagraphFont"/>
    <w:link w:val="Date"/>
    <w:rsid w:val="00C27810"/>
    <w:rPr>
      <w:kern w:val="0"/>
      <w14:ligatures w14:val="none"/>
    </w:rPr>
  </w:style>
  <w:style w:type="character" w:customStyle="1" w:styleId="VerbatimChar">
    <w:name w:val="Verbatim Char"/>
    <w:basedOn w:val="DefaultParagraphFont"/>
    <w:link w:val="SourceCode"/>
    <w:rsid w:val="00C27810"/>
    <w:rPr>
      <w:rFonts w:ascii="Consolas" w:hAnsi="Consolas"/>
      <w:sz w:val="22"/>
      <w:shd w:val="clear" w:color="auto" w:fill="F8F8F8"/>
    </w:rPr>
  </w:style>
  <w:style w:type="paragraph" w:customStyle="1" w:styleId="SourceCode">
    <w:name w:val="Source Code"/>
    <w:basedOn w:val="Normal"/>
    <w:link w:val="VerbatimChar"/>
    <w:rsid w:val="00C27810"/>
    <w:pPr>
      <w:shd w:val="clear" w:color="auto" w:fill="F8F8F8"/>
      <w:wordWrap w:val="0"/>
      <w:spacing w:after="200"/>
    </w:pPr>
    <w:rPr>
      <w:rFonts w:ascii="Consolas" w:eastAsiaTheme="minorHAnsi" w:hAnsi="Consolas" w:cstheme="minorBidi"/>
      <w:kern w:val="2"/>
      <w:sz w:val="22"/>
      <w14:ligatures w14:val="standardContextual"/>
    </w:rPr>
  </w:style>
  <w:style w:type="character" w:customStyle="1" w:styleId="DecValTok">
    <w:name w:val="DecValTok"/>
    <w:basedOn w:val="VerbatimChar"/>
    <w:rsid w:val="00C27810"/>
    <w:rPr>
      <w:rFonts w:ascii="Consolas" w:hAnsi="Consolas"/>
      <w:color w:val="0000CF"/>
      <w:sz w:val="22"/>
      <w:shd w:val="clear" w:color="auto" w:fill="F8F8F8"/>
    </w:rPr>
  </w:style>
  <w:style w:type="character" w:customStyle="1" w:styleId="ConstantTok">
    <w:name w:val="ConstantTok"/>
    <w:basedOn w:val="VerbatimChar"/>
    <w:rsid w:val="00C27810"/>
    <w:rPr>
      <w:rFonts w:ascii="Consolas" w:hAnsi="Consolas"/>
      <w:color w:val="8F5902"/>
      <w:sz w:val="22"/>
      <w:shd w:val="clear" w:color="auto" w:fill="F8F8F8"/>
    </w:rPr>
  </w:style>
  <w:style w:type="character" w:customStyle="1" w:styleId="SpecialCharTok">
    <w:name w:val="SpecialCharTok"/>
    <w:basedOn w:val="VerbatimChar"/>
    <w:rsid w:val="00C27810"/>
    <w:rPr>
      <w:rFonts w:ascii="Consolas" w:hAnsi="Consolas"/>
      <w:b/>
      <w:color w:val="CE5C00"/>
      <w:sz w:val="22"/>
      <w:shd w:val="clear" w:color="auto" w:fill="F8F8F8"/>
    </w:rPr>
  </w:style>
  <w:style w:type="character" w:customStyle="1" w:styleId="StringTok">
    <w:name w:val="StringTok"/>
    <w:basedOn w:val="VerbatimChar"/>
    <w:rsid w:val="00C27810"/>
    <w:rPr>
      <w:rFonts w:ascii="Consolas" w:hAnsi="Consolas"/>
      <w:color w:val="4E9A06"/>
      <w:sz w:val="22"/>
      <w:shd w:val="clear" w:color="auto" w:fill="F8F8F8"/>
    </w:rPr>
  </w:style>
  <w:style w:type="character" w:customStyle="1" w:styleId="CommentTok">
    <w:name w:val="CommentTok"/>
    <w:basedOn w:val="VerbatimChar"/>
    <w:rsid w:val="00C27810"/>
    <w:rPr>
      <w:rFonts w:ascii="Consolas" w:hAnsi="Consolas"/>
      <w:i/>
      <w:color w:val="8F5902"/>
      <w:sz w:val="22"/>
      <w:shd w:val="clear" w:color="auto" w:fill="F8F8F8"/>
    </w:rPr>
  </w:style>
  <w:style w:type="character" w:customStyle="1" w:styleId="OtherTok">
    <w:name w:val="OtherTok"/>
    <w:basedOn w:val="VerbatimChar"/>
    <w:rsid w:val="00C27810"/>
    <w:rPr>
      <w:rFonts w:ascii="Consolas" w:hAnsi="Consolas"/>
      <w:color w:val="8F5902"/>
      <w:sz w:val="22"/>
      <w:shd w:val="clear" w:color="auto" w:fill="F8F8F8"/>
    </w:rPr>
  </w:style>
  <w:style w:type="character" w:customStyle="1" w:styleId="FunctionTok">
    <w:name w:val="FunctionTok"/>
    <w:basedOn w:val="VerbatimChar"/>
    <w:rsid w:val="00C27810"/>
    <w:rPr>
      <w:rFonts w:ascii="Consolas" w:hAnsi="Consolas"/>
      <w:b/>
      <w:color w:val="204A87"/>
      <w:sz w:val="22"/>
      <w:shd w:val="clear" w:color="auto" w:fill="F8F8F8"/>
    </w:rPr>
  </w:style>
  <w:style w:type="character" w:customStyle="1" w:styleId="AttributeTok">
    <w:name w:val="AttributeTok"/>
    <w:basedOn w:val="VerbatimChar"/>
    <w:rsid w:val="00C27810"/>
    <w:rPr>
      <w:rFonts w:ascii="Consolas" w:hAnsi="Consolas"/>
      <w:color w:val="204A87"/>
      <w:sz w:val="22"/>
      <w:shd w:val="clear" w:color="auto" w:fill="F8F8F8"/>
    </w:rPr>
  </w:style>
  <w:style w:type="character" w:customStyle="1" w:styleId="NormalTok">
    <w:name w:val="NormalTok"/>
    <w:basedOn w:val="VerbatimChar"/>
    <w:rsid w:val="00C27810"/>
    <w:rPr>
      <w:rFonts w:ascii="Consolas" w:hAnsi="Consolas"/>
      <w:sz w:val="22"/>
      <w:shd w:val="clear" w:color="auto" w:fill="F8F8F8"/>
    </w:rPr>
  </w:style>
  <w:style w:type="paragraph" w:styleId="BodyText">
    <w:name w:val="Body Text"/>
    <w:basedOn w:val="Normal"/>
    <w:link w:val="BodyTextChar"/>
    <w:uiPriority w:val="99"/>
    <w:semiHidden/>
    <w:unhideWhenUsed/>
    <w:rsid w:val="00C27810"/>
    <w:pPr>
      <w:spacing w:after="120"/>
    </w:pPr>
  </w:style>
  <w:style w:type="character" w:customStyle="1" w:styleId="BodyTextChar">
    <w:name w:val="Body Text Char"/>
    <w:basedOn w:val="DefaultParagraphFont"/>
    <w:link w:val="BodyText"/>
    <w:uiPriority w:val="99"/>
    <w:semiHidden/>
    <w:rsid w:val="00C27810"/>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249EF"/>
    <w:pPr>
      <w:tabs>
        <w:tab w:val="center" w:pos="4680"/>
        <w:tab w:val="right" w:pos="9360"/>
      </w:tabs>
    </w:pPr>
  </w:style>
  <w:style w:type="character" w:customStyle="1" w:styleId="HeaderChar">
    <w:name w:val="Header Char"/>
    <w:basedOn w:val="DefaultParagraphFont"/>
    <w:link w:val="Header"/>
    <w:uiPriority w:val="99"/>
    <w:rsid w:val="006249E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249EF"/>
    <w:pPr>
      <w:tabs>
        <w:tab w:val="center" w:pos="4680"/>
        <w:tab w:val="right" w:pos="9360"/>
      </w:tabs>
    </w:pPr>
  </w:style>
  <w:style w:type="character" w:customStyle="1" w:styleId="FooterChar">
    <w:name w:val="Footer Char"/>
    <w:basedOn w:val="DefaultParagraphFont"/>
    <w:link w:val="Footer"/>
    <w:uiPriority w:val="99"/>
    <w:rsid w:val="006249E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282242">
      <w:bodyDiv w:val="1"/>
      <w:marLeft w:val="0"/>
      <w:marRight w:val="0"/>
      <w:marTop w:val="0"/>
      <w:marBottom w:val="0"/>
      <w:divBdr>
        <w:top w:val="none" w:sz="0" w:space="0" w:color="auto"/>
        <w:left w:val="none" w:sz="0" w:space="0" w:color="auto"/>
        <w:bottom w:val="none" w:sz="0" w:space="0" w:color="auto"/>
        <w:right w:val="none" w:sz="0" w:space="0" w:color="auto"/>
      </w:divBdr>
    </w:div>
    <w:div w:id="661929191">
      <w:bodyDiv w:val="1"/>
      <w:marLeft w:val="0"/>
      <w:marRight w:val="0"/>
      <w:marTop w:val="0"/>
      <w:marBottom w:val="0"/>
      <w:divBdr>
        <w:top w:val="none" w:sz="0" w:space="0" w:color="auto"/>
        <w:left w:val="none" w:sz="0" w:space="0" w:color="auto"/>
        <w:bottom w:val="none" w:sz="0" w:space="0" w:color="auto"/>
        <w:right w:val="none" w:sz="0" w:space="0" w:color="auto"/>
      </w:divBdr>
    </w:div>
    <w:div w:id="691762755">
      <w:bodyDiv w:val="1"/>
      <w:marLeft w:val="0"/>
      <w:marRight w:val="0"/>
      <w:marTop w:val="0"/>
      <w:marBottom w:val="0"/>
      <w:divBdr>
        <w:top w:val="none" w:sz="0" w:space="0" w:color="auto"/>
        <w:left w:val="none" w:sz="0" w:space="0" w:color="auto"/>
        <w:bottom w:val="none" w:sz="0" w:space="0" w:color="auto"/>
        <w:right w:val="none" w:sz="0" w:space="0" w:color="auto"/>
      </w:divBdr>
    </w:div>
    <w:div w:id="773551589">
      <w:bodyDiv w:val="1"/>
      <w:marLeft w:val="0"/>
      <w:marRight w:val="0"/>
      <w:marTop w:val="0"/>
      <w:marBottom w:val="0"/>
      <w:divBdr>
        <w:top w:val="none" w:sz="0" w:space="0" w:color="auto"/>
        <w:left w:val="none" w:sz="0" w:space="0" w:color="auto"/>
        <w:bottom w:val="none" w:sz="0" w:space="0" w:color="auto"/>
        <w:right w:val="none" w:sz="0" w:space="0" w:color="auto"/>
      </w:divBdr>
    </w:div>
    <w:div w:id="1042053956">
      <w:bodyDiv w:val="1"/>
      <w:marLeft w:val="0"/>
      <w:marRight w:val="0"/>
      <w:marTop w:val="0"/>
      <w:marBottom w:val="0"/>
      <w:divBdr>
        <w:top w:val="none" w:sz="0" w:space="0" w:color="auto"/>
        <w:left w:val="none" w:sz="0" w:space="0" w:color="auto"/>
        <w:bottom w:val="none" w:sz="0" w:space="0" w:color="auto"/>
        <w:right w:val="none" w:sz="0" w:space="0" w:color="auto"/>
      </w:divBdr>
    </w:div>
    <w:div w:id="1180972279">
      <w:bodyDiv w:val="1"/>
      <w:marLeft w:val="0"/>
      <w:marRight w:val="0"/>
      <w:marTop w:val="0"/>
      <w:marBottom w:val="0"/>
      <w:divBdr>
        <w:top w:val="none" w:sz="0" w:space="0" w:color="auto"/>
        <w:left w:val="none" w:sz="0" w:space="0" w:color="auto"/>
        <w:bottom w:val="none" w:sz="0" w:space="0" w:color="auto"/>
        <w:right w:val="none" w:sz="0" w:space="0" w:color="auto"/>
      </w:divBdr>
    </w:div>
    <w:div w:id="1207831659">
      <w:bodyDiv w:val="1"/>
      <w:marLeft w:val="0"/>
      <w:marRight w:val="0"/>
      <w:marTop w:val="0"/>
      <w:marBottom w:val="0"/>
      <w:divBdr>
        <w:top w:val="none" w:sz="0" w:space="0" w:color="auto"/>
        <w:left w:val="none" w:sz="0" w:space="0" w:color="auto"/>
        <w:bottom w:val="none" w:sz="0" w:space="0" w:color="auto"/>
        <w:right w:val="none" w:sz="0" w:space="0" w:color="auto"/>
      </w:divBdr>
    </w:div>
    <w:div w:id="1249463605">
      <w:bodyDiv w:val="1"/>
      <w:marLeft w:val="0"/>
      <w:marRight w:val="0"/>
      <w:marTop w:val="0"/>
      <w:marBottom w:val="0"/>
      <w:divBdr>
        <w:top w:val="none" w:sz="0" w:space="0" w:color="auto"/>
        <w:left w:val="none" w:sz="0" w:space="0" w:color="auto"/>
        <w:bottom w:val="none" w:sz="0" w:space="0" w:color="auto"/>
        <w:right w:val="none" w:sz="0" w:space="0" w:color="auto"/>
      </w:divBdr>
    </w:div>
    <w:div w:id="1260747851">
      <w:bodyDiv w:val="1"/>
      <w:marLeft w:val="0"/>
      <w:marRight w:val="0"/>
      <w:marTop w:val="0"/>
      <w:marBottom w:val="0"/>
      <w:divBdr>
        <w:top w:val="none" w:sz="0" w:space="0" w:color="auto"/>
        <w:left w:val="none" w:sz="0" w:space="0" w:color="auto"/>
        <w:bottom w:val="none" w:sz="0" w:space="0" w:color="auto"/>
        <w:right w:val="none" w:sz="0" w:space="0" w:color="auto"/>
      </w:divBdr>
    </w:div>
    <w:div w:id="1356882696">
      <w:bodyDiv w:val="1"/>
      <w:marLeft w:val="0"/>
      <w:marRight w:val="0"/>
      <w:marTop w:val="0"/>
      <w:marBottom w:val="0"/>
      <w:divBdr>
        <w:top w:val="none" w:sz="0" w:space="0" w:color="auto"/>
        <w:left w:val="none" w:sz="0" w:space="0" w:color="auto"/>
        <w:bottom w:val="none" w:sz="0" w:space="0" w:color="auto"/>
        <w:right w:val="none" w:sz="0" w:space="0" w:color="auto"/>
      </w:divBdr>
    </w:div>
    <w:div w:id="1419714150">
      <w:bodyDiv w:val="1"/>
      <w:marLeft w:val="0"/>
      <w:marRight w:val="0"/>
      <w:marTop w:val="0"/>
      <w:marBottom w:val="0"/>
      <w:divBdr>
        <w:top w:val="none" w:sz="0" w:space="0" w:color="auto"/>
        <w:left w:val="none" w:sz="0" w:space="0" w:color="auto"/>
        <w:bottom w:val="none" w:sz="0" w:space="0" w:color="auto"/>
        <w:right w:val="none" w:sz="0" w:space="0" w:color="auto"/>
      </w:divBdr>
    </w:div>
    <w:div w:id="1470049937">
      <w:bodyDiv w:val="1"/>
      <w:marLeft w:val="0"/>
      <w:marRight w:val="0"/>
      <w:marTop w:val="0"/>
      <w:marBottom w:val="0"/>
      <w:divBdr>
        <w:top w:val="none" w:sz="0" w:space="0" w:color="auto"/>
        <w:left w:val="none" w:sz="0" w:space="0" w:color="auto"/>
        <w:bottom w:val="none" w:sz="0" w:space="0" w:color="auto"/>
        <w:right w:val="none" w:sz="0" w:space="0" w:color="auto"/>
      </w:divBdr>
    </w:div>
    <w:div w:id="1548687250">
      <w:bodyDiv w:val="1"/>
      <w:marLeft w:val="0"/>
      <w:marRight w:val="0"/>
      <w:marTop w:val="0"/>
      <w:marBottom w:val="0"/>
      <w:divBdr>
        <w:top w:val="none" w:sz="0" w:space="0" w:color="auto"/>
        <w:left w:val="none" w:sz="0" w:space="0" w:color="auto"/>
        <w:bottom w:val="none" w:sz="0" w:space="0" w:color="auto"/>
        <w:right w:val="none" w:sz="0" w:space="0" w:color="auto"/>
      </w:divBdr>
    </w:div>
    <w:div w:id="1561671401">
      <w:bodyDiv w:val="1"/>
      <w:marLeft w:val="0"/>
      <w:marRight w:val="0"/>
      <w:marTop w:val="0"/>
      <w:marBottom w:val="0"/>
      <w:divBdr>
        <w:top w:val="none" w:sz="0" w:space="0" w:color="auto"/>
        <w:left w:val="none" w:sz="0" w:space="0" w:color="auto"/>
        <w:bottom w:val="none" w:sz="0" w:space="0" w:color="auto"/>
        <w:right w:val="none" w:sz="0" w:space="0" w:color="auto"/>
      </w:divBdr>
    </w:div>
    <w:div w:id="1613049187">
      <w:bodyDiv w:val="1"/>
      <w:marLeft w:val="0"/>
      <w:marRight w:val="0"/>
      <w:marTop w:val="0"/>
      <w:marBottom w:val="0"/>
      <w:divBdr>
        <w:top w:val="none" w:sz="0" w:space="0" w:color="auto"/>
        <w:left w:val="none" w:sz="0" w:space="0" w:color="auto"/>
        <w:bottom w:val="none" w:sz="0" w:space="0" w:color="auto"/>
        <w:right w:val="none" w:sz="0" w:space="0" w:color="auto"/>
      </w:divBdr>
    </w:div>
    <w:div w:id="1620800983">
      <w:bodyDiv w:val="1"/>
      <w:marLeft w:val="0"/>
      <w:marRight w:val="0"/>
      <w:marTop w:val="0"/>
      <w:marBottom w:val="0"/>
      <w:divBdr>
        <w:top w:val="none" w:sz="0" w:space="0" w:color="auto"/>
        <w:left w:val="none" w:sz="0" w:space="0" w:color="auto"/>
        <w:bottom w:val="none" w:sz="0" w:space="0" w:color="auto"/>
        <w:right w:val="none" w:sz="0" w:space="0" w:color="auto"/>
      </w:divBdr>
    </w:div>
    <w:div w:id="1634631502">
      <w:bodyDiv w:val="1"/>
      <w:marLeft w:val="0"/>
      <w:marRight w:val="0"/>
      <w:marTop w:val="0"/>
      <w:marBottom w:val="0"/>
      <w:divBdr>
        <w:top w:val="none" w:sz="0" w:space="0" w:color="auto"/>
        <w:left w:val="none" w:sz="0" w:space="0" w:color="auto"/>
        <w:bottom w:val="none" w:sz="0" w:space="0" w:color="auto"/>
        <w:right w:val="none" w:sz="0" w:space="0" w:color="auto"/>
      </w:divBdr>
    </w:div>
    <w:div w:id="1684167886">
      <w:bodyDiv w:val="1"/>
      <w:marLeft w:val="0"/>
      <w:marRight w:val="0"/>
      <w:marTop w:val="0"/>
      <w:marBottom w:val="0"/>
      <w:divBdr>
        <w:top w:val="none" w:sz="0" w:space="0" w:color="auto"/>
        <w:left w:val="none" w:sz="0" w:space="0" w:color="auto"/>
        <w:bottom w:val="none" w:sz="0" w:space="0" w:color="auto"/>
        <w:right w:val="none" w:sz="0" w:space="0" w:color="auto"/>
      </w:divBdr>
    </w:div>
    <w:div w:id="204736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heart-disease/data-research/facts-stats/?CDC_AAref_Val=https://www.cdc.gov/heartdisease/facts.htm" TargetMode="External"/><Relationship Id="rId13" Type="http://schemas.openxmlformats.org/officeDocument/2006/relationships/hyperlink" Target="http://www.who.int/mediacentre/factsheets/fs317/en/" TargetMode="External"/><Relationship Id="rId3" Type="http://schemas.openxmlformats.org/officeDocument/2006/relationships/settings" Target="settings.xml"/><Relationship Id="rId7" Type="http://schemas.openxmlformats.org/officeDocument/2006/relationships/hyperlink" Target="http://www.who.int/mediacentre/factsheets/fs317/en/" TargetMode="External"/><Relationship Id="rId12" Type="http://schemas.openxmlformats.org/officeDocument/2006/relationships/hyperlink" Target="http://www.who.int/mediacentre/factsheets/fs317/e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dileep070/heart-disease-prediction-using-logistic-regression?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ho.int/mediacentre/factsheets/fs317/en/" TargetMode="External"/><Relationship Id="rId4" Type="http://schemas.openxmlformats.org/officeDocument/2006/relationships/webSettings" Target="webSettings.xml"/><Relationship Id="rId9" Type="http://schemas.openxmlformats.org/officeDocument/2006/relationships/hyperlink" Target="https://www.niddk.nih.gov/health-information/diabetes/overview/preventing-problems/heart-disease-stroke" TargetMode="External"/><Relationship Id="rId14" Type="http://schemas.openxmlformats.org/officeDocument/2006/relationships/hyperlink" Target="https://www.kaggle.com/datasets/dileep070/heart-disease-prediction-using-logistic-regress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16</Pages>
  <Words>5043</Words>
  <Characters>28750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 Nguyen</dc:creator>
  <cp:keywords/>
  <dc:description/>
  <cp:lastModifiedBy>MAJ Nguyen</cp:lastModifiedBy>
  <cp:revision>17</cp:revision>
  <dcterms:created xsi:type="dcterms:W3CDTF">2025-05-13T21:35:00Z</dcterms:created>
  <dcterms:modified xsi:type="dcterms:W3CDTF">2025-08-18T01:18:00Z</dcterms:modified>
</cp:coreProperties>
</file>