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pPr>
      <w:r>
        <w:rPr>
          <w:rFonts w:ascii="Arial" w:hAnsi="Arial"/>
          <w:b/>
          <w:color w:val="237653"/>
          <w:sz w:val="36"/>
        </w:rPr>
        <w:t>GREENTECH K26</w:t>
      </w:r>
    </w:p>
    <w:p>
      <w:pPr>
        <w:pStyle w:val="Title"/>
        <w:jc w:val="center"/>
      </w:pPr>
      <w:r>
        <w:t>TÀI LIỆU ĐẶC TẢ</w:t>
        <w:br/>
        <w:t>HỆ THỐNG QUẢN TRỊ HẠ TẦNG</w:t>
      </w:r>
    </w:p>
    <w:p>
      <w:pPr>
        <w:spacing w:before="280"/>
        <w:jc w:val="center"/>
      </w:pPr>
      <w:r>
        <w:rPr>
          <w:i/>
          <w:color w:val="556960"/>
          <w:sz w:val="24"/>
        </w:rPr>
        <w:t>Infrastructure Management Mini Project</w:t>
      </w:r>
    </w:p>
    <w:p/>
    <w:tbl>
      <w:tblPr>
        <w:tblStyle w:val="TableGrid"/>
        <w:tblW w:type="auto" w:w="0"/>
        <w:jc w:val="center"/>
        <w:tblLook w:firstColumn="1" w:firstRow="1" w:lastColumn="0" w:lastRow="0" w:noHBand="0" w:noVBand="1" w:val="04A0"/>
      </w:tblPr>
      <w:tblGrid>
        <w:gridCol w:w="4939"/>
        <w:gridCol w:w="4939"/>
      </w:tblGrid>
      <w:tr>
        <w:tc>
          <w:tcPr>
            <w:tcW w:type="dxa" w:w="4939"/>
            <w:shd w:fill="F1F7F4"/>
            <w:vAlign w:val="center"/>
            <w:tcMar>
              <w:top w:w="90" w:type="dxa"/>
              <w:start w:w="100" w:type="dxa"/>
              <w:bottom w:w="90" w:type="dxa"/>
              <w:end w:w="100" w:type="dxa"/>
            </w:tcMar>
          </w:tcPr>
          <w:p>
            <w:pPr>
              <w:spacing w:after="0" w:before="0"/>
            </w:pPr>
            <w:r>
              <w:rPr>
                <w:rFonts w:ascii="Arial" w:hAnsi="Arial"/>
                <w:b/>
                <w:color w:val="174A3A"/>
                <w:sz w:val="18"/>
              </w:rPr>
              <w:t>Mã dự án</w:t>
            </w:r>
          </w:p>
        </w:tc>
        <w:tc>
          <w:tcPr>
            <w:tcW w:type="dxa" w:w="4939"/>
            <w:vAlign w:val="center"/>
            <w:tcMar>
              <w:top w:w="90" w:type="dxa"/>
              <w:start w:w="100" w:type="dxa"/>
              <w:bottom w:w="90" w:type="dxa"/>
              <w:end w:w="100" w:type="dxa"/>
            </w:tcMar>
            <w:shd w:fill="FFFFFF"/>
          </w:tcPr>
          <w:p>
            <w:pPr>
              <w:spacing w:after="0" w:before="0"/>
            </w:pPr>
            <w:r>
              <w:rPr>
                <w:rFonts w:ascii="Arial" w:hAnsi="Arial"/>
                <w:sz w:val="18"/>
              </w:rPr>
              <w:t>GT-INFRA-K26</w:t>
            </w:r>
          </w:p>
        </w:tc>
      </w:tr>
      <w:tr>
        <w:tc>
          <w:tcPr>
            <w:tcW w:type="dxa" w:w="4939"/>
            <w:shd w:fill="E2F0E8"/>
            <w:vAlign w:val="center"/>
            <w:tcMar>
              <w:top w:w="90" w:type="dxa"/>
              <w:start w:w="100" w:type="dxa"/>
              <w:bottom w:w="90" w:type="dxa"/>
              <w:end w:w="100" w:type="dxa"/>
            </w:tcMar>
          </w:tcPr>
          <w:p>
            <w:pPr>
              <w:spacing w:after="0" w:before="0"/>
            </w:pPr>
            <w:r>
              <w:rPr>
                <w:rFonts w:ascii="Arial" w:hAnsi="Arial"/>
                <w:b/>
                <w:color w:val="174A3A"/>
                <w:sz w:val="18"/>
              </w:rPr>
              <w:t>Đơn vị giả định</w:t>
            </w:r>
          </w:p>
        </w:tc>
        <w:tc>
          <w:tcPr>
            <w:tcW w:type="dxa" w:w="4939"/>
            <w:vAlign w:val="center"/>
            <w:tcMar>
              <w:top w:w="90" w:type="dxa"/>
              <w:start w:w="100" w:type="dxa"/>
              <w:bottom w:w="90" w:type="dxa"/>
              <w:end w:w="100" w:type="dxa"/>
            </w:tcMar>
            <w:shd w:fill="FFFFFF"/>
          </w:tcPr>
          <w:p>
            <w:pPr>
              <w:spacing w:after="0" w:before="0"/>
            </w:pPr>
            <w:r>
              <w:rPr>
                <w:rFonts w:ascii="Arial" w:hAnsi="Arial"/>
                <w:sz w:val="18"/>
              </w:rPr>
              <w:t>Startup GreenTech</w:t>
            </w:r>
          </w:p>
        </w:tc>
      </w:tr>
      <w:tr>
        <w:tc>
          <w:tcPr>
            <w:tcW w:type="dxa" w:w="4939"/>
            <w:shd w:fill="F1F7F4"/>
            <w:vAlign w:val="center"/>
            <w:tcMar>
              <w:top w:w="90" w:type="dxa"/>
              <w:start w:w="100" w:type="dxa"/>
              <w:bottom w:w="90" w:type="dxa"/>
              <w:end w:w="100" w:type="dxa"/>
            </w:tcMar>
          </w:tcPr>
          <w:p>
            <w:pPr>
              <w:spacing w:after="0" w:before="0"/>
            </w:pPr>
            <w:r>
              <w:rPr>
                <w:rFonts w:ascii="Arial" w:hAnsi="Arial"/>
                <w:b/>
                <w:color w:val="174A3A"/>
                <w:sz w:val="18"/>
              </w:rPr>
              <w:t>Phiên bản</w:t>
            </w:r>
          </w:p>
        </w:tc>
        <w:tc>
          <w:tcPr>
            <w:tcW w:type="dxa" w:w="4939"/>
            <w:vAlign w:val="center"/>
            <w:tcMar>
              <w:top w:w="90" w:type="dxa"/>
              <w:start w:w="100" w:type="dxa"/>
              <w:bottom w:w="90" w:type="dxa"/>
              <w:end w:w="100" w:type="dxa"/>
            </w:tcMar>
            <w:shd w:fill="FFFFFF"/>
          </w:tcPr>
          <w:p>
            <w:pPr>
              <w:spacing w:after="0" w:before="0"/>
            </w:pPr>
            <w:r>
              <w:rPr>
                <w:rFonts w:ascii="Arial" w:hAnsi="Arial"/>
                <w:sz w:val="18"/>
              </w:rPr>
              <w:t>1.0 — Bản thực hành</w:t>
            </w:r>
          </w:p>
        </w:tc>
      </w:tr>
      <w:tr>
        <w:tc>
          <w:tcPr>
            <w:tcW w:type="dxa" w:w="4939"/>
            <w:shd w:fill="E2F0E8"/>
            <w:vAlign w:val="center"/>
            <w:tcMar>
              <w:top w:w="90" w:type="dxa"/>
              <w:start w:w="100" w:type="dxa"/>
              <w:bottom w:w="90" w:type="dxa"/>
              <w:end w:w="100" w:type="dxa"/>
            </w:tcMar>
          </w:tcPr>
          <w:p>
            <w:pPr>
              <w:spacing w:after="0" w:before="0"/>
            </w:pPr>
            <w:r>
              <w:rPr>
                <w:rFonts w:ascii="Arial" w:hAnsi="Arial"/>
                <w:b/>
                <w:color w:val="174A3A"/>
                <w:sz w:val="18"/>
              </w:rPr>
              <w:t>Ngày lập</w:t>
            </w:r>
          </w:p>
        </w:tc>
        <w:tc>
          <w:tcPr>
            <w:tcW w:type="dxa" w:w="4939"/>
            <w:vAlign w:val="center"/>
            <w:tcMar>
              <w:top w:w="90" w:type="dxa"/>
              <w:start w:w="100" w:type="dxa"/>
              <w:bottom w:w="90" w:type="dxa"/>
              <w:end w:w="100" w:type="dxa"/>
            </w:tcMar>
            <w:shd w:fill="FFFFFF"/>
          </w:tcPr>
          <w:p>
            <w:pPr>
              <w:spacing w:after="0" w:before="0"/>
            </w:pPr>
            <w:r>
              <w:rPr>
                <w:rFonts w:ascii="Arial" w:hAnsi="Arial"/>
                <w:sz w:val="18"/>
              </w:rPr>
              <w:t>27/10/2026</w:t>
            </w:r>
          </w:p>
        </w:tc>
      </w:tr>
    </w:tbl>
    <w:p>
      <w:pPr>
        <w:spacing w:before="1200"/>
        <w:jc w:val="center"/>
      </w:pPr>
      <w:r>
        <w:rPr>
          <w:i/>
          <w:color w:val="646E69"/>
          <w:sz w:val="16"/>
        </w:rPr>
        <w:t>Tài liệu mẫu phục vụ học tập; không chứa thông tin vận hành thật.</w:t>
      </w:r>
    </w:p>
    <w:p>
      <w:r>
        <w:br w:type="page"/>
      </w:r>
    </w:p>
    <w:p>
      <w:pPr>
        <w:pStyle w:val="Heading1"/>
      </w:pPr>
      <w:r>
        <w:t>Mục lục</w:t>
      </w:r>
    </w:p>
    <w:p>
      <w:pPr>
        <w:spacing w:after="60" w:line="260" w:lineRule="auto"/>
        <w:tabs>
          <w:tab w:val="right" w:pos="9400"/>
        </w:tabs>
      </w:pPr>
      <w:r>
        <w:fldChar w:fldCharType="begin"/>
        <w:instrText xml:space="preserve"> TOC \o "1-3" \h \z \u </w:instrText>
        <w:fldChar w:fldCharType="separate"/>
      </w:r>
      <w:r>
        <w:rPr>
          <w:rFonts w:ascii="Arial" w:hAnsi="Arial"/>
          <w:color w:val="174A3A"/>
          <w:sz w:val="18"/>
          <w:b/>
        </w:rPr>
        <w:t xml:space="preserve">1. Tổng quan</w:t>
      </w:r>
      <w:r>
        <w:tab/>
      </w:r>
      <w:r>
        <w:rPr>
          <w:sz w:val="18"/>
        </w:rPr>
        <w:t>3</w:t>
      </w:r>
      <w:r>
        <w:br/>
      </w:r>
      <w:r>
        <w:rPr>
          <w:rFonts w:ascii="Arial" w:hAnsi="Arial"/>
          <w:color w:val="344C41"/>
          <w:sz w:val="18"/>
        </w:rPr>
        <w:t xml:space="preserve">    1.1. Mục đích</w:t>
      </w:r>
      <w:r>
        <w:tab/>
      </w:r>
      <w:r>
        <w:rPr>
          <w:sz w:val="18"/>
        </w:rPr>
        <w:t>3</w:t>
      </w:r>
      <w:r>
        <w:br/>
      </w:r>
      <w:r>
        <w:rPr>
          <w:rFonts w:ascii="Arial" w:hAnsi="Arial"/>
          <w:color w:val="344C41"/>
          <w:sz w:val="18"/>
        </w:rPr>
        <w:t xml:space="preserve">    1.2. Phạm vi</w:t>
      </w:r>
      <w:r>
        <w:tab/>
      </w:r>
      <w:r>
        <w:rPr>
          <w:sz w:val="18"/>
        </w:rPr>
        <w:t>3</w:t>
      </w:r>
      <w:r>
        <w:br/>
      </w:r>
      <w:r>
        <w:rPr>
          <w:rFonts w:ascii="Arial" w:hAnsi="Arial"/>
          <w:color w:val="344C41"/>
          <w:sz w:val="18"/>
        </w:rPr>
        <w:t xml:space="preserve">    1.3. Công nghệ sử dụng</w:t>
      </w:r>
      <w:r>
        <w:tab/>
      </w:r>
      <w:r>
        <w:rPr>
          <w:sz w:val="18"/>
        </w:rPr>
        <w:t>3</w:t>
      </w:r>
      <w:r>
        <w:br/>
      </w:r>
      <w:r>
        <w:rPr>
          <w:rFonts w:ascii="Arial" w:hAnsi="Arial"/>
          <w:color w:val="174A3A"/>
          <w:sz w:val="18"/>
          <w:b/>
        </w:rPr>
        <w:t xml:space="preserve">2. Kiến trúc và mô hình dữ liệu</w:t>
      </w:r>
      <w:r>
        <w:tab/>
      </w:r>
      <w:r>
        <w:rPr>
          <w:sz w:val="18"/>
        </w:rPr>
        <w:t>3</w:t>
      </w:r>
      <w:r>
        <w:br/>
      </w:r>
      <w:r>
        <w:rPr>
          <w:rFonts w:ascii="Arial" w:hAnsi="Arial"/>
          <w:color w:val="344C41"/>
          <w:sz w:val="18"/>
        </w:rPr>
        <w:t xml:space="preserve">    2.1. IPO và DIKW</w:t>
      </w:r>
      <w:r>
        <w:tab/>
      </w:r>
      <w:r>
        <w:rPr>
          <w:sz w:val="18"/>
        </w:rPr>
        <w:t>3</w:t>
      </w:r>
      <w:r>
        <w:br/>
      </w:r>
      <w:r>
        <w:rPr>
          <w:rFonts w:ascii="Arial" w:hAnsi="Arial"/>
          <w:color w:val="344C41"/>
          <w:sz w:val="18"/>
        </w:rPr>
        <w:t xml:space="preserve">    2.2. Cây thư mục 3 cấp và 4 trụ cột</w:t>
      </w:r>
      <w:r>
        <w:tab/>
      </w:r>
      <w:r>
        <w:rPr>
          <w:sz w:val="18"/>
        </w:rPr>
        <w:t>4</w:t>
      </w:r>
      <w:r>
        <w:br/>
      </w:r>
      <w:r>
        <w:rPr>
          <w:rFonts w:ascii="Arial" w:hAnsi="Arial"/>
          <w:color w:val="174A3A"/>
          <w:sz w:val="18"/>
          <w:b/>
        </w:rPr>
        <w:t xml:space="preserve">3. Module 1 — Thiết lập căn cứ số</w:t>
      </w:r>
      <w:r>
        <w:tab/>
      </w:r>
      <w:r>
        <w:rPr>
          <w:sz w:val="18"/>
        </w:rPr>
        <w:t>4</w:t>
      </w:r>
      <w:r>
        <w:br/>
      </w:r>
      <w:r>
        <w:rPr>
          <w:rFonts w:ascii="Arial" w:hAnsi="Arial"/>
          <w:color w:val="344C41"/>
          <w:sz w:val="18"/>
        </w:rPr>
        <w:t xml:space="preserve">    3.1. Quy trình</w:t>
      </w:r>
      <w:r>
        <w:tab/>
      </w:r>
      <w:r>
        <w:rPr>
          <w:sz w:val="18"/>
        </w:rPr>
        <w:t>4</w:t>
      </w:r>
      <w:r>
        <w:br/>
      </w:r>
      <w:r>
        <w:rPr>
          <w:rFonts w:ascii="Arial" w:hAnsi="Arial"/>
          <w:color w:val="344C41"/>
          <w:sz w:val="18"/>
        </w:rPr>
        <w:t xml:space="preserve">    3.2. Lệnh PowerShell một dòng</w:t>
      </w:r>
      <w:r>
        <w:tab/>
      </w:r>
      <w:r>
        <w:rPr>
          <w:sz w:val="18"/>
        </w:rPr>
        <w:t>4</w:t>
      </w:r>
      <w:r>
        <w:br/>
      </w:r>
      <w:r>
        <w:rPr>
          <w:rFonts w:ascii="Arial" w:hAnsi="Arial"/>
          <w:color w:val="174A3A"/>
          <w:sz w:val="18"/>
          <w:b/>
        </w:rPr>
        <w:t xml:space="preserve">4. Module 2 — Robot lọc log tự động</w:t>
      </w:r>
      <w:r>
        <w:tab/>
      </w:r>
      <w:r>
        <w:rPr>
          <w:sz w:val="18"/>
        </w:rPr>
        <w:t>4</w:t>
      </w:r>
      <w:r>
        <w:br/>
      </w:r>
      <w:r>
        <w:rPr>
          <w:rFonts w:ascii="Arial" w:hAnsi="Arial"/>
          <w:color w:val="344C41"/>
          <w:sz w:val="18"/>
        </w:rPr>
        <w:t xml:space="preserve">    4.1. Luồng xử lý</w:t>
      </w:r>
      <w:r>
        <w:tab/>
      </w:r>
      <w:r>
        <w:rPr>
          <w:sz w:val="18"/>
        </w:rPr>
        <w:t>4</w:t>
      </w:r>
      <w:r>
        <w:br/>
      </w:r>
      <w:r>
        <w:rPr>
          <w:rFonts w:ascii="Arial" w:hAnsi="Arial"/>
          <w:color w:val="344C41"/>
          <w:sz w:val="18"/>
        </w:rPr>
        <w:t xml:space="preserve">    4.2. Lệnh lọc cốt lõi</w:t>
      </w:r>
      <w:r>
        <w:tab/>
      </w:r>
      <w:r>
        <w:rPr>
          <w:sz w:val="18"/>
        </w:rPr>
        <w:t>4</w:t>
      </w:r>
      <w:r>
        <w:br/>
      </w:r>
      <w:r>
        <w:rPr>
          <w:rFonts w:ascii="Arial" w:hAnsi="Arial"/>
          <w:color w:val="344C41"/>
          <w:sz w:val="18"/>
        </w:rPr>
        <w:t xml:space="preserve">    4.3. Audit an toàn</w:t>
      </w:r>
      <w:r>
        <w:tab/>
      </w:r>
      <w:r>
        <w:rPr>
          <w:sz w:val="18"/>
        </w:rPr>
        <w:t>4</w:t>
      </w:r>
      <w:r>
        <w:br/>
      </w:r>
      <w:r>
        <w:rPr>
          <w:rFonts w:ascii="Arial" w:hAnsi="Arial"/>
          <w:color w:val="174A3A"/>
          <w:sz w:val="18"/>
          <w:b/>
        </w:rPr>
        <w:t xml:space="preserve">5. Module 3 — Tài liệu vận hành</w:t>
      </w:r>
      <w:r>
        <w:tab/>
      </w:r>
      <w:r>
        <w:rPr>
          <w:sz w:val="18"/>
        </w:rPr>
        <w:t>5</w:t>
      </w:r>
      <w:r>
        <w:br/>
      </w:r>
      <w:r>
        <w:rPr>
          <w:rFonts w:ascii="Arial" w:hAnsi="Arial"/>
          <w:color w:val="344C41"/>
          <w:sz w:val="18"/>
        </w:rPr>
        <w:t xml:space="preserve">    5.1. README.md</w:t>
      </w:r>
      <w:r>
        <w:tab/>
      </w:r>
      <w:r>
        <w:rPr>
          <w:sz w:val="18"/>
        </w:rPr>
        <w:t>5</w:t>
      </w:r>
      <w:r>
        <w:br/>
      </w:r>
      <w:r>
        <w:rPr>
          <w:rFonts w:ascii="Arial" w:hAnsi="Arial"/>
          <w:color w:val="344C41"/>
          <w:sz w:val="18"/>
        </w:rPr>
        <w:t xml:space="preserve">    5.2. Tài liệu SRS trên Word</w:t>
      </w:r>
      <w:r>
        <w:tab/>
      </w:r>
      <w:r>
        <w:rPr>
          <w:sz w:val="18"/>
        </w:rPr>
        <w:t>5</w:t>
      </w:r>
      <w:r>
        <w:br/>
      </w:r>
      <w:r>
        <w:rPr>
          <w:rFonts w:ascii="Arial" w:hAnsi="Arial"/>
          <w:color w:val="174A3A"/>
          <w:sz w:val="18"/>
          <w:b/>
        </w:rPr>
        <w:t xml:space="preserve">6. Module 4 — Đối soát tài nguyên Excel</w:t>
      </w:r>
      <w:r>
        <w:tab/>
      </w:r>
      <w:r>
        <w:rPr>
          <w:sz w:val="18"/>
        </w:rPr>
        <w:t>5</w:t>
      </w:r>
      <w:r>
        <w:br/>
      </w:r>
      <w:r>
        <w:rPr>
          <w:rFonts w:ascii="Arial" w:hAnsi="Arial"/>
          <w:color w:val="344C41"/>
          <w:sz w:val="18"/>
        </w:rPr>
        <w:t xml:space="preserve">    6.1. Thiết kế dữ liệu</w:t>
      </w:r>
      <w:r>
        <w:tab/>
      </w:r>
      <w:r>
        <w:rPr>
          <w:sz w:val="18"/>
        </w:rPr>
        <w:t>5</w:t>
      </w:r>
      <w:r>
        <w:br/>
      </w:r>
      <w:r>
        <w:rPr>
          <w:rFonts w:ascii="Arial" w:hAnsi="Arial"/>
          <w:color w:val="344C41"/>
          <w:sz w:val="18"/>
        </w:rPr>
        <w:t xml:space="preserve">    6.2. Công thức đối soát</w:t>
      </w:r>
      <w:r>
        <w:tab/>
      </w:r>
      <w:r>
        <w:rPr>
          <w:sz w:val="18"/>
        </w:rPr>
        <w:t>5</w:t>
      </w:r>
      <w:r>
        <w:br/>
      </w:r>
      <w:r>
        <w:rPr>
          <w:rFonts w:ascii="Arial" w:hAnsi="Arial"/>
          <w:color w:val="344C41"/>
          <w:sz w:val="18"/>
        </w:rPr>
        <w:t xml:space="preserve">    6.3. Quy tắc chất lượng dữ liệu</w:t>
      </w:r>
      <w:r>
        <w:tab/>
      </w:r>
      <w:r>
        <w:rPr>
          <w:sz w:val="18"/>
        </w:rPr>
        <w:t>5</w:t>
      </w:r>
      <w:r>
        <w:br/>
      </w:r>
      <w:r>
        <w:rPr>
          <w:rFonts w:ascii="Arial" w:hAnsi="Arial"/>
          <w:color w:val="174A3A"/>
          <w:sz w:val="18"/>
          <w:b/>
        </w:rPr>
        <w:t xml:space="preserve">7. Bẫy dữ liệu, kiểm thử và nghiệm thu</w:t>
      </w:r>
      <w:r>
        <w:tab/>
      </w:r>
      <w:r>
        <w:rPr>
          <w:sz w:val="18"/>
        </w:rPr>
        <w:t>6</w:t>
      </w:r>
      <w:r>
        <w:br/>
      </w:r>
      <w:r>
        <w:rPr>
          <w:rFonts w:ascii="Arial" w:hAnsi="Arial"/>
          <w:color w:val="344C41"/>
          <w:sz w:val="18"/>
        </w:rPr>
        <w:t xml:space="preserve">    7.1. Checklist nghiệm thu</w:t>
      </w:r>
      <w:r>
        <w:tab/>
      </w:r>
      <w:r>
        <w:rPr>
          <w:sz w:val="18"/>
        </w:rPr>
        <w:t>6</w:t>
      </w:r>
      <w:r>
        <w:fldChar w:fldCharType="end"/>
      </w:r>
    </w:p>
    <w:p>
      <w:r>
        <w:rPr>
          <w:i/>
          <w:color w:val="5F6E67"/>
          <w:sz w:val="16"/>
        </w:rPr>
        <w:t>Ghi chú: nếu mục lục chưa cập nhật sau khi sửa tài liệu, nhấn Ctrl+A rồi F9 trong Microsoft Word.</w:t>
      </w:r>
    </w:p>
    <w:p>
      <w:r>
        <w:br w:type="page"/>
      </w:r>
    </w:p>
    <w:p>
      <w:pPr>
        <w:pStyle w:val="Heading1"/>
      </w:pPr>
      <w:r>
        <w:t>1. Tổng quan</w:t>
      </w:r>
    </w:p>
    <w:p>
      <w:pPr>
        <w:pStyle w:val="Heading2"/>
      </w:pPr>
      <w:r>
        <w:t>1.1. Mục đích</w:t>
      </w:r>
    </w:p>
    <w:p>
      <w:r>
        <w:t>Tài liệu mô tả phương án tổ chức dữ liệu, tự động hóa xử lý log và đối soát thiết bị của Startup GreenTech. Mục tiêu là tạo quy trình có thể lặp lại, dễ kiểm tra và hạn chế lỗi thao tác thủ công.</w:t>
      </w:r>
    </w:p>
    <w:p>
      <w:pPr>
        <w:pStyle w:val="ListBullet"/>
        <w:spacing w:after="60"/>
      </w:pPr>
      <w:r>
        <w:t>Vận dụng mô hình IPO (Input – Process – Output) và tư duy DIKW (Data – Information – Knowledge – Wisdom).</w:t>
      </w:r>
    </w:p>
    <w:p>
      <w:pPr>
        <w:pStyle w:val="ListBullet"/>
        <w:spacing w:after="60"/>
      </w:pPr>
      <w:r>
        <w:t>Tổ chức repository theo 4 trụ cột: docs, scripts, data và backup.</w:t>
      </w:r>
    </w:p>
    <w:p>
      <w:pPr>
        <w:pStyle w:val="ListBullet"/>
        <w:spacing w:after="60"/>
      </w:pPr>
      <w:r>
        <w:t>Lọc log theo luồng bằng Pipe, tìm từ khóa bằng findstr/grep và ghi nối bằng &gt;&gt;.</w:t>
      </w:r>
    </w:p>
    <w:p>
      <w:pPr>
        <w:pStyle w:val="ListBullet"/>
        <w:spacing w:after="60"/>
      </w:pPr>
      <w:r>
        <w:t>Chuẩn hóa tài liệu vận hành bằng Markdown và Word Heading Styles.</w:t>
      </w:r>
    </w:p>
    <w:p>
      <w:pPr>
        <w:pStyle w:val="ListBullet"/>
        <w:spacing w:after="60"/>
      </w:pPr>
      <w:r>
        <w:t>Tra cứu thiết bị bằng VLOOKUP khớp chính xác kết hợp TRIM.</w:t>
      </w:r>
    </w:p>
    <w:p>
      <w:pPr>
        <w:pStyle w:val="Heading2"/>
      </w:pPr>
      <w:r>
        <w:t>1.2. Phạm vi</w:t>
      </w:r>
    </w:p>
    <w:p>
      <w:r>
        <w:t>Phạm vi thực hành gồm dữ liệu nhật ký máy chủ, báo cáo sự cố, tài liệu hướng dẫn và bảng tài sản của 100 trạm cảm biến IoT. Log trong gói là dữ liệu minh họa có dung lượng nhỏ; script được viết theo hướng xử lý tuần tự để áp dụng cho log lớn hơn.</w:t>
      </w:r>
    </w:p>
    <w:p>
      <w:pPr>
        <w:pStyle w:val="Heading2"/>
      </w:pPr>
      <w:r>
        <w:t>1.3. Công nghệ sử dụng</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7"/>
              </w:rPr>
              <w:t>Thành phần</w:t>
            </w:r>
          </w:p>
        </w:tc>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7"/>
              </w:rPr>
              <w:t>Công cụ</w:t>
            </w:r>
          </w:p>
        </w:tc>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7"/>
              </w:rPr>
              <w:t>Mục đích</w:t>
            </w:r>
          </w:p>
        </w:tc>
      </w:tr>
      <w:tr>
        <w:tc>
          <w:tcPr>
            <w:tcW w:type="dxa" w:w="3293"/>
            <w:vAlign w:val="center"/>
            <w:tcMar>
              <w:top w:w="90" w:type="dxa"/>
              <w:start w:w="100" w:type="dxa"/>
              <w:bottom w:w="90" w:type="dxa"/>
              <w:end w:w="100" w:type="dxa"/>
            </w:tcMar>
          </w:tcPr>
          <w:p>
            <w:pPr>
              <w:spacing w:after="0" w:before="0"/>
            </w:pPr>
            <w:r>
              <w:rPr>
                <w:rFonts w:ascii="Arial" w:hAnsi="Arial"/>
                <w:sz w:val="17"/>
              </w:rPr>
              <w:t>Terminal</w:t>
            </w:r>
          </w:p>
        </w:tc>
        <w:tc>
          <w:tcPr>
            <w:tcW w:type="dxa" w:w="3293"/>
            <w:vAlign w:val="center"/>
            <w:tcMar>
              <w:top w:w="90" w:type="dxa"/>
              <w:start w:w="100" w:type="dxa"/>
              <w:bottom w:w="90" w:type="dxa"/>
              <w:end w:w="100" w:type="dxa"/>
            </w:tcMar>
          </w:tcPr>
          <w:p>
            <w:pPr>
              <w:spacing w:after="0" w:before="0"/>
            </w:pPr>
            <w:r>
              <w:rPr>
                <w:rFonts w:ascii="Arial" w:hAnsi="Arial"/>
                <w:sz w:val="17"/>
              </w:rPr>
              <w:t>CMD / PowerShell / Bash</w:t>
            </w:r>
          </w:p>
        </w:tc>
        <w:tc>
          <w:tcPr>
            <w:tcW w:type="dxa" w:w="3293"/>
            <w:vAlign w:val="center"/>
            <w:tcMar>
              <w:top w:w="90" w:type="dxa"/>
              <w:start w:w="100" w:type="dxa"/>
              <w:bottom w:w="90" w:type="dxa"/>
              <w:end w:w="100" w:type="dxa"/>
            </w:tcMar>
          </w:tcPr>
          <w:p>
            <w:pPr>
              <w:spacing w:after="0" w:before="0"/>
            </w:pPr>
            <w:r>
              <w:rPr>
                <w:rFonts w:ascii="Arial" w:hAnsi="Arial"/>
                <w:sz w:val="17"/>
              </w:rPr>
              <w:t>Khởi tạo thư mục, chạy script</w:t>
            </w:r>
          </w:p>
        </w:tc>
      </w:tr>
      <w:tr>
        <w:tc>
          <w:tcPr>
            <w:tcW w:type="dxa" w:w="3293"/>
            <w:vAlign w:val="center"/>
            <w:tcMar>
              <w:top w:w="90" w:type="dxa"/>
              <w:start w:w="100" w:type="dxa"/>
              <w:bottom w:w="90" w:type="dxa"/>
              <w:end w:w="100" w:type="dxa"/>
            </w:tcMar>
            <w:shd w:fill="F1F7F4"/>
          </w:tcPr>
          <w:p>
            <w:pPr>
              <w:spacing w:after="0" w:before="0"/>
            </w:pPr>
            <w:r>
              <w:rPr>
                <w:rFonts w:ascii="Arial" w:hAnsi="Arial"/>
                <w:sz w:val="17"/>
              </w:rPr>
              <w:t>Tự động hóa</w:t>
            </w:r>
          </w:p>
        </w:tc>
        <w:tc>
          <w:tcPr>
            <w:tcW w:type="dxa" w:w="3293"/>
            <w:vAlign w:val="center"/>
            <w:tcMar>
              <w:top w:w="90" w:type="dxa"/>
              <w:start w:w="100" w:type="dxa"/>
              <w:bottom w:w="90" w:type="dxa"/>
              <w:end w:w="100" w:type="dxa"/>
            </w:tcMar>
            <w:shd w:fill="F1F7F4"/>
          </w:tcPr>
          <w:p>
            <w:pPr>
              <w:spacing w:after="0" w:before="0"/>
            </w:pPr>
            <w:r>
              <w:rPr>
                <w:rFonts w:ascii="Arial" w:hAnsi="Arial"/>
                <w:sz w:val="17"/>
              </w:rPr>
              <w:t>Batch, Shell, Pipe</w:t>
            </w:r>
          </w:p>
        </w:tc>
        <w:tc>
          <w:tcPr>
            <w:tcW w:type="dxa" w:w="3293"/>
            <w:vAlign w:val="center"/>
            <w:tcMar>
              <w:top w:w="90" w:type="dxa"/>
              <w:start w:w="100" w:type="dxa"/>
              <w:bottom w:w="90" w:type="dxa"/>
              <w:end w:w="100" w:type="dxa"/>
            </w:tcMar>
            <w:shd w:fill="F1F7F4"/>
          </w:tcPr>
          <w:p>
            <w:pPr>
              <w:spacing w:after="0" w:before="0"/>
            </w:pPr>
            <w:r>
              <w:rPr>
                <w:rFonts w:ascii="Arial" w:hAnsi="Arial"/>
                <w:sz w:val="17"/>
              </w:rPr>
              <w:t>Lọc log và ghi báo cáo</w:t>
            </w:r>
          </w:p>
        </w:tc>
      </w:tr>
      <w:tr>
        <w:tc>
          <w:tcPr>
            <w:tcW w:type="dxa" w:w="3293"/>
            <w:vAlign w:val="center"/>
            <w:tcMar>
              <w:top w:w="90" w:type="dxa"/>
              <w:start w:w="100" w:type="dxa"/>
              <w:bottom w:w="90" w:type="dxa"/>
              <w:end w:w="100" w:type="dxa"/>
            </w:tcMar>
          </w:tcPr>
          <w:p>
            <w:pPr>
              <w:spacing w:after="0" w:before="0"/>
            </w:pPr>
            <w:r>
              <w:rPr>
                <w:rFonts w:ascii="Arial" w:hAnsi="Arial"/>
                <w:sz w:val="17"/>
              </w:rPr>
              <w:t>Tài liệu</w:t>
            </w:r>
          </w:p>
        </w:tc>
        <w:tc>
          <w:tcPr>
            <w:tcW w:type="dxa" w:w="3293"/>
            <w:vAlign w:val="center"/>
            <w:tcMar>
              <w:top w:w="90" w:type="dxa"/>
              <w:start w:w="100" w:type="dxa"/>
              <w:bottom w:w="90" w:type="dxa"/>
              <w:end w:w="100" w:type="dxa"/>
            </w:tcMar>
          </w:tcPr>
          <w:p>
            <w:pPr>
              <w:spacing w:after="0" w:before="0"/>
            </w:pPr>
            <w:r>
              <w:rPr>
                <w:rFonts w:ascii="Arial" w:hAnsi="Arial"/>
                <w:sz w:val="17"/>
              </w:rPr>
              <w:t>Markdown, Microsoft Word</w:t>
            </w:r>
          </w:p>
        </w:tc>
        <w:tc>
          <w:tcPr>
            <w:tcW w:type="dxa" w:w="3293"/>
            <w:vAlign w:val="center"/>
            <w:tcMar>
              <w:top w:w="90" w:type="dxa"/>
              <w:start w:w="100" w:type="dxa"/>
              <w:bottom w:w="90" w:type="dxa"/>
              <w:end w:w="100" w:type="dxa"/>
            </w:tcMar>
          </w:tcPr>
          <w:p>
            <w:pPr>
              <w:spacing w:after="0" w:before="0"/>
            </w:pPr>
            <w:r>
              <w:rPr>
                <w:rFonts w:ascii="Arial" w:hAnsi="Arial"/>
                <w:sz w:val="17"/>
              </w:rPr>
              <w:t>Hướng dẫn vận hành, SRS</w:t>
            </w:r>
          </w:p>
        </w:tc>
      </w:tr>
      <w:tr>
        <w:tc>
          <w:tcPr>
            <w:tcW w:type="dxa" w:w="3293"/>
            <w:vAlign w:val="center"/>
            <w:tcMar>
              <w:top w:w="90" w:type="dxa"/>
              <w:start w:w="100" w:type="dxa"/>
              <w:bottom w:w="90" w:type="dxa"/>
              <w:end w:w="100" w:type="dxa"/>
            </w:tcMar>
            <w:shd w:fill="F1F7F4"/>
          </w:tcPr>
          <w:p>
            <w:pPr>
              <w:spacing w:after="0" w:before="0"/>
            </w:pPr>
            <w:r>
              <w:rPr>
                <w:rFonts w:ascii="Arial" w:hAnsi="Arial"/>
                <w:sz w:val="17"/>
              </w:rPr>
              <w:t>Đối soát</w:t>
            </w:r>
          </w:p>
        </w:tc>
        <w:tc>
          <w:tcPr>
            <w:tcW w:type="dxa" w:w="3293"/>
            <w:vAlign w:val="center"/>
            <w:tcMar>
              <w:top w:w="90" w:type="dxa"/>
              <w:start w:w="100" w:type="dxa"/>
              <w:bottom w:w="90" w:type="dxa"/>
              <w:end w:w="100" w:type="dxa"/>
            </w:tcMar>
            <w:shd w:fill="F1F7F4"/>
          </w:tcPr>
          <w:p>
            <w:pPr>
              <w:spacing w:after="0" w:before="0"/>
            </w:pPr>
            <w:r>
              <w:rPr>
                <w:rFonts w:ascii="Arial" w:hAnsi="Arial"/>
                <w:sz w:val="17"/>
              </w:rPr>
              <w:t>Microsoft Excel, TRIM, VLOOKUP</w:t>
            </w:r>
          </w:p>
        </w:tc>
        <w:tc>
          <w:tcPr>
            <w:tcW w:type="dxa" w:w="3293"/>
            <w:vAlign w:val="center"/>
            <w:tcMar>
              <w:top w:w="90" w:type="dxa"/>
              <w:start w:w="100" w:type="dxa"/>
              <w:bottom w:w="90" w:type="dxa"/>
              <w:end w:w="100" w:type="dxa"/>
            </w:tcMar>
            <w:shd w:fill="F1F7F4"/>
          </w:tcPr>
          <w:p>
            <w:pPr>
              <w:spacing w:after="0" w:before="0"/>
            </w:pPr>
            <w:r>
              <w:rPr>
                <w:rFonts w:ascii="Arial" w:hAnsi="Arial"/>
                <w:sz w:val="17"/>
              </w:rPr>
              <w:t>Tra cứu và kiểm tra khóa ngoại</w:t>
            </w:r>
          </w:p>
        </w:tc>
      </w:tr>
      <w:tr>
        <w:tc>
          <w:tcPr>
            <w:tcW w:type="dxa" w:w="3293"/>
            <w:vAlign w:val="center"/>
            <w:tcMar>
              <w:top w:w="90" w:type="dxa"/>
              <w:start w:w="100" w:type="dxa"/>
              <w:bottom w:w="90" w:type="dxa"/>
              <w:end w:w="100" w:type="dxa"/>
            </w:tcMar>
          </w:tcPr>
          <w:p>
            <w:pPr>
              <w:spacing w:after="0" w:before="0"/>
            </w:pPr>
            <w:r>
              <w:rPr>
                <w:rFonts w:ascii="Arial" w:hAnsi="Arial"/>
                <w:sz w:val="17"/>
              </w:rPr>
              <w:t>Quản lý phiên bản</w:t>
            </w:r>
          </w:p>
        </w:tc>
        <w:tc>
          <w:tcPr>
            <w:tcW w:type="dxa" w:w="3293"/>
            <w:vAlign w:val="center"/>
            <w:tcMar>
              <w:top w:w="90" w:type="dxa"/>
              <w:start w:w="100" w:type="dxa"/>
              <w:bottom w:w="90" w:type="dxa"/>
              <w:end w:w="100" w:type="dxa"/>
            </w:tcMar>
          </w:tcPr>
          <w:p>
            <w:pPr>
              <w:spacing w:after="0" w:before="0"/>
            </w:pPr>
            <w:r>
              <w:rPr>
                <w:rFonts w:ascii="Arial" w:hAnsi="Arial"/>
                <w:sz w:val="17"/>
              </w:rPr>
              <w:t>Git / GitHub</w:t>
            </w:r>
          </w:p>
        </w:tc>
        <w:tc>
          <w:tcPr>
            <w:tcW w:type="dxa" w:w="3293"/>
            <w:vAlign w:val="center"/>
            <w:tcMar>
              <w:top w:w="90" w:type="dxa"/>
              <w:start w:w="100" w:type="dxa"/>
              <w:bottom w:w="90" w:type="dxa"/>
              <w:end w:w="100" w:type="dxa"/>
            </w:tcMar>
          </w:tcPr>
          <w:p>
            <w:pPr>
              <w:spacing w:after="0" w:before="0"/>
            </w:pPr>
            <w:r>
              <w:rPr>
                <w:rFonts w:ascii="Arial" w:hAnsi="Arial"/>
                <w:sz w:val="17"/>
              </w:rPr>
              <w:t>Theo dõi thay đổi; loại .env khỏi commit</w:t>
            </w:r>
          </w:p>
        </w:tc>
      </w:tr>
    </w:tbl>
    <w:p>
      <w:pPr>
        <w:pStyle w:val="Heading1"/>
      </w:pPr>
      <w:r>
        <w:t>2. Kiến trúc và mô hình dữ liệu</w:t>
      </w:r>
    </w:p>
    <w:p>
      <w:pPr>
        <w:pStyle w:val="Heading2"/>
      </w:pPr>
      <w:r>
        <w:t>2.1. IPO và DIKW</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7"/>
              </w:rPr>
              <w:t>IPO</w:t>
            </w:r>
          </w:p>
        </w:tc>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7"/>
              </w:rPr>
              <w:t>Áp dụng tại GreenTech</w:t>
            </w:r>
          </w:p>
        </w:tc>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7"/>
              </w:rPr>
              <w:t>Kết quả</w:t>
            </w:r>
          </w:p>
        </w:tc>
      </w:tr>
      <w:tr>
        <w:tc>
          <w:tcPr>
            <w:tcW w:type="dxa" w:w="3293"/>
            <w:vAlign w:val="center"/>
            <w:tcMar>
              <w:top w:w="90" w:type="dxa"/>
              <w:start w:w="100" w:type="dxa"/>
              <w:bottom w:w="90" w:type="dxa"/>
              <w:end w:w="100" w:type="dxa"/>
            </w:tcMar>
          </w:tcPr>
          <w:p>
            <w:pPr>
              <w:spacing w:after="0" w:before="0"/>
            </w:pPr>
            <w:r>
              <w:rPr>
                <w:rFonts w:ascii="Arial" w:hAnsi="Arial"/>
                <w:sz w:val="17"/>
              </w:rPr>
              <w:t>Input</w:t>
            </w:r>
          </w:p>
        </w:tc>
        <w:tc>
          <w:tcPr>
            <w:tcW w:type="dxa" w:w="3293"/>
            <w:vAlign w:val="center"/>
            <w:tcMar>
              <w:top w:w="90" w:type="dxa"/>
              <w:start w:w="100" w:type="dxa"/>
              <w:bottom w:w="90" w:type="dxa"/>
              <w:end w:w="100" w:type="dxa"/>
            </w:tcMar>
          </w:tcPr>
          <w:p>
            <w:pPr>
              <w:spacing w:after="0" w:before="0"/>
            </w:pPr>
            <w:r>
              <w:rPr>
                <w:rFonts w:ascii="Arial" w:hAnsi="Arial"/>
                <w:sz w:val="17"/>
              </w:rPr>
              <w:t>data/log-he-thong.log phát sinh liên tục</w:t>
            </w:r>
          </w:p>
        </w:tc>
        <w:tc>
          <w:tcPr>
            <w:tcW w:type="dxa" w:w="3293"/>
            <w:vAlign w:val="center"/>
            <w:tcMar>
              <w:top w:w="90" w:type="dxa"/>
              <w:start w:w="100" w:type="dxa"/>
              <w:bottom w:w="90" w:type="dxa"/>
              <w:end w:w="100" w:type="dxa"/>
            </w:tcMar>
          </w:tcPr>
          <w:p>
            <w:pPr>
              <w:spacing w:after="0" w:before="0"/>
            </w:pPr>
            <w:r>
              <w:rPr>
                <w:rFonts w:ascii="Arial" w:hAnsi="Arial"/>
                <w:sz w:val="17"/>
              </w:rPr>
              <w:t>Dữ liệu log thô</w:t>
            </w:r>
          </w:p>
        </w:tc>
      </w:tr>
      <w:tr>
        <w:tc>
          <w:tcPr>
            <w:tcW w:type="dxa" w:w="3293"/>
            <w:vAlign w:val="center"/>
            <w:tcMar>
              <w:top w:w="90" w:type="dxa"/>
              <w:start w:w="100" w:type="dxa"/>
              <w:bottom w:w="90" w:type="dxa"/>
              <w:end w:w="100" w:type="dxa"/>
            </w:tcMar>
            <w:shd w:fill="F1F7F4"/>
          </w:tcPr>
          <w:p>
            <w:pPr>
              <w:spacing w:after="0" w:before="0"/>
            </w:pPr>
            <w:r>
              <w:rPr>
                <w:rFonts w:ascii="Arial" w:hAnsi="Arial"/>
                <w:sz w:val="17"/>
              </w:rPr>
              <w:t>Process</w:t>
            </w:r>
          </w:p>
        </w:tc>
        <w:tc>
          <w:tcPr>
            <w:tcW w:type="dxa" w:w="3293"/>
            <w:vAlign w:val="center"/>
            <w:tcMar>
              <w:top w:w="90" w:type="dxa"/>
              <w:start w:w="100" w:type="dxa"/>
              <w:bottom w:w="90" w:type="dxa"/>
              <w:end w:w="100" w:type="dxa"/>
            </w:tcMar>
            <w:shd w:fill="F1F7F4"/>
          </w:tcPr>
          <w:p>
            <w:pPr>
              <w:spacing w:after="0" w:before="0"/>
            </w:pPr>
            <w:r>
              <w:rPr>
                <w:rFonts w:ascii="Arial" w:hAnsi="Arial"/>
                <w:sz w:val="17"/>
              </w:rPr>
              <w:t>auto_report.bat dùng Pipe + findstr lọc CRITICAL, ERROR 404, TIMEOUT</w:t>
            </w:r>
          </w:p>
        </w:tc>
        <w:tc>
          <w:tcPr>
            <w:tcW w:type="dxa" w:w="3293"/>
            <w:vAlign w:val="center"/>
            <w:tcMar>
              <w:top w:w="90" w:type="dxa"/>
              <w:start w:w="100" w:type="dxa"/>
              <w:bottom w:w="90" w:type="dxa"/>
              <w:end w:w="100" w:type="dxa"/>
            </w:tcMar>
            <w:shd w:fill="F1F7F4"/>
          </w:tcPr>
          <w:p>
            <w:pPr>
              <w:spacing w:after="0" w:before="0"/>
            </w:pPr>
            <w:r>
              <w:rPr>
                <w:rFonts w:ascii="Arial" w:hAnsi="Arial"/>
                <w:sz w:val="17"/>
              </w:rPr>
              <w:t>Dòng log cần chú ý</w:t>
            </w:r>
          </w:p>
        </w:tc>
      </w:tr>
      <w:tr>
        <w:tc>
          <w:tcPr>
            <w:tcW w:type="dxa" w:w="3293"/>
            <w:vAlign w:val="center"/>
            <w:tcMar>
              <w:top w:w="90" w:type="dxa"/>
              <w:start w:w="100" w:type="dxa"/>
              <w:bottom w:w="90" w:type="dxa"/>
              <w:end w:w="100" w:type="dxa"/>
            </w:tcMar>
          </w:tcPr>
          <w:p>
            <w:pPr>
              <w:spacing w:after="0" w:before="0"/>
            </w:pPr>
            <w:r>
              <w:rPr>
                <w:rFonts w:ascii="Arial" w:hAnsi="Arial"/>
                <w:sz w:val="17"/>
              </w:rPr>
              <w:t>Output</w:t>
            </w:r>
          </w:p>
        </w:tc>
        <w:tc>
          <w:tcPr>
            <w:tcW w:type="dxa" w:w="3293"/>
            <w:vAlign w:val="center"/>
            <w:tcMar>
              <w:top w:w="90" w:type="dxa"/>
              <w:start w:w="100" w:type="dxa"/>
              <w:bottom w:w="90" w:type="dxa"/>
              <w:end w:w="100" w:type="dxa"/>
            </w:tcMar>
          </w:tcPr>
          <w:p>
            <w:pPr>
              <w:spacing w:after="0" w:before="0"/>
            </w:pPr>
            <w:r>
              <w:rPr>
                <w:rFonts w:ascii="Arial" w:hAnsi="Arial"/>
                <w:sz w:val="17"/>
              </w:rPr>
              <w:t>Ghi nối vào backup/bao-cao-su-co.txt</w:t>
            </w:r>
          </w:p>
        </w:tc>
        <w:tc>
          <w:tcPr>
            <w:tcW w:type="dxa" w:w="3293"/>
            <w:vAlign w:val="center"/>
            <w:tcMar>
              <w:top w:w="90" w:type="dxa"/>
              <w:start w:w="100" w:type="dxa"/>
              <w:bottom w:w="90" w:type="dxa"/>
              <w:end w:w="100" w:type="dxa"/>
            </w:tcMar>
          </w:tcPr>
          <w:p>
            <w:pPr>
              <w:spacing w:after="0" w:before="0"/>
            </w:pPr>
            <w:r>
              <w:rPr>
                <w:rFonts w:ascii="Arial" w:hAnsi="Arial"/>
                <w:sz w:val="17"/>
              </w:rPr>
              <w:t>Báo cáo vận hành có thời gian chạy</w:t>
            </w:r>
          </w:p>
        </w:tc>
      </w:tr>
    </w:tbl>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vAlign w:val="center"/>
            <w:tcMar>
              <w:top w:w="90" w:type="dxa"/>
              <w:start w:w="100" w:type="dxa"/>
              <w:bottom w:w="90" w:type="dxa"/>
              <w:end w:w="100" w:type="dxa"/>
            </w:tcMar>
            <w:shd w:fill="174A3A"/>
          </w:tcPr>
          <w:p>
            <w:pPr>
              <w:spacing w:after="0" w:before="0"/>
            </w:pPr>
            <w:r>
              <w:rPr>
                <w:rFonts w:ascii="Arial" w:hAnsi="Arial"/>
                <w:b/>
                <w:color w:val="FFFFFF"/>
                <w:sz w:val="17"/>
              </w:rPr>
              <w:t>DIKW</w:t>
            </w:r>
          </w:p>
        </w:tc>
        <w:tc>
          <w:tcPr>
            <w:tcW w:type="dxa" w:w="4939"/>
            <w:vAlign w:val="center"/>
            <w:tcMar>
              <w:top w:w="90" w:type="dxa"/>
              <w:start w:w="100" w:type="dxa"/>
              <w:bottom w:w="90" w:type="dxa"/>
              <w:end w:w="100" w:type="dxa"/>
            </w:tcMar>
            <w:shd w:fill="174A3A"/>
          </w:tcPr>
          <w:p>
            <w:pPr>
              <w:spacing w:after="0" w:before="0"/>
            </w:pPr>
            <w:r>
              <w:rPr>
                <w:rFonts w:ascii="Arial" w:hAnsi="Arial"/>
                <w:b/>
                <w:color w:val="FFFFFF"/>
                <w:sz w:val="17"/>
              </w:rPr>
              <w:t>Ví dụ diễn giải</w:t>
            </w:r>
          </w:p>
        </w:tc>
      </w:tr>
      <w:tr>
        <w:tc>
          <w:tcPr>
            <w:tcW w:type="dxa" w:w="4939"/>
            <w:vAlign w:val="center"/>
            <w:tcMar>
              <w:top w:w="90" w:type="dxa"/>
              <w:start w:w="100" w:type="dxa"/>
              <w:bottom w:w="90" w:type="dxa"/>
              <w:end w:w="100" w:type="dxa"/>
            </w:tcMar>
          </w:tcPr>
          <w:p>
            <w:pPr>
              <w:spacing w:after="0" w:before="0"/>
            </w:pPr>
            <w:r>
              <w:rPr>
                <w:rFonts w:ascii="Arial" w:hAnsi="Arial"/>
                <w:sz w:val="17"/>
              </w:rPr>
              <w:t>Data</w:t>
            </w:r>
          </w:p>
        </w:tc>
        <w:tc>
          <w:tcPr>
            <w:tcW w:type="dxa" w:w="4939"/>
            <w:vAlign w:val="center"/>
            <w:tcMar>
              <w:top w:w="90" w:type="dxa"/>
              <w:start w:w="100" w:type="dxa"/>
              <w:bottom w:w="90" w:type="dxa"/>
              <w:end w:w="100" w:type="dxa"/>
            </w:tcMar>
          </w:tcPr>
          <w:p>
            <w:pPr>
              <w:spacing w:after="0" w:before="0"/>
            </w:pPr>
            <w:r>
              <w:rPr>
                <w:rFonts w:ascii="Arial" w:hAnsi="Arial"/>
                <w:sz w:val="17"/>
              </w:rPr>
              <w:t>Các dòng log thô từ máy chủ/trạm cảm biến.</w:t>
            </w:r>
          </w:p>
        </w:tc>
      </w:tr>
      <w:tr>
        <w:tc>
          <w:tcPr>
            <w:tcW w:type="dxa" w:w="4939"/>
            <w:vAlign w:val="center"/>
            <w:tcMar>
              <w:top w:w="90" w:type="dxa"/>
              <w:start w:w="100" w:type="dxa"/>
              <w:bottom w:w="90" w:type="dxa"/>
              <w:end w:w="100" w:type="dxa"/>
            </w:tcMar>
            <w:shd w:fill="F1F7F4"/>
          </w:tcPr>
          <w:p>
            <w:pPr>
              <w:spacing w:after="0" w:before="0"/>
            </w:pPr>
            <w:r>
              <w:rPr>
                <w:rFonts w:ascii="Arial" w:hAnsi="Arial"/>
                <w:sz w:val="17"/>
              </w:rPr>
              <w:t>Information</w:t>
            </w:r>
          </w:p>
        </w:tc>
        <w:tc>
          <w:tcPr>
            <w:tcW w:type="dxa" w:w="4939"/>
            <w:vAlign w:val="center"/>
            <w:tcMar>
              <w:top w:w="90" w:type="dxa"/>
              <w:start w:w="100" w:type="dxa"/>
              <w:bottom w:w="90" w:type="dxa"/>
              <w:end w:w="100" w:type="dxa"/>
            </w:tcMar>
            <w:shd w:fill="F1F7F4"/>
          </w:tcPr>
          <w:p>
            <w:pPr>
              <w:spacing w:after="0" w:before="0"/>
            </w:pPr>
            <w:r>
              <w:rPr>
                <w:rFonts w:ascii="Arial" w:hAnsi="Arial"/>
                <w:sz w:val="17"/>
              </w:rPr>
              <w:t>Các dòng đã lọc theo từ khóa lỗi và thời gian.</w:t>
            </w:r>
          </w:p>
        </w:tc>
      </w:tr>
      <w:tr>
        <w:tc>
          <w:tcPr>
            <w:tcW w:type="dxa" w:w="4939"/>
            <w:vAlign w:val="center"/>
            <w:tcMar>
              <w:top w:w="90" w:type="dxa"/>
              <w:start w:w="100" w:type="dxa"/>
              <w:bottom w:w="90" w:type="dxa"/>
              <w:end w:w="100" w:type="dxa"/>
            </w:tcMar>
          </w:tcPr>
          <w:p>
            <w:pPr>
              <w:spacing w:after="0" w:before="0"/>
            </w:pPr>
            <w:r>
              <w:rPr>
                <w:rFonts w:ascii="Arial" w:hAnsi="Arial"/>
                <w:sz w:val="17"/>
              </w:rPr>
              <w:t>Knowledge</w:t>
            </w:r>
          </w:p>
        </w:tc>
        <w:tc>
          <w:tcPr>
            <w:tcW w:type="dxa" w:w="4939"/>
            <w:vAlign w:val="center"/>
            <w:tcMar>
              <w:top w:w="90" w:type="dxa"/>
              <w:start w:w="100" w:type="dxa"/>
              <w:bottom w:w="90" w:type="dxa"/>
              <w:end w:w="100" w:type="dxa"/>
            </w:tcMar>
          </w:tcPr>
          <w:p>
            <w:pPr>
              <w:spacing w:after="0" w:before="0"/>
            </w:pPr>
            <w:r>
              <w:rPr>
                <w:rFonts w:ascii="Arial" w:hAnsi="Arial"/>
                <w:sz w:val="17"/>
              </w:rPr>
              <w:t>Nhận biết trạm lỗi lặp lại, lỗi TIMEOUT tăng theo thời điểm.</w:t>
            </w:r>
          </w:p>
        </w:tc>
      </w:tr>
      <w:tr>
        <w:tc>
          <w:tcPr>
            <w:tcW w:type="dxa" w:w="4939"/>
            <w:vAlign w:val="center"/>
            <w:tcMar>
              <w:top w:w="90" w:type="dxa"/>
              <w:start w:w="100" w:type="dxa"/>
              <w:bottom w:w="90" w:type="dxa"/>
              <w:end w:w="100" w:type="dxa"/>
            </w:tcMar>
            <w:shd w:fill="F1F7F4"/>
          </w:tcPr>
          <w:p>
            <w:pPr>
              <w:spacing w:after="0" w:before="0"/>
            </w:pPr>
            <w:r>
              <w:rPr>
                <w:rFonts w:ascii="Arial" w:hAnsi="Arial"/>
                <w:sz w:val="17"/>
              </w:rPr>
              <w:t>Wisdom</w:t>
            </w:r>
          </w:p>
        </w:tc>
        <w:tc>
          <w:tcPr>
            <w:tcW w:type="dxa" w:w="4939"/>
            <w:vAlign w:val="center"/>
            <w:tcMar>
              <w:top w:w="90" w:type="dxa"/>
              <w:start w:w="100" w:type="dxa"/>
              <w:bottom w:w="90" w:type="dxa"/>
              <w:end w:w="100" w:type="dxa"/>
            </w:tcMar>
            <w:shd w:fill="F1F7F4"/>
          </w:tcPr>
          <w:p>
            <w:pPr>
              <w:spacing w:after="0" w:before="0"/>
            </w:pPr>
            <w:r>
              <w:rPr>
                <w:rFonts w:ascii="Arial" w:hAnsi="Arial"/>
                <w:sz w:val="17"/>
              </w:rPr>
              <w:t>Ưu tiên kiểm tra kết nối, điều chỉnh cấu hình hoặc nâng cấp thiết bị dựa trên bằng chứng.</w:t>
            </w:r>
          </w:p>
        </w:tc>
      </w:tr>
    </w:tbl>
    <w:p>
      <w:pPr>
        <w:pStyle w:val="Heading2"/>
      </w:pPr>
      <w:r>
        <w:t>2.2. Cây thư mục 3 cấp và 4 trụ cột</w:t>
      </w:r>
    </w:p>
    <w:tbl>
      <w:tblPr>
        <w:tblW w:type="auto" w:w="0"/>
        <w:jc w:val="center"/>
        <w:tblLook w:firstColumn="1" w:firstRow="1" w:lastColumn="0" w:lastRow="0" w:noHBand="0" w:noVBand="1" w:val="04A0"/>
      </w:tblPr>
      <w:tblGrid>
        <w:gridCol w:w="9878"/>
      </w:tblGrid>
      <w:tr>
        <w:trPr>
          <w:cantSplit/>
        </w:trPr>
        <w:tc>
          <w:tcPr>
            <w:tcW w:type="dxa" w:w="9878"/>
            <w:shd w:fill="F3F5F4"/>
            <w:tcMar>
              <w:top w:w="130" w:type="dxa"/>
              <w:start w:w="160" w:type="dxa"/>
              <w:bottom w:w="130" w:type="dxa"/>
              <w:end w:w="160" w:type="dxa"/>
            </w:tcMar>
          </w:tcPr>
          <w:p>
            <w:pPr>
              <w:spacing w:after="0" w:line="240" w:lineRule="auto"/>
            </w:pPr>
            <w:r>
              <w:rPr>
                <w:rFonts w:ascii="Consolas" w:hAnsi="Consolas"/>
                <w:color w:val="1E372D"/>
                <w:sz w:val="16"/>
              </w:rPr>
              <w:t>greentech-system/</w:t>
              <w:br/>
              <w:t>├── docs/       # README, SRS, huong dan</w:t>
              <w:br/>
              <w:t>├── scripts/    # .bat / .sh tu dong hoa</w:t>
              <w:br/>
              <w:t>├── data/       # log va bang doi soat</w:t>
              <w:br/>
              <w:t>├── backup/     # bao cao da tao</w:t>
              <w:br/>
              <w:t>├── .env        # cau hinh local gia dinh, khong commit</w:t>
              <w:br/>
              <w:t>└── .gitignore</w:t>
            </w:r>
          </w:p>
        </w:tc>
      </w:tr>
    </w:tbl>
    <w:p>
      <w:pPr>
        <w:spacing w:after="0"/>
      </w:pPr>
    </w:p>
    <w:p>
      <w:r>
        <w:t>Quy tắc tên: dùng kebab-case cho tệp/thư mục, không dấu, không khoảng trắng. Giữ cấu trúc dữ liệu liền mạch và đặt cấu hình cục bộ trong .env; chỉ đưa .env.example lên GitHub.</w:t>
      </w:r>
    </w:p>
    <w:p>
      <w:pPr>
        <w:pStyle w:val="Heading1"/>
      </w:pPr>
      <w:r>
        <w:t>3. Module 1 — Thiết lập căn cứ số</w:t>
      </w:r>
    </w:p>
    <w:p>
      <w:pPr>
        <w:pStyle w:val="Heading2"/>
      </w:pPr>
      <w:r>
        <w:t>3.1. Quy trình</w:t>
      </w:r>
    </w:p>
    <w:p>
      <w:pPr>
        <w:spacing w:after="60"/>
        <w:ind w:left="389" w:hanging="389"/>
      </w:pPr>
      <w:r>
        <w:rPr>
          <w:b/>
          <w:color w:val="237653"/>
        </w:rPr>
        <w:t xml:space="preserve">1. </w:t>
      </w:r>
      <w:r>
        <w:t>Xác định thư mục gốc của repository.</w:t>
      </w:r>
    </w:p>
    <w:p>
      <w:pPr>
        <w:spacing w:after="60"/>
        <w:ind w:left="389" w:hanging="389"/>
      </w:pPr>
      <w:r>
        <w:rPr>
          <w:b/>
          <w:color w:val="237653"/>
        </w:rPr>
        <w:t xml:space="preserve">2. </w:t>
      </w:r>
      <w:r>
        <w:t>Dùng một lệnh PowerShell để tạo docs, scripts, data và backup.</w:t>
      </w:r>
    </w:p>
    <w:p>
      <w:pPr>
        <w:spacing w:after="60"/>
        <w:ind w:left="389" w:hanging="389"/>
      </w:pPr>
      <w:r>
        <w:rPr>
          <w:b/>
          <w:color w:val="237653"/>
        </w:rPr>
        <w:t xml:space="preserve">3. </w:t>
      </w:r>
      <w:r>
        <w:t>Dùng tree /F để kiểm tra cấu trúc sau khi khởi tạo.</w:t>
      </w:r>
    </w:p>
    <w:p>
      <w:pPr>
        <w:spacing w:after="60"/>
        <w:ind w:left="389" w:hanging="389"/>
      </w:pPr>
      <w:r>
        <w:rPr>
          <w:b/>
          <w:color w:val="237653"/>
        </w:rPr>
        <w:t xml:space="preserve">4. </w:t>
      </w:r>
      <w:r>
        <w:t>Dùng đường dẫn tương đối hoặc đường dẫn được tính từ vị trí script; tránh hard-code C:\Users\Ten.</w:t>
      </w:r>
    </w:p>
    <w:p>
      <w:pPr>
        <w:spacing w:after="60"/>
        <w:ind w:left="389" w:hanging="389"/>
      </w:pPr>
      <w:r>
        <w:rPr>
          <w:b/>
          <w:color w:val="237653"/>
        </w:rPr>
        <w:t xml:space="preserve">5. </w:t>
      </w:r>
      <w:r>
        <w:t>Tạo .env với giá trị minh họa, đồng thời thêm .env vào .gitignore.</w:t>
      </w:r>
    </w:p>
    <w:p>
      <w:pPr>
        <w:pStyle w:val="Heading2"/>
      </w:pPr>
      <w:r>
        <w:t>3.2. Lệnh PowerShell một dòng</w:t>
      </w:r>
    </w:p>
    <w:tbl>
      <w:tblPr>
        <w:tblW w:type="auto" w:w="0"/>
        <w:jc w:val="center"/>
        <w:tblLook w:firstColumn="1" w:firstRow="1" w:lastColumn="0" w:lastRow="0" w:noHBand="0" w:noVBand="1" w:val="04A0"/>
      </w:tblPr>
      <w:tblGrid>
        <w:gridCol w:w="9878"/>
      </w:tblGrid>
      <w:tr>
        <w:trPr>
          <w:cantSplit/>
        </w:trPr>
        <w:tc>
          <w:tcPr>
            <w:tcW w:type="dxa" w:w="9878"/>
            <w:shd w:fill="F3F5F4"/>
            <w:tcMar>
              <w:top w:w="130" w:type="dxa"/>
              <w:start w:w="160" w:type="dxa"/>
              <w:bottom w:w="130" w:type="dxa"/>
              <w:end w:w="160" w:type="dxa"/>
            </w:tcMar>
          </w:tcPr>
          <w:p>
            <w:pPr>
              <w:spacing w:after="0" w:line="240" w:lineRule="auto"/>
            </w:pPr>
            <w:r>
              <w:rPr>
                <w:rFonts w:ascii="Consolas" w:hAnsi="Consolas"/>
                <w:color w:val="1E372D"/>
                <w:sz w:val="16"/>
              </w:rPr>
              <w:t>$root='greentech-system'; @('docs','scripts','data','backup') | ForEach-Object { New-Item -ItemType Directory -Force -Path (Join-Path $root $_) | Out-Null }; if (-not (Test-Path (Join-Path $root '.env'))) { New-Item -ItemType File -Path (Join-Path $root '.env') | Out-Null }</w:t>
            </w:r>
          </w:p>
        </w:tc>
      </w:tr>
    </w:tbl>
    <w:p>
      <w:pPr>
        <w:spacing w:after="0"/>
      </w:pPr>
    </w:p>
    <w:p>
      <w:pPr>
        <w:pStyle w:val="Heading1"/>
      </w:pPr>
      <w:r>
        <w:t>4. Module 2 — Robot lọc log tự động</w:t>
      </w:r>
    </w:p>
    <w:p>
      <w:pPr>
        <w:pStyle w:val="Heading2"/>
      </w:pPr>
      <w:r>
        <w:t>4.1. Luồng xử lý</w:t>
      </w:r>
    </w:p>
    <w:p>
      <w:pPr>
        <w:spacing w:after="60"/>
        <w:ind w:left="389" w:hanging="389"/>
      </w:pPr>
      <w:r>
        <w:rPr>
          <w:b/>
          <w:color w:val="237653"/>
        </w:rPr>
        <w:t xml:space="preserve">1. </w:t>
      </w:r>
      <w:r>
        <w:t>Kiểm tra file nguồn data/log-he-thong.log và thư mục backup trước khi lọc.</w:t>
      </w:r>
    </w:p>
    <w:p>
      <w:pPr>
        <w:spacing w:after="60"/>
        <w:ind w:left="389" w:hanging="389"/>
      </w:pPr>
      <w:r>
        <w:rPr>
          <w:b/>
          <w:color w:val="237653"/>
        </w:rPr>
        <w:t xml:space="preserve">2. </w:t>
      </w:r>
      <w:r>
        <w:t>Ghi tiêu đề và thời gian chạy vào báo cáo.</w:t>
      </w:r>
    </w:p>
    <w:p>
      <w:pPr>
        <w:spacing w:after="60"/>
        <w:ind w:left="389" w:hanging="389"/>
      </w:pPr>
      <w:r>
        <w:rPr>
          <w:b/>
          <w:color w:val="237653"/>
        </w:rPr>
        <w:t xml:space="preserve">3. </w:t>
      </w:r>
      <w:r>
        <w:t>Dùng type | findstr trên Windows hoặc cat | grep trên Linux/macOS để chuyển dữ liệu theo luồng.</w:t>
      </w:r>
    </w:p>
    <w:p>
      <w:pPr>
        <w:spacing w:after="60"/>
        <w:ind w:left="389" w:hanging="389"/>
      </w:pPr>
      <w:r>
        <w:rPr>
          <w:b/>
          <w:color w:val="237653"/>
        </w:rPr>
        <w:t xml:space="preserve">4. </w:t>
      </w:r>
      <w:r>
        <w:t>Ghi nối bằng &gt;&gt; để bảo toàn báo cáo cũ.</w:t>
      </w:r>
    </w:p>
    <w:p>
      <w:pPr>
        <w:spacing w:after="60"/>
        <w:ind w:left="389" w:hanging="389"/>
      </w:pPr>
      <w:r>
        <w:rPr>
          <w:b/>
          <w:color w:val="237653"/>
        </w:rPr>
        <w:t xml:space="preserve">5. </w:t>
      </w:r>
      <w:r>
        <w:t>Kiểm tra mã lỗi trả về; không tự động xóa log hoặc báo cáo nguồn.</w:t>
      </w:r>
    </w:p>
    <w:p>
      <w:pPr>
        <w:pStyle w:val="Heading2"/>
      </w:pPr>
      <w:r>
        <w:t>4.2. Lệnh lọc cốt lõi</w:t>
      </w:r>
    </w:p>
    <w:tbl>
      <w:tblPr>
        <w:tblW w:type="auto" w:w="0"/>
        <w:jc w:val="center"/>
        <w:tblLook w:firstColumn="1" w:firstRow="1" w:lastColumn="0" w:lastRow="0" w:noHBand="0" w:noVBand="1" w:val="04A0"/>
      </w:tblPr>
      <w:tblGrid>
        <w:gridCol w:w="9878"/>
      </w:tblGrid>
      <w:tr>
        <w:trPr>
          <w:cantSplit/>
        </w:trPr>
        <w:tc>
          <w:tcPr>
            <w:tcW w:type="dxa" w:w="9878"/>
            <w:shd w:fill="F3F5F4"/>
            <w:tcMar>
              <w:top w:w="130" w:type="dxa"/>
              <w:start w:w="160" w:type="dxa"/>
              <w:bottom w:w="130" w:type="dxa"/>
              <w:end w:w="160" w:type="dxa"/>
            </w:tcMar>
          </w:tcPr>
          <w:p>
            <w:pPr>
              <w:spacing w:after="0" w:line="240" w:lineRule="auto"/>
            </w:pPr>
            <w:r>
              <w:rPr>
                <w:rFonts w:ascii="Consolas" w:hAnsi="Consolas"/>
                <w:color w:val="1E372D"/>
                <w:sz w:val="16"/>
              </w:rPr>
              <w:t>type "%LOG_FILE%" | findstr /I /C:"CRITICAL" /C:"ERROR 404" /C:"TIMEOUT" &gt;&gt; "%REPORT_FILE%"</w:t>
            </w:r>
          </w:p>
        </w:tc>
      </w:tr>
    </w:tbl>
    <w:p>
      <w:pPr>
        <w:spacing w:after="0"/>
      </w:pPr>
    </w:p>
    <w:p>
      <w:r>
        <w:t>Pipe chuyển đầu ra của type vào findstr theo luồng, không tạo biến chứa toàn bộ tệp 500 MB. Toán tử &gt;&gt; mở tệp đích ở chế độ nối thêm. Dùng &gt; trong tình huống này sẽ ghi đè báo cáo cũ.</w:t>
      </w:r>
    </w:p>
    <w:p>
      <w:pPr>
        <w:pStyle w:val="Heading2"/>
      </w:pPr>
      <w:r>
        <w:t>4.3. Audit an toàn</w:t>
      </w:r>
    </w:p>
    <w:p>
      <w:r>
        <w:t>Trước khi chạy lệnh có tác động phá hủy, cần xác minh đường dẫn, phạm vi và bản sao lưu. Gói này không gọi del /f /s /q, rmdir /s hoặc rm -rf. Script hiện tại chỉ đọc log và ghi nối báo cáo.</w:t>
      </w:r>
    </w:p>
    <w:p>
      <w:r>
        <w:br w:type="page"/>
      </w:r>
    </w:p>
    <w:p>
      <w:pPr>
        <w:pStyle w:val="Heading1"/>
      </w:pPr>
      <w:r>
        <w:t>5. Module 3 — Tài liệu vận hành</w:t>
      </w:r>
    </w:p>
    <w:p>
      <w:pPr>
        <w:pStyle w:val="Heading2"/>
      </w:pPr>
      <w:r>
        <w:t>5.1. README.md</w:t>
      </w:r>
    </w:p>
    <w:p>
      <w:pPr>
        <w:pStyle w:val="ListBullet"/>
        <w:spacing w:after="60"/>
      </w:pPr>
      <w:r>
        <w:t>Tiêu đề hệ thống ở cấp H1; tiêu đề phần ở H2/H3.</w:t>
      </w:r>
    </w:p>
    <w:p>
      <w:pPr>
        <w:pStyle w:val="ListBullet"/>
        <w:spacing w:after="60"/>
      </w:pPr>
      <w:r>
        <w:t>Đặt các lệnh chạy script trong fenced code block.</w:t>
      </w:r>
    </w:p>
    <w:p>
      <w:pPr>
        <w:pStyle w:val="ListBullet"/>
        <w:spacing w:after="60"/>
      </w:pPr>
      <w:r>
        <w:t>Dùng task list cho checklist thiết bị.</w:t>
      </w:r>
    </w:p>
    <w:p>
      <w:pPr>
        <w:pStyle w:val="ListBullet"/>
        <w:spacing w:after="60"/>
      </w:pPr>
      <w:r>
        <w:t>Dùng bảng Markdown cho thông số phần cứng.</w:t>
      </w:r>
    </w:p>
    <w:p>
      <w:pPr>
        <w:pStyle w:val="ListBullet"/>
        <w:spacing w:after="60"/>
      </w:pPr>
      <w:r>
        <w:t>Đặt README.md ở root để GitHub hiển thị khi mở repository; bản hướng dẫn chi tiết nằm trong docs/.</w:t>
      </w:r>
    </w:p>
    <w:p>
      <w:pPr>
        <w:pStyle w:val="Heading2"/>
      </w:pPr>
      <w:r>
        <w:t>5.2. Tài liệu SRS trên Word</w:t>
      </w:r>
    </w:p>
    <w:p>
      <w:pPr>
        <w:pStyle w:val="ListBullet"/>
        <w:spacing w:after="60"/>
      </w:pPr>
      <w:r>
        <w:t>Dùng Heading 1, Heading 2 và Heading 3 đúng cấp cho tất cả tiêu đề.</w:t>
      </w:r>
    </w:p>
    <w:p>
      <w:pPr>
        <w:pStyle w:val="ListBullet"/>
        <w:spacing w:after="60"/>
      </w:pPr>
      <w:r>
        <w:t>Chèn mục lục tự động ngay sau trang bìa.</w:t>
      </w:r>
    </w:p>
    <w:p>
      <w:pPr>
        <w:pStyle w:val="ListBullet"/>
        <w:spacing w:after="60"/>
      </w:pPr>
      <w:r>
        <w:t>Cập nhật mục lục sau khi thay đổi nội dung: Ctrl+A, F9.</w:t>
      </w:r>
    </w:p>
    <w:p>
      <w:pPr>
        <w:pStyle w:val="ListBullet"/>
        <w:spacing w:after="60"/>
      </w:pPr>
      <w:r>
        <w:t>Kiểm tra số trang, bảng biểu, header/footer và lưu bản cuối trước khi nộp.</w:t>
      </w:r>
    </w:p>
    <w:p>
      <w:pPr>
        <w:pStyle w:val="Heading1"/>
      </w:pPr>
      <w:r>
        <w:t>6. Module 4 — Đối soát tài nguyên Excel</w:t>
      </w:r>
    </w:p>
    <w:p>
      <w:pPr>
        <w:pStyle w:val="Heading2"/>
      </w:pPr>
      <w:r>
        <w:t>6.1. Thiết kế dữ liệu</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7"/>
              </w:rPr>
              <w:t>Bảng</w:t>
            </w:r>
          </w:p>
        </w:tc>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7"/>
              </w:rPr>
              <w:t>Trường chính</w:t>
            </w:r>
          </w:p>
        </w:tc>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7"/>
              </w:rPr>
              <w:t>Vai trò</w:t>
            </w:r>
          </w:p>
        </w:tc>
      </w:tr>
      <w:tr>
        <w:tc>
          <w:tcPr>
            <w:tcW w:type="dxa" w:w="3293"/>
            <w:vAlign w:val="center"/>
            <w:tcMar>
              <w:top w:w="90" w:type="dxa"/>
              <w:start w:w="100" w:type="dxa"/>
              <w:bottom w:w="90" w:type="dxa"/>
              <w:end w:w="100" w:type="dxa"/>
            </w:tcMar>
          </w:tcPr>
          <w:p>
            <w:pPr>
              <w:spacing w:after="0" w:before="0"/>
            </w:pPr>
            <w:r>
              <w:rPr>
                <w:rFonts w:ascii="Arial" w:hAnsi="Arial"/>
                <w:sz w:val="17"/>
              </w:rPr>
              <w:t>danh-muc-linh-kien</w:t>
            </w:r>
          </w:p>
        </w:tc>
        <w:tc>
          <w:tcPr>
            <w:tcW w:type="dxa" w:w="3293"/>
            <w:vAlign w:val="center"/>
            <w:tcMar>
              <w:top w:w="90" w:type="dxa"/>
              <w:start w:w="100" w:type="dxa"/>
              <w:bottom w:w="90" w:type="dxa"/>
              <w:end w:w="100" w:type="dxa"/>
            </w:tcMar>
          </w:tcPr>
          <w:p>
            <w:pPr>
              <w:spacing w:after="0" w:before="0"/>
            </w:pPr>
            <w:r>
              <w:rPr>
                <w:rFonts w:ascii="Arial" w:hAnsi="Arial"/>
                <w:sz w:val="17"/>
              </w:rPr>
              <w:t>ma_linh_kien (PK)</w:t>
            </w:r>
          </w:p>
        </w:tc>
        <w:tc>
          <w:tcPr>
            <w:tcW w:type="dxa" w:w="3293"/>
            <w:vAlign w:val="center"/>
            <w:tcMar>
              <w:top w:w="90" w:type="dxa"/>
              <w:start w:w="100" w:type="dxa"/>
              <w:bottom w:w="90" w:type="dxa"/>
              <w:end w:w="100" w:type="dxa"/>
            </w:tcMar>
          </w:tcPr>
          <w:p>
            <w:pPr>
              <w:spacing w:after="0" w:before="0"/>
            </w:pPr>
            <w:r>
              <w:rPr>
                <w:rFonts w:ascii="Arial" w:hAnsi="Arial"/>
                <w:sz w:val="17"/>
              </w:rPr>
              <w:t>Danh mục gốc; mã duy nhất, tên thiết bị, đơn giá, loại SSD/HDD.</w:t>
            </w:r>
          </w:p>
        </w:tc>
      </w:tr>
      <w:tr>
        <w:tc>
          <w:tcPr>
            <w:tcW w:type="dxa" w:w="3293"/>
            <w:vAlign w:val="center"/>
            <w:tcMar>
              <w:top w:w="90" w:type="dxa"/>
              <w:start w:w="100" w:type="dxa"/>
              <w:bottom w:w="90" w:type="dxa"/>
              <w:end w:w="100" w:type="dxa"/>
            </w:tcMar>
            <w:shd w:fill="F1F7F4"/>
          </w:tcPr>
          <w:p>
            <w:pPr>
              <w:spacing w:after="0" w:before="0"/>
            </w:pPr>
            <w:r>
              <w:rPr>
                <w:rFonts w:ascii="Arial" w:hAnsi="Arial"/>
                <w:sz w:val="17"/>
              </w:rPr>
              <w:t>trang-thai-tram</w:t>
            </w:r>
          </w:p>
        </w:tc>
        <w:tc>
          <w:tcPr>
            <w:tcW w:type="dxa" w:w="3293"/>
            <w:vAlign w:val="center"/>
            <w:tcMar>
              <w:top w:w="90" w:type="dxa"/>
              <w:start w:w="100" w:type="dxa"/>
              <w:bottom w:w="90" w:type="dxa"/>
              <w:end w:w="100" w:type="dxa"/>
            </w:tcMar>
            <w:shd w:fill="F1F7F4"/>
          </w:tcPr>
          <w:p>
            <w:pPr>
              <w:spacing w:after="0" w:before="0"/>
            </w:pPr>
            <w:r>
              <w:rPr>
                <w:rFonts w:ascii="Arial" w:hAnsi="Arial"/>
                <w:sz w:val="17"/>
              </w:rPr>
              <w:t>ma_tram (PK), ma_linh_kien (FK)</w:t>
            </w:r>
          </w:p>
        </w:tc>
        <w:tc>
          <w:tcPr>
            <w:tcW w:type="dxa" w:w="3293"/>
            <w:vAlign w:val="center"/>
            <w:tcMar>
              <w:top w:w="90" w:type="dxa"/>
              <w:start w:w="100" w:type="dxa"/>
              <w:bottom w:w="90" w:type="dxa"/>
              <w:end w:w="100" w:type="dxa"/>
            </w:tcMar>
            <w:shd w:fill="F1F7F4"/>
          </w:tcPr>
          <w:p>
            <w:pPr>
              <w:spacing w:after="0" w:before="0"/>
            </w:pPr>
            <w:r>
              <w:rPr>
                <w:rFonts w:ascii="Arial" w:hAnsi="Arial"/>
                <w:sz w:val="17"/>
              </w:rPr>
              <w:t>Thông tin trạm, RAM, ngày lắp đặt; tra cứu tên thiết bị từ bảng cha.</w:t>
            </w:r>
          </w:p>
        </w:tc>
      </w:tr>
    </w:tbl>
    <w:p>
      <w:pPr>
        <w:pStyle w:val="Heading2"/>
      </w:pPr>
      <w:r>
        <w:t>6.2. Công thức đối soát</w:t>
      </w:r>
    </w:p>
    <w:tbl>
      <w:tblPr>
        <w:tblW w:type="auto" w:w="0"/>
        <w:jc w:val="center"/>
        <w:tblLook w:firstColumn="1" w:firstRow="1" w:lastColumn="0" w:lastRow="0" w:noHBand="0" w:noVBand="1" w:val="04A0"/>
      </w:tblPr>
      <w:tblGrid>
        <w:gridCol w:w="9878"/>
      </w:tblGrid>
      <w:tr>
        <w:trPr>
          <w:cantSplit/>
        </w:trPr>
        <w:tc>
          <w:tcPr>
            <w:tcW w:type="dxa" w:w="9878"/>
            <w:shd w:fill="F3F5F4"/>
            <w:tcMar>
              <w:top w:w="130" w:type="dxa"/>
              <w:start w:w="160" w:type="dxa"/>
              <w:bottom w:w="130" w:type="dxa"/>
              <w:end w:w="160" w:type="dxa"/>
            </w:tcMar>
          </w:tcPr>
          <w:p>
            <w:pPr>
              <w:spacing w:after="0" w:line="240" w:lineRule="auto"/>
            </w:pPr>
            <w:r>
              <w:rPr>
                <w:rFonts w:ascii="Consolas" w:hAnsi="Consolas"/>
                <w:color w:val="1E372D"/>
                <w:sz w:val="16"/>
              </w:rPr>
              <w:t>=TRIM(B2)</w:t>
              <w:br/>
              <w:t>=IFERROR(VLOOKUP(TRIM(B2),'danh-muc-linh-kien'!$A$2:$D$11,2,FALSE),"KIEM TRA MA")</w:t>
            </w:r>
          </w:p>
        </w:tc>
      </w:tr>
    </w:tbl>
    <w:p>
      <w:pPr>
        <w:spacing w:after="0"/>
      </w:pPr>
    </w:p>
    <w:p>
      <w:r>
        <w:t>TRIM loại bỏ khoảng trắng đầu/cuối trong mã nhập. VLOOKUP tìm theo cột đầu tiên của vùng A2:D11; 2 trả về tên thiết bị; FALSE yêu cầu khớp chính xác; dấu $ cố định vùng khi sao chép công thức. IFERROR hiển thị nhãn kiểm tra có nghĩa thay vì để #N/A tràn ra báo cáo.</w:t>
      </w:r>
    </w:p>
    <w:p>
      <w:pPr>
        <w:pStyle w:val="Heading2"/>
      </w:pPr>
      <w:r>
        <w:t>6.3. Quy tắc chất lượng dữ liệu</w:t>
      </w:r>
    </w:p>
    <w:p>
      <w:pPr>
        <w:pStyle w:val="ListBullet"/>
        <w:spacing w:after="60"/>
      </w:pPr>
      <w:r>
        <w:t>Không chèn hàng trống hoặc Merge Cell vào vùng bảng; bật AutoFilter trên hàng tiêu đề.</w:t>
      </w:r>
    </w:p>
    <w:p>
      <w:pPr>
        <w:pStyle w:val="ListBullet"/>
        <w:spacing w:after="60"/>
      </w:pPr>
      <w:r>
        <w:t>Mã linh kiện là khóa chính duy nhất ở danh mục; mã tham chiếu ở bảng trạm phải tồn tại trong danh mục.</w:t>
      </w:r>
    </w:p>
    <w:p>
      <w:pPr>
        <w:pStyle w:val="ListBullet"/>
        <w:spacing w:after="60"/>
      </w:pPr>
      <w:r>
        <w:t>Không nhập tên thiết bị thủ công nếu cột này được thiết kế để tra cứu bằng công thức.</w:t>
      </w:r>
    </w:p>
    <w:p>
      <w:pPr>
        <w:pStyle w:val="ListBullet"/>
        <w:spacing w:after="60"/>
      </w:pPr>
      <w:r>
        <w:t>Khi thấy KIEM TRA MA, đối chiếu khóa ngoại, ký tự thừa và chính tả mã linh kiện.</w:t>
      </w:r>
    </w:p>
    <w:p>
      <w:r>
        <w:br w:type="page"/>
      </w:r>
    </w:p>
    <w:p>
      <w:pPr>
        <w:pStyle w:val="Heading1"/>
      </w:pPr>
      <w:r>
        <w:t>7. Bẫy dữ liệu, kiểm thử và nghiệm thu</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6"/>
              </w:rPr>
              <w:t>Bẫy</w:t>
            </w:r>
          </w:p>
        </w:tc>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6"/>
              </w:rPr>
              <w:t>Rủi ro</w:t>
            </w:r>
          </w:p>
        </w:tc>
        <w:tc>
          <w:tcPr>
            <w:tcW w:type="dxa" w:w="3293"/>
            <w:vAlign w:val="center"/>
            <w:tcMar>
              <w:top w:w="90" w:type="dxa"/>
              <w:start w:w="100" w:type="dxa"/>
              <w:bottom w:w="90" w:type="dxa"/>
              <w:end w:w="100" w:type="dxa"/>
            </w:tcMar>
            <w:shd w:fill="174A3A"/>
          </w:tcPr>
          <w:p>
            <w:pPr>
              <w:spacing w:after="0" w:before="0"/>
            </w:pPr>
            <w:r>
              <w:rPr>
                <w:rFonts w:ascii="Arial" w:hAnsi="Arial"/>
                <w:b/>
                <w:color w:val="FFFFFF"/>
                <w:sz w:val="16"/>
              </w:rPr>
              <w:t>Biện pháp kiểm soát</w:t>
            </w:r>
          </w:p>
        </w:tc>
      </w:tr>
      <w:tr>
        <w:tc>
          <w:tcPr>
            <w:tcW w:type="dxa" w:w="3293"/>
            <w:vAlign w:val="center"/>
            <w:tcMar>
              <w:top w:w="90" w:type="dxa"/>
              <w:start w:w="100" w:type="dxa"/>
              <w:bottom w:w="90" w:type="dxa"/>
              <w:end w:w="100" w:type="dxa"/>
            </w:tcMar>
          </w:tcPr>
          <w:p>
            <w:pPr>
              <w:spacing w:after="0" w:before="0"/>
            </w:pPr>
            <w:r>
              <w:rPr>
                <w:rFonts w:ascii="Arial" w:hAnsi="Arial"/>
                <w:sz w:val="16"/>
              </w:rPr>
              <w:t>Tên tệp có dấu/khoảng trắng</w:t>
            </w:r>
          </w:p>
        </w:tc>
        <w:tc>
          <w:tcPr>
            <w:tcW w:type="dxa" w:w="3293"/>
            <w:vAlign w:val="center"/>
            <w:tcMar>
              <w:top w:w="90" w:type="dxa"/>
              <w:start w:w="100" w:type="dxa"/>
              <w:bottom w:w="90" w:type="dxa"/>
              <w:end w:w="100" w:type="dxa"/>
            </w:tcMar>
          </w:tcPr>
          <w:p>
            <w:pPr>
              <w:spacing w:after="0" w:before="0"/>
            </w:pPr>
            <w:r>
              <w:rPr>
                <w:rFonts w:ascii="Arial" w:hAnsi="Arial"/>
                <w:sz w:val="16"/>
              </w:rPr>
              <w:t>Sai đường dẫn khi tự động hóa</w:t>
            </w:r>
          </w:p>
        </w:tc>
        <w:tc>
          <w:tcPr>
            <w:tcW w:type="dxa" w:w="3293"/>
            <w:vAlign w:val="center"/>
            <w:tcMar>
              <w:top w:w="90" w:type="dxa"/>
              <w:start w:w="100" w:type="dxa"/>
              <w:bottom w:w="90" w:type="dxa"/>
              <w:end w:w="100" w:type="dxa"/>
            </w:tcMar>
          </w:tcPr>
          <w:p>
            <w:pPr>
              <w:spacing w:after="0" w:before="0"/>
            </w:pPr>
            <w:r>
              <w:rPr>
                <w:rFonts w:ascii="Arial" w:hAnsi="Arial"/>
                <w:sz w:val="16"/>
              </w:rPr>
              <w:t>Dùng kebab-case, không dấu.</w:t>
            </w:r>
          </w:p>
        </w:tc>
      </w:tr>
      <w:tr>
        <w:tc>
          <w:tcPr>
            <w:tcW w:type="dxa" w:w="3293"/>
            <w:vAlign w:val="center"/>
            <w:tcMar>
              <w:top w:w="90" w:type="dxa"/>
              <w:start w:w="100" w:type="dxa"/>
              <w:bottom w:w="90" w:type="dxa"/>
              <w:end w:w="100" w:type="dxa"/>
            </w:tcMar>
            <w:shd w:fill="F1F7F4"/>
          </w:tcPr>
          <w:p>
            <w:pPr>
              <w:spacing w:after="0" w:before="0"/>
            </w:pPr>
            <w:r>
              <w:rPr>
                <w:rFonts w:ascii="Arial" w:hAnsi="Arial"/>
                <w:sz w:val="16"/>
              </w:rPr>
              <w:t>Dùng &gt; thay vì &gt;&gt;</w:t>
            </w:r>
          </w:p>
        </w:tc>
        <w:tc>
          <w:tcPr>
            <w:tcW w:type="dxa" w:w="3293"/>
            <w:vAlign w:val="center"/>
            <w:tcMar>
              <w:top w:w="90" w:type="dxa"/>
              <w:start w:w="100" w:type="dxa"/>
              <w:bottom w:w="90" w:type="dxa"/>
              <w:end w:w="100" w:type="dxa"/>
            </w:tcMar>
            <w:shd w:fill="F1F7F4"/>
          </w:tcPr>
          <w:p>
            <w:pPr>
              <w:spacing w:after="0" w:before="0"/>
            </w:pPr>
            <w:r>
              <w:rPr>
                <w:rFonts w:ascii="Arial" w:hAnsi="Arial"/>
                <w:sz w:val="16"/>
              </w:rPr>
              <w:t>Mất báo cáo trước đó</w:t>
            </w:r>
          </w:p>
        </w:tc>
        <w:tc>
          <w:tcPr>
            <w:tcW w:type="dxa" w:w="3293"/>
            <w:vAlign w:val="center"/>
            <w:tcMar>
              <w:top w:w="90" w:type="dxa"/>
              <w:start w:w="100" w:type="dxa"/>
              <w:bottom w:w="90" w:type="dxa"/>
              <w:end w:w="100" w:type="dxa"/>
            </w:tcMar>
            <w:shd w:fill="F1F7F4"/>
          </w:tcPr>
          <w:p>
            <w:pPr>
              <w:spacing w:after="0" w:before="0"/>
            </w:pPr>
            <w:r>
              <w:rPr>
                <w:rFonts w:ascii="Arial" w:hAnsi="Arial"/>
                <w:sz w:val="16"/>
              </w:rPr>
              <w:t>Dùng &gt;&gt; khi cần ghi nối.</w:t>
            </w:r>
          </w:p>
        </w:tc>
      </w:tr>
      <w:tr>
        <w:tc>
          <w:tcPr>
            <w:tcW w:type="dxa" w:w="3293"/>
            <w:vAlign w:val="center"/>
            <w:tcMar>
              <w:top w:w="90" w:type="dxa"/>
              <w:start w:w="100" w:type="dxa"/>
              <w:bottom w:w="90" w:type="dxa"/>
              <w:end w:w="100" w:type="dxa"/>
            </w:tcMar>
          </w:tcPr>
          <w:p>
            <w:pPr>
              <w:spacing w:after="0" w:before="0"/>
            </w:pPr>
            <w:r>
              <w:rPr>
                <w:rFonts w:ascii="Arial" w:hAnsi="Arial"/>
                <w:sz w:val="16"/>
              </w:rPr>
              <w:t>Log lớn</w:t>
            </w:r>
          </w:p>
        </w:tc>
        <w:tc>
          <w:tcPr>
            <w:tcW w:type="dxa" w:w="3293"/>
            <w:vAlign w:val="center"/>
            <w:tcMar>
              <w:top w:w="90" w:type="dxa"/>
              <w:start w:w="100" w:type="dxa"/>
              <w:bottom w:w="90" w:type="dxa"/>
              <w:end w:w="100" w:type="dxa"/>
            </w:tcMar>
          </w:tcPr>
          <w:p>
            <w:pPr>
              <w:spacing w:after="0" w:before="0"/>
            </w:pPr>
            <w:r>
              <w:rPr>
                <w:rFonts w:ascii="Arial" w:hAnsi="Arial"/>
                <w:sz w:val="16"/>
              </w:rPr>
              <w:t>Tốn RAM nếu tải toàn bộ vào ứng dụng</w:t>
            </w:r>
          </w:p>
        </w:tc>
        <w:tc>
          <w:tcPr>
            <w:tcW w:type="dxa" w:w="3293"/>
            <w:vAlign w:val="center"/>
            <w:tcMar>
              <w:top w:w="90" w:type="dxa"/>
              <w:start w:w="100" w:type="dxa"/>
              <w:bottom w:w="90" w:type="dxa"/>
              <w:end w:w="100" w:type="dxa"/>
            </w:tcMar>
          </w:tcPr>
          <w:p>
            <w:pPr>
              <w:spacing w:after="0" w:before="0"/>
            </w:pPr>
            <w:r>
              <w:rPr>
                <w:rFonts w:ascii="Arial" w:hAnsi="Arial"/>
                <w:sz w:val="16"/>
              </w:rPr>
              <w:t>Dùng Pipe với findstr/grep.</w:t>
            </w:r>
          </w:p>
        </w:tc>
      </w:tr>
      <w:tr>
        <w:tc>
          <w:tcPr>
            <w:tcW w:type="dxa" w:w="3293"/>
            <w:vAlign w:val="center"/>
            <w:tcMar>
              <w:top w:w="90" w:type="dxa"/>
              <w:start w:w="100" w:type="dxa"/>
              <w:bottom w:w="90" w:type="dxa"/>
              <w:end w:w="100" w:type="dxa"/>
            </w:tcMar>
            <w:shd w:fill="F1F7F4"/>
          </w:tcPr>
          <w:p>
            <w:pPr>
              <w:spacing w:after="0" w:before="0"/>
            </w:pPr>
            <w:r>
              <w:rPr>
                <w:rFonts w:ascii="Arial" w:hAnsi="Arial"/>
                <w:sz w:val="16"/>
              </w:rPr>
              <w:t>Lệnh xóa nguy hiểm</w:t>
            </w:r>
          </w:p>
        </w:tc>
        <w:tc>
          <w:tcPr>
            <w:tcW w:type="dxa" w:w="3293"/>
            <w:vAlign w:val="center"/>
            <w:tcMar>
              <w:top w:w="90" w:type="dxa"/>
              <w:start w:w="100" w:type="dxa"/>
              <w:bottom w:w="90" w:type="dxa"/>
              <w:end w:w="100" w:type="dxa"/>
            </w:tcMar>
            <w:shd w:fill="F1F7F4"/>
          </w:tcPr>
          <w:p>
            <w:pPr>
              <w:spacing w:after="0" w:before="0"/>
            </w:pPr>
            <w:r>
              <w:rPr>
                <w:rFonts w:ascii="Arial" w:hAnsi="Arial"/>
                <w:sz w:val="16"/>
              </w:rPr>
              <w:t>Mất dữ liệu dự án</w:t>
            </w:r>
          </w:p>
        </w:tc>
        <w:tc>
          <w:tcPr>
            <w:tcW w:type="dxa" w:w="3293"/>
            <w:vAlign w:val="center"/>
            <w:tcMar>
              <w:top w:w="90" w:type="dxa"/>
              <w:start w:w="100" w:type="dxa"/>
              <w:bottom w:w="90" w:type="dxa"/>
              <w:end w:w="100" w:type="dxa"/>
            </w:tcMar>
            <w:shd w:fill="F1F7F4"/>
          </w:tcPr>
          <w:p>
            <w:pPr>
              <w:spacing w:after="0" w:before="0"/>
            </w:pPr>
            <w:r>
              <w:rPr>
                <w:rFonts w:ascii="Arial" w:hAnsi="Arial"/>
                <w:sz w:val="16"/>
              </w:rPr>
              <w:t>Audit đường dẫn, xác nhận phạm vi và backup trước khi xóa.</w:t>
            </w:r>
          </w:p>
        </w:tc>
      </w:tr>
      <w:tr>
        <w:tc>
          <w:tcPr>
            <w:tcW w:type="dxa" w:w="3293"/>
            <w:vAlign w:val="center"/>
            <w:tcMar>
              <w:top w:w="90" w:type="dxa"/>
              <w:start w:w="100" w:type="dxa"/>
              <w:bottom w:w="90" w:type="dxa"/>
              <w:end w:w="100" w:type="dxa"/>
            </w:tcMar>
          </w:tcPr>
          <w:p>
            <w:pPr>
              <w:spacing w:after="0" w:before="0"/>
            </w:pPr>
            <w:r>
              <w:rPr>
                <w:rFonts w:ascii="Arial" w:hAnsi="Arial"/>
                <w:sz w:val="16"/>
              </w:rPr>
              <w:t>Ô gộp/hàng trống</w:t>
            </w:r>
          </w:p>
        </w:tc>
        <w:tc>
          <w:tcPr>
            <w:tcW w:type="dxa" w:w="3293"/>
            <w:vAlign w:val="center"/>
            <w:tcMar>
              <w:top w:w="90" w:type="dxa"/>
              <w:start w:w="100" w:type="dxa"/>
              <w:bottom w:w="90" w:type="dxa"/>
              <w:end w:w="100" w:type="dxa"/>
            </w:tcMar>
          </w:tcPr>
          <w:p>
            <w:pPr>
              <w:spacing w:after="0" w:before="0"/>
            </w:pPr>
            <w:r>
              <w:rPr>
                <w:rFonts w:ascii="Arial" w:hAnsi="Arial"/>
                <w:sz w:val="16"/>
              </w:rPr>
              <w:t>AutoFilter và vùng dò thiếu ổn định</w:t>
            </w:r>
          </w:p>
        </w:tc>
        <w:tc>
          <w:tcPr>
            <w:tcW w:type="dxa" w:w="3293"/>
            <w:vAlign w:val="center"/>
            <w:tcMar>
              <w:top w:w="90" w:type="dxa"/>
              <w:start w:w="100" w:type="dxa"/>
              <w:bottom w:w="90" w:type="dxa"/>
              <w:end w:w="100" w:type="dxa"/>
            </w:tcMar>
          </w:tcPr>
          <w:p>
            <w:pPr>
              <w:spacing w:after="0" w:before="0"/>
            </w:pPr>
            <w:r>
              <w:rPr>
                <w:rFonts w:ascii="Arial" w:hAnsi="Arial"/>
                <w:sz w:val="16"/>
              </w:rPr>
              <w:t>Dùng vùng dữ liệu liên tục, không merge.</w:t>
            </w:r>
          </w:p>
        </w:tc>
      </w:tr>
      <w:tr>
        <w:tc>
          <w:tcPr>
            <w:tcW w:type="dxa" w:w="3293"/>
            <w:vAlign w:val="center"/>
            <w:tcMar>
              <w:top w:w="90" w:type="dxa"/>
              <w:start w:w="100" w:type="dxa"/>
              <w:bottom w:w="90" w:type="dxa"/>
              <w:end w:w="100" w:type="dxa"/>
            </w:tcMar>
            <w:shd w:fill="F1F7F4"/>
          </w:tcPr>
          <w:p>
            <w:pPr>
              <w:spacing w:after="0" w:before="0"/>
            </w:pPr>
            <w:r>
              <w:rPr>
                <w:rFonts w:ascii="Arial" w:hAnsi="Arial"/>
                <w:sz w:val="16"/>
              </w:rPr>
              <w:t>Khoảng trắng trong mã</w:t>
            </w:r>
          </w:p>
        </w:tc>
        <w:tc>
          <w:tcPr>
            <w:tcW w:type="dxa" w:w="3293"/>
            <w:vAlign w:val="center"/>
            <w:tcMar>
              <w:top w:w="90" w:type="dxa"/>
              <w:start w:w="100" w:type="dxa"/>
              <w:bottom w:w="90" w:type="dxa"/>
              <w:end w:w="100" w:type="dxa"/>
            </w:tcMar>
            <w:shd w:fill="F1F7F4"/>
          </w:tcPr>
          <w:p>
            <w:pPr>
              <w:spacing w:after="0" w:before="0"/>
            </w:pPr>
            <w:r>
              <w:rPr>
                <w:rFonts w:ascii="Arial" w:hAnsi="Arial"/>
                <w:sz w:val="16"/>
              </w:rPr>
              <w:t>VLOOKUP không tìm thấy</w:t>
            </w:r>
          </w:p>
        </w:tc>
        <w:tc>
          <w:tcPr>
            <w:tcW w:type="dxa" w:w="3293"/>
            <w:vAlign w:val="center"/>
            <w:tcMar>
              <w:top w:w="90" w:type="dxa"/>
              <w:start w:w="100" w:type="dxa"/>
              <w:bottom w:w="90" w:type="dxa"/>
              <w:end w:w="100" w:type="dxa"/>
            </w:tcMar>
            <w:shd w:fill="F1F7F4"/>
          </w:tcPr>
          <w:p>
            <w:pPr>
              <w:spacing w:after="0" w:before="0"/>
            </w:pPr>
            <w:r>
              <w:rPr>
                <w:rFonts w:ascii="Arial" w:hAnsi="Arial"/>
                <w:sz w:val="16"/>
              </w:rPr>
              <w:t>TRIM trước khi tra cứu.</w:t>
            </w:r>
          </w:p>
        </w:tc>
      </w:tr>
      <w:tr>
        <w:tc>
          <w:tcPr>
            <w:tcW w:type="dxa" w:w="3293"/>
            <w:vAlign w:val="center"/>
            <w:tcMar>
              <w:top w:w="90" w:type="dxa"/>
              <w:start w:w="100" w:type="dxa"/>
              <w:bottom w:w="90" w:type="dxa"/>
              <w:end w:w="100" w:type="dxa"/>
            </w:tcMar>
          </w:tcPr>
          <w:p>
            <w:pPr>
              <w:spacing w:after="0" w:before="0"/>
            </w:pPr>
            <w:r>
              <w:rPr>
                <w:rFonts w:ascii="Arial" w:hAnsi="Arial"/>
                <w:sz w:val="16"/>
              </w:rPr>
              <w:t>Nhầm Mbps với MB/s</w:t>
            </w:r>
          </w:p>
        </w:tc>
        <w:tc>
          <w:tcPr>
            <w:tcW w:type="dxa" w:w="3293"/>
            <w:vAlign w:val="center"/>
            <w:tcMar>
              <w:top w:w="90" w:type="dxa"/>
              <w:start w:w="100" w:type="dxa"/>
              <w:bottom w:w="90" w:type="dxa"/>
              <w:end w:w="100" w:type="dxa"/>
            </w:tcMar>
          </w:tcPr>
          <w:p>
            <w:pPr>
              <w:spacing w:after="0" w:before="0"/>
            </w:pPr>
            <w:r>
              <w:rPr>
                <w:rFonts w:ascii="Arial" w:hAnsi="Arial"/>
                <w:sz w:val="16"/>
              </w:rPr>
              <w:t>Ước lượng tải sai</w:t>
            </w:r>
          </w:p>
        </w:tc>
        <w:tc>
          <w:tcPr>
            <w:tcW w:type="dxa" w:w="3293"/>
            <w:vAlign w:val="center"/>
            <w:tcMar>
              <w:top w:w="90" w:type="dxa"/>
              <w:start w:w="100" w:type="dxa"/>
              <w:bottom w:w="90" w:type="dxa"/>
              <w:end w:w="100" w:type="dxa"/>
            </w:tcMar>
          </w:tcPr>
          <w:p>
            <w:pPr>
              <w:spacing w:after="0" w:before="0"/>
            </w:pPr>
            <w:r>
              <w:rPr>
                <w:rFonts w:ascii="Arial" w:hAnsi="Arial"/>
                <w:sz w:val="16"/>
              </w:rPr>
              <w:t>MB/s ≈ Mbps / 8; thời gian giây ≈ dung lượng MB / tốc độ MB/s.</w:t>
            </w:r>
          </w:p>
        </w:tc>
      </w:tr>
    </w:tbl>
    <w:p>
      <w:pPr>
        <w:pStyle w:val="Heading2"/>
      </w:pPr>
      <w:r>
        <w:t>7.1. Checklist nghiệm thu</w:t>
      </w:r>
    </w:p>
    <w:p>
      <w:pPr>
        <w:pStyle w:val="ListBullet"/>
        <w:spacing w:after="40"/>
      </w:pPr>
      <w:r>
        <w:t>☐ Cấu trúc có đủ docs/, scripts/, data/, backup/ và các tên không dấu.</w:t>
      </w:r>
    </w:p>
    <w:p>
      <w:pPr>
        <w:pStyle w:val="ListBullet"/>
        <w:spacing w:after="40"/>
      </w:pPr>
      <w:r>
        <w:t>☐ Script Windows và Shell dùng đường dẫn tương đối, kiểm tra file nguồn, ghi nối báo cáo.</w:t>
      </w:r>
    </w:p>
    <w:p>
      <w:pPr>
        <w:pStyle w:val="ListBullet"/>
        <w:spacing w:after="40"/>
      </w:pPr>
      <w:r>
        <w:t>☐ Báo cáo có tiêu đề, thời gian chạy và chỉ chứa dòng khớp bộ lọc.</w:t>
      </w:r>
    </w:p>
    <w:p>
      <w:pPr>
        <w:pStyle w:val="ListBullet"/>
        <w:spacing w:after="40"/>
      </w:pPr>
      <w:r>
        <w:t>☐ Word có Heading Styles và trường mục lục; mục lục được cập nhật trước khi nộp.</w:t>
      </w:r>
    </w:p>
    <w:p>
      <w:pPr>
        <w:pStyle w:val="ListBullet"/>
        <w:spacing w:after="40"/>
      </w:pPr>
      <w:r>
        <w:t>☐ Excel có 100 trạm; công thức VLOOKUP dùng FALSE, TRIM và vùng cố định; không có kết quả #N/A.</w:t>
      </w:r>
    </w:p>
    <w:p>
      <w:pPr>
        <w:pStyle w:val="ListBullet"/>
        <w:spacing w:after="40"/>
      </w:pPr>
      <w:r>
        <w:t>☐ .env chỉ chứa giá trị minh họa và được .gitignore loại khỏi Git.</w:t>
      </w:r>
    </w:p>
    <w:sectPr w:rsidR="00FC693F" w:rsidRPr="0006063C" w:rsidSect="00034616">
      <w:headerReference w:type="default" r:id="rId9"/>
      <w:footerReference w:type="default" r:id="rId10"/>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E67"/>
        <w:sz w:val="16"/>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F6E67"/>
        <w:sz w:val="16"/>
      </w:rPr>
      <w:t>GREENTECH K26  |  TAI LIEU DAC TA HE THONG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4A3A"/>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37653"/>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65D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4A3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 lieu dac ta he thong quan tri ha tang GreenTech K26</dc:title>
  <dc:subject>Mini Project CNTT - IPO, DIKW, Shell, Markdown, Word, Excel</dc:subject>
  <dc:creator>GreenTech K26 - Sample Project</dc:creator>
  <cp:keywords>GreenTech, SRS, log, VLOOKUP, TRIM, DevOps</cp:keywords>
  <dc:description>generated by python-docx</dc:description>
  <cp:lastModifiedBy/>
  <cp:revision>1</cp:revision>
  <dcterms:created xsi:type="dcterms:W3CDTF">2013-12-23T23:15:00Z</dcterms:created>
  <dcterms:modified xsi:type="dcterms:W3CDTF">2013-12-23T23:15:00Z</dcterms:modified>
  <cp:category/>
</cp:coreProperties>
</file>