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72" w:rsidRDefault="00F82772">
      <w:pPr>
        <w:jc w:val="both"/>
        <w:rPr>
          <w:b/>
          <w:bCs/>
        </w:rPr>
      </w:pPr>
    </w:p>
    <w:p w:rsidR="00F82772" w:rsidRPr="003C54BC" w:rsidRDefault="00F82772">
      <w:pPr>
        <w:jc w:val="both"/>
        <w:rPr>
          <w:b/>
          <w:bCs/>
          <w:sz w:val="36"/>
          <w:szCs w:val="36"/>
        </w:rPr>
      </w:pPr>
    </w:p>
    <w:p w:rsidR="00F82772" w:rsidRPr="003C54BC" w:rsidRDefault="00F82772">
      <w:pPr>
        <w:jc w:val="both"/>
        <w:rPr>
          <w:b/>
          <w:bCs/>
          <w:sz w:val="36"/>
          <w:szCs w:val="36"/>
        </w:rPr>
      </w:pPr>
    </w:p>
    <w:p w:rsidR="00F82772" w:rsidRPr="003C54BC" w:rsidRDefault="00F82772" w:rsidP="003C54BC">
      <w:pPr>
        <w:rPr>
          <w:b/>
          <w:bCs/>
          <w:sz w:val="36"/>
          <w:szCs w:val="36"/>
        </w:rPr>
      </w:pPr>
      <w:r w:rsidRPr="003C54BC">
        <w:rPr>
          <w:b/>
          <w:bCs/>
          <w:sz w:val="36"/>
          <w:szCs w:val="36"/>
        </w:rPr>
        <w:t>CSC 777</w:t>
      </w:r>
      <w:r w:rsidR="003C54BC" w:rsidRPr="003C54BC">
        <w:rPr>
          <w:b/>
          <w:bCs/>
          <w:sz w:val="36"/>
          <w:szCs w:val="36"/>
        </w:rPr>
        <w:t>- Telecommunication Network Design</w:t>
      </w:r>
    </w:p>
    <w:p w:rsidR="003C54BC" w:rsidRPr="003C54BC" w:rsidRDefault="003C54BC" w:rsidP="003C54BC">
      <w:pPr>
        <w:rPr>
          <w:b/>
          <w:bCs/>
          <w:sz w:val="36"/>
          <w:szCs w:val="36"/>
        </w:rPr>
      </w:pPr>
      <w:r w:rsidRPr="003C54BC">
        <w:rPr>
          <w:b/>
          <w:bCs/>
          <w:sz w:val="36"/>
          <w:szCs w:val="36"/>
        </w:rPr>
        <w:t xml:space="preserve">Professor: </w:t>
      </w:r>
      <w:proofErr w:type="spellStart"/>
      <w:r w:rsidRPr="003C54BC">
        <w:rPr>
          <w:b/>
          <w:bCs/>
          <w:sz w:val="36"/>
          <w:szCs w:val="36"/>
        </w:rPr>
        <w:t>Rudra</w:t>
      </w:r>
      <w:proofErr w:type="spellEnd"/>
      <w:r w:rsidRPr="003C54BC">
        <w:rPr>
          <w:b/>
          <w:bCs/>
          <w:sz w:val="36"/>
          <w:szCs w:val="36"/>
        </w:rPr>
        <w:t xml:space="preserve"> Dutta</w:t>
      </w:r>
    </w:p>
    <w:p w:rsidR="003C54BC" w:rsidRPr="003C54BC" w:rsidRDefault="003C54BC" w:rsidP="003C54BC">
      <w:pPr>
        <w:rPr>
          <w:b/>
          <w:bCs/>
          <w:sz w:val="36"/>
          <w:szCs w:val="36"/>
        </w:rPr>
      </w:pPr>
      <w:r w:rsidRPr="003C54BC">
        <w:rPr>
          <w:b/>
          <w:bCs/>
          <w:sz w:val="36"/>
          <w:szCs w:val="36"/>
        </w:rPr>
        <w:t>12/1/2013</w:t>
      </w:r>
    </w:p>
    <w:p w:rsidR="003C54BC" w:rsidRPr="003C54BC" w:rsidRDefault="003C54BC" w:rsidP="003C54BC">
      <w:pPr>
        <w:rPr>
          <w:b/>
          <w:bCs/>
          <w:sz w:val="36"/>
          <w:szCs w:val="36"/>
        </w:rPr>
      </w:pPr>
    </w:p>
    <w:p w:rsidR="00F82772" w:rsidRPr="003C54BC" w:rsidRDefault="003C54BC" w:rsidP="003C54BC">
      <w:pPr>
        <w:rPr>
          <w:b/>
          <w:bCs/>
          <w:sz w:val="36"/>
          <w:szCs w:val="36"/>
          <w:u w:val="single"/>
        </w:rPr>
      </w:pPr>
      <w:r w:rsidRPr="003C54BC">
        <w:rPr>
          <w:b/>
          <w:bCs/>
          <w:sz w:val="36"/>
          <w:szCs w:val="36"/>
          <w:u w:val="single"/>
        </w:rPr>
        <w:t xml:space="preserve">Individual Study Topic </w:t>
      </w:r>
      <w:r w:rsidR="000103B6">
        <w:rPr>
          <w:b/>
          <w:bCs/>
          <w:sz w:val="36"/>
          <w:szCs w:val="36"/>
          <w:u w:val="single"/>
        </w:rPr>
        <w:t>Tutorial</w:t>
      </w:r>
      <w:r w:rsidRPr="003C54BC">
        <w:rPr>
          <w:b/>
          <w:bCs/>
          <w:sz w:val="36"/>
          <w:szCs w:val="36"/>
          <w:u w:val="single"/>
        </w:rPr>
        <w:t>:</w:t>
      </w:r>
    </w:p>
    <w:p w:rsidR="003C54BC" w:rsidRPr="003C54BC" w:rsidRDefault="003C54BC" w:rsidP="003C54BC">
      <w:pPr>
        <w:pStyle w:val="ListParagraph"/>
        <w:numPr>
          <w:ilvl w:val="0"/>
          <w:numId w:val="5"/>
        </w:numPr>
        <w:rPr>
          <w:b/>
          <w:bCs/>
          <w:sz w:val="36"/>
          <w:szCs w:val="36"/>
        </w:rPr>
      </w:pPr>
      <w:r w:rsidRPr="003C54BC">
        <w:rPr>
          <w:b/>
          <w:bCs/>
          <w:sz w:val="36"/>
          <w:szCs w:val="36"/>
        </w:rPr>
        <w:t>Linear Arrival Rate Approximations</w:t>
      </w:r>
    </w:p>
    <w:p w:rsidR="00F82772" w:rsidRPr="003C54BC" w:rsidRDefault="003C54BC" w:rsidP="003C54BC">
      <w:pPr>
        <w:pStyle w:val="ListParagraph"/>
        <w:numPr>
          <w:ilvl w:val="0"/>
          <w:numId w:val="5"/>
        </w:numPr>
        <w:rPr>
          <w:b/>
          <w:bCs/>
          <w:sz w:val="36"/>
          <w:szCs w:val="36"/>
        </w:rPr>
      </w:pPr>
      <w:r w:rsidRPr="003C54BC">
        <w:rPr>
          <w:b/>
          <w:bCs/>
          <w:sz w:val="36"/>
          <w:szCs w:val="36"/>
        </w:rPr>
        <w:t>Balking Systems</w:t>
      </w:r>
    </w:p>
    <w:p w:rsidR="00F82772" w:rsidRDefault="00F82772" w:rsidP="00F82772">
      <w:pPr>
        <w:jc w:val="center"/>
        <w:rPr>
          <w:b/>
          <w:bCs/>
          <w:sz w:val="48"/>
          <w:szCs w:val="48"/>
        </w:rPr>
      </w:pPr>
    </w:p>
    <w:p w:rsidR="00F82772" w:rsidRDefault="00F82772" w:rsidP="00F82772">
      <w:pPr>
        <w:jc w:val="center"/>
        <w:rPr>
          <w:b/>
          <w:bCs/>
          <w:sz w:val="48"/>
          <w:szCs w:val="48"/>
        </w:rPr>
      </w:pPr>
    </w:p>
    <w:p w:rsidR="00F82772" w:rsidRDefault="00F82772" w:rsidP="00F82772">
      <w:pPr>
        <w:jc w:val="center"/>
        <w:rPr>
          <w:b/>
          <w:bCs/>
          <w:sz w:val="48"/>
          <w:szCs w:val="48"/>
        </w:rPr>
      </w:pPr>
    </w:p>
    <w:p w:rsidR="00F82772" w:rsidRDefault="00F82772" w:rsidP="00F82772">
      <w:pPr>
        <w:jc w:val="center"/>
        <w:rPr>
          <w:b/>
          <w:bCs/>
          <w:sz w:val="48"/>
          <w:szCs w:val="48"/>
        </w:rPr>
      </w:pPr>
    </w:p>
    <w:p w:rsidR="00F82772" w:rsidRDefault="00F82772" w:rsidP="00F82772">
      <w:pPr>
        <w:jc w:val="right"/>
        <w:rPr>
          <w:b/>
          <w:bCs/>
          <w:sz w:val="28"/>
          <w:szCs w:val="28"/>
        </w:rPr>
      </w:pPr>
      <w:r>
        <w:rPr>
          <w:b/>
          <w:bCs/>
          <w:sz w:val="28"/>
          <w:szCs w:val="28"/>
        </w:rPr>
        <w:t>By:</w:t>
      </w:r>
    </w:p>
    <w:p w:rsidR="00F82772" w:rsidRDefault="00F82772" w:rsidP="00F82772">
      <w:pPr>
        <w:jc w:val="right"/>
        <w:rPr>
          <w:b/>
          <w:bCs/>
          <w:sz w:val="28"/>
          <w:szCs w:val="28"/>
        </w:rPr>
      </w:pPr>
      <w:r>
        <w:rPr>
          <w:b/>
          <w:bCs/>
          <w:sz w:val="28"/>
          <w:szCs w:val="28"/>
        </w:rPr>
        <w:t xml:space="preserve">Nikhil </w:t>
      </w:r>
      <w:proofErr w:type="spellStart"/>
      <w:r>
        <w:rPr>
          <w:b/>
          <w:bCs/>
          <w:sz w:val="28"/>
          <w:szCs w:val="28"/>
        </w:rPr>
        <w:t>Khatu</w:t>
      </w:r>
      <w:proofErr w:type="spellEnd"/>
    </w:p>
    <w:p w:rsidR="00F82772" w:rsidRPr="00F82772" w:rsidRDefault="00F82772" w:rsidP="00F82772">
      <w:pPr>
        <w:jc w:val="right"/>
        <w:rPr>
          <w:b/>
          <w:bCs/>
          <w:sz w:val="28"/>
          <w:szCs w:val="28"/>
        </w:rPr>
      </w:pPr>
      <w:r>
        <w:rPr>
          <w:b/>
          <w:bCs/>
          <w:sz w:val="28"/>
          <w:szCs w:val="28"/>
        </w:rPr>
        <w:t>Rushil Chugh</w:t>
      </w:r>
    </w:p>
    <w:p w:rsidR="00F82772" w:rsidRDefault="00F82772">
      <w:pPr>
        <w:jc w:val="both"/>
        <w:rPr>
          <w:b/>
          <w:bCs/>
        </w:rPr>
      </w:pPr>
    </w:p>
    <w:p w:rsidR="003C54BC" w:rsidRDefault="003C54BC">
      <w:pPr>
        <w:widowControl/>
        <w:suppressAutoHyphens w:val="0"/>
        <w:rPr>
          <w:b/>
          <w:bCs/>
        </w:rPr>
      </w:pPr>
      <w:r>
        <w:rPr>
          <w:b/>
          <w:bCs/>
        </w:rPr>
        <w:br w:type="page"/>
      </w:r>
    </w:p>
    <w:p w:rsidR="003C54BC" w:rsidRDefault="003C54BC">
      <w:pPr>
        <w:widowControl/>
        <w:suppressAutoHyphens w:val="0"/>
        <w:rPr>
          <w:b/>
          <w:bCs/>
        </w:rPr>
      </w:pPr>
      <w:r>
        <w:rPr>
          <w:b/>
          <w:bCs/>
        </w:rPr>
        <w:lastRenderedPageBreak/>
        <w:t>Linear Arrival Rate Approximation</w:t>
      </w:r>
    </w:p>
    <w:p w:rsidR="00000000" w:rsidRPr="0018740A" w:rsidRDefault="0018740A" w:rsidP="0018740A">
      <w:pPr>
        <w:widowControl/>
        <w:numPr>
          <w:ilvl w:val="0"/>
          <w:numId w:val="6"/>
        </w:numPr>
        <w:suppressAutoHyphens w:val="0"/>
        <w:rPr>
          <w:b/>
          <w:bCs/>
        </w:rPr>
      </w:pPr>
      <w:r w:rsidRPr="0018740A">
        <w:rPr>
          <w:b/>
          <w:bCs/>
        </w:rPr>
        <w:t>“What would be the physical description of a cause system with a variance smaller or larger than the Poisson?”</w:t>
      </w:r>
      <w:r w:rsidRPr="0018740A">
        <w:rPr>
          <w:b/>
          <w:bCs/>
        </w:rPr>
        <w:tab/>
      </w:r>
      <w:r w:rsidRPr="0018740A">
        <w:rPr>
          <w:b/>
          <w:bCs/>
        </w:rPr>
        <w:tab/>
        <w:t>- Wilkinson</w:t>
      </w:r>
    </w:p>
    <w:p w:rsidR="00000000" w:rsidRPr="0018740A" w:rsidRDefault="0018740A" w:rsidP="0018740A">
      <w:pPr>
        <w:widowControl/>
        <w:numPr>
          <w:ilvl w:val="0"/>
          <w:numId w:val="6"/>
        </w:numPr>
        <w:suppressAutoHyphens w:val="0"/>
        <w:rPr>
          <w:b/>
          <w:bCs/>
        </w:rPr>
      </w:pPr>
      <w:r>
        <w:rPr>
          <w:b/>
          <w:bCs/>
        </w:rPr>
        <w:t xml:space="preserve">Physical Description: </w:t>
      </w:r>
      <w:r w:rsidRPr="0018740A">
        <w:rPr>
          <w:b/>
          <w:bCs/>
        </w:rPr>
        <w:t>“If the variance is smaller, there must be forces at work which retard the call arrival rate as the number of calls recently offered exceeds a normal, or average, figure, and which increase the arrival rate when the number recently arrived falls below the normal level. Conversely, the variance will exceed the Poisson’s should the tendencies of the forces be reversed.” -Wilkinson</w:t>
      </w:r>
    </w:p>
    <w:p w:rsidR="003C54BC" w:rsidRDefault="0018740A" w:rsidP="0018740A">
      <w:pPr>
        <w:widowControl/>
        <w:suppressAutoHyphens w:val="0"/>
        <w:jc w:val="center"/>
        <w:rPr>
          <w:b/>
          <w:bCs/>
        </w:rPr>
      </w:pPr>
      <w:r>
        <w:rPr>
          <w:noProof/>
          <w:lang w:eastAsia="en-US" w:bidi="ar-SA"/>
        </w:rPr>
        <w:drawing>
          <wp:inline distT="0" distB="0" distL="0" distR="0" wp14:anchorId="7C68ED2E" wp14:editId="08B7D8FE">
            <wp:extent cx="4381500" cy="28329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8376" cy="2837442"/>
                    </a:xfrm>
                    <a:prstGeom prst="rect">
                      <a:avLst/>
                    </a:prstGeom>
                  </pic:spPr>
                </pic:pic>
              </a:graphicData>
            </a:graphic>
          </wp:inline>
        </w:drawing>
      </w:r>
    </w:p>
    <w:p w:rsidR="0018740A" w:rsidRDefault="0018740A">
      <w:pPr>
        <w:widowControl/>
        <w:suppressAutoHyphens w:val="0"/>
        <w:rPr>
          <w:b/>
          <w:bCs/>
        </w:rPr>
      </w:pPr>
    </w:p>
    <w:p w:rsidR="0018740A" w:rsidRDefault="0018740A" w:rsidP="0018740A">
      <w:pPr>
        <w:widowControl/>
        <w:suppressAutoHyphens w:val="0"/>
        <w:jc w:val="center"/>
        <w:rPr>
          <w:b/>
          <w:bCs/>
        </w:rPr>
      </w:pPr>
      <w:r w:rsidRPr="0018740A">
        <w:rPr>
          <w:b/>
          <w:bCs/>
        </w:rPr>
        <w:drawing>
          <wp:inline distT="0" distB="0" distL="0" distR="0" wp14:anchorId="7541F8E9" wp14:editId="7EF6FCED">
            <wp:extent cx="2905624" cy="65722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0179" cy="658255"/>
                    </a:xfrm>
                    <a:prstGeom prst="rect">
                      <a:avLst/>
                    </a:prstGeom>
                    <a:noFill/>
                    <a:ln>
                      <a:noFill/>
                    </a:ln>
                    <a:extLst/>
                  </pic:spPr>
                </pic:pic>
              </a:graphicData>
            </a:graphic>
          </wp:inline>
        </w:drawing>
      </w:r>
    </w:p>
    <w:p w:rsidR="0018740A" w:rsidRDefault="0018740A">
      <w:pPr>
        <w:widowControl/>
        <w:suppressAutoHyphens w:val="0"/>
        <w:rPr>
          <w:b/>
          <w:bCs/>
        </w:rPr>
      </w:pPr>
      <w:r w:rsidRPr="0018740A">
        <w:rPr>
          <w:b/>
          <w:bCs/>
        </w:rPr>
        <w:drawing>
          <wp:inline distT="0" distB="0" distL="0" distR="0" wp14:anchorId="57863278" wp14:editId="524B1217">
            <wp:extent cx="3505200" cy="886037"/>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528" cy="886373"/>
                    </a:xfrm>
                    <a:prstGeom prst="rect">
                      <a:avLst/>
                    </a:prstGeom>
                    <a:noFill/>
                    <a:ln>
                      <a:noFill/>
                    </a:ln>
                    <a:extLst/>
                  </pic:spPr>
                </pic:pic>
              </a:graphicData>
            </a:graphic>
          </wp:inline>
        </w:drawing>
      </w:r>
    </w:p>
    <w:p w:rsidR="0018740A" w:rsidRDefault="0018740A">
      <w:pPr>
        <w:widowControl/>
        <w:suppressAutoHyphens w:val="0"/>
        <w:rPr>
          <w:b/>
          <w:bCs/>
        </w:rPr>
      </w:pPr>
      <w:r w:rsidRPr="0018740A">
        <w:rPr>
          <w:b/>
          <w:bCs/>
        </w:rPr>
        <w:drawing>
          <wp:inline distT="0" distB="0" distL="0" distR="0" wp14:anchorId="3666A64D" wp14:editId="1B06A96C">
            <wp:extent cx="4333875" cy="423836"/>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23836"/>
                    </a:xfrm>
                    <a:prstGeom prst="rect">
                      <a:avLst/>
                    </a:prstGeom>
                    <a:noFill/>
                    <a:ln>
                      <a:noFill/>
                    </a:ln>
                    <a:extLst/>
                  </pic:spPr>
                </pic:pic>
              </a:graphicData>
            </a:graphic>
          </wp:inline>
        </w:drawing>
      </w:r>
    </w:p>
    <w:p w:rsidR="0018740A" w:rsidRDefault="0018740A">
      <w:pPr>
        <w:widowControl/>
        <w:suppressAutoHyphens w:val="0"/>
        <w:rPr>
          <w:b/>
          <w:bCs/>
        </w:rPr>
      </w:pPr>
      <w:r>
        <w:rPr>
          <w:noProof/>
          <w:lang w:eastAsia="en-US" w:bidi="ar-SA"/>
        </w:rPr>
        <w:drawing>
          <wp:inline distT="0" distB="0" distL="0" distR="0" wp14:anchorId="2E30F7EA" wp14:editId="48DF8CE1">
            <wp:extent cx="1457325" cy="7662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325" cy="766293"/>
                    </a:xfrm>
                    <a:prstGeom prst="rect">
                      <a:avLst/>
                    </a:prstGeom>
                  </pic:spPr>
                </pic:pic>
              </a:graphicData>
            </a:graphic>
          </wp:inline>
        </w:drawing>
      </w:r>
    </w:p>
    <w:p w:rsidR="0018740A" w:rsidRDefault="0018740A">
      <w:pPr>
        <w:widowControl/>
        <w:suppressAutoHyphens w:val="0"/>
        <w:rPr>
          <w:b/>
          <w:bCs/>
        </w:rPr>
      </w:pPr>
      <w:r w:rsidRPr="0018740A">
        <w:rPr>
          <w:b/>
          <w:bCs/>
        </w:rPr>
        <w:lastRenderedPageBreak/>
        <w:drawing>
          <wp:inline distT="0" distB="0" distL="0" distR="0" wp14:anchorId="34B46259" wp14:editId="072DBCB0">
            <wp:extent cx="5324475" cy="86295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504" cy="864091"/>
                    </a:xfrm>
                    <a:prstGeom prst="rect">
                      <a:avLst/>
                    </a:prstGeom>
                    <a:noFill/>
                    <a:ln>
                      <a:noFill/>
                    </a:ln>
                    <a:extLst/>
                  </pic:spPr>
                </pic:pic>
              </a:graphicData>
            </a:graphic>
          </wp:inline>
        </w:drawing>
      </w:r>
    </w:p>
    <w:p w:rsidR="00F9460B" w:rsidRDefault="00F9460B">
      <w:pPr>
        <w:widowControl/>
        <w:suppressAutoHyphens w:val="0"/>
        <w:rPr>
          <w:b/>
          <w:bCs/>
        </w:rPr>
      </w:pPr>
      <w:r>
        <w:rPr>
          <w:noProof/>
          <w:lang w:eastAsia="en-US" w:bidi="ar-SA"/>
        </w:rPr>
        <w:drawing>
          <wp:inline distT="0" distB="0" distL="0" distR="0" wp14:anchorId="5C434AD4" wp14:editId="72BAB046">
            <wp:extent cx="1704975" cy="4333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04975" cy="433348"/>
                    </a:xfrm>
                    <a:prstGeom prst="rect">
                      <a:avLst/>
                    </a:prstGeom>
                  </pic:spPr>
                </pic:pic>
              </a:graphicData>
            </a:graphic>
          </wp:inline>
        </w:drawing>
      </w:r>
    </w:p>
    <w:p w:rsidR="0018740A" w:rsidRDefault="0018740A">
      <w:pPr>
        <w:widowControl/>
        <w:suppressAutoHyphens w:val="0"/>
        <w:rPr>
          <w:b/>
          <w:bCs/>
        </w:rPr>
      </w:pPr>
      <w:r>
        <w:rPr>
          <w:noProof/>
          <w:lang w:eastAsia="en-US" w:bidi="ar-SA"/>
        </w:rPr>
        <w:drawing>
          <wp:inline distT="0" distB="0" distL="0" distR="0" wp14:anchorId="3B76ADBD" wp14:editId="68F80015">
            <wp:extent cx="4067175" cy="253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872" cy="2536336"/>
                    </a:xfrm>
                    <a:prstGeom prst="rect">
                      <a:avLst/>
                    </a:prstGeom>
                  </pic:spPr>
                </pic:pic>
              </a:graphicData>
            </a:graphic>
          </wp:inline>
        </w:drawing>
      </w:r>
      <w:bookmarkStart w:id="0" w:name="_GoBack"/>
      <w:bookmarkEnd w:id="0"/>
    </w:p>
    <w:p w:rsidR="0018740A" w:rsidRDefault="0018740A">
      <w:pPr>
        <w:widowControl/>
        <w:suppressAutoHyphens w:val="0"/>
        <w:rPr>
          <w:b/>
          <w:bCs/>
        </w:rPr>
      </w:pPr>
      <w:r>
        <w:rPr>
          <w:noProof/>
          <w:lang w:eastAsia="en-US" w:bidi="ar-SA"/>
        </w:rPr>
        <w:drawing>
          <wp:inline distT="0" distB="0" distL="0" distR="0" wp14:anchorId="0F4C092B" wp14:editId="26847F9E">
            <wp:extent cx="4391025" cy="28743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6047" cy="2877626"/>
                    </a:xfrm>
                    <a:prstGeom prst="rect">
                      <a:avLst/>
                    </a:prstGeom>
                  </pic:spPr>
                </pic:pic>
              </a:graphicData>
            </a:graphic>
          </wp:inline>
        </w:drawing>
      </w:r>
    </w:p>
    <w:p w:rsidR="0018740A" w:rsidRDefault="0018740A">
      <w:pPr>
        <w:widowControl/>
        <w:suppressAutoHyphens w:val="0"/>
        <w:rPr>
          <w:b/>
          <w:bCs/>
        </w:rPr>
      </w:pPr>
    </w:p>
    <w:p w:rsidR="0018740A" w:rsidRDefault="0018740A">
      <w:pPr>
        <w:widowControl/>
        <w:suppressAutoHyphens w:val="0"/>
        <w:rPr>
          <w:b/>
          <w:bCs/>
        </w:rPr>
      </w:pPr>
    </w:p>
    <w:p w:rsidR="0018740A" w:rsidRDefault="0018740A">
      <w:pPr>
        <w:widowControl/>
        <w:suppressAutoHyphens w:val="0"/>
        <w:rPr>
          <w:b/>
          <w:bCs/>
        </w:rPr>
      </w:pPr>
    </w:p>
    <w:p w:rsidR="0018740A" w:rsidRDefault="0018740A">
      <w:pPr>
        <w:widowControl/>
        <w:suppressAutoHyphens w:val="0"/>
        <w:rPr>
          <w:b/>
          <w:bCs/>
        </w:rPr>
      </w:pPr>
    </w:p>
    <w:p w:rsidR="0074169B" w:rsidRDefault="0074169B">
      <w:pPr>
        <w:widowControl/>
        <w:suppressAutoHyphens w:val="0"/>
        <w:rPr>
          <w:b/>
          <w:bCs/>
        </w:rPr>
      </w:pPr>
    </w:p>
    <w:p w:rsidR="0074169B" w:rsidRDefault="0074169B">
      <w:pPr>
        <w:widowControl/>
        <w:suppressAutoHyphens w:val="0"/>
        <w:rPr>
          <w:b/>
          <w:bCs/>
        </w:rPr>
      </w:pPr>
    </w:p>
    <w:p w:rsidR="003C54BC" w:rsidRDefault="00923CDD">
      <w:pPr>
        <w:widowControl/>
        <w:suppressAutoHyphens w:val="0"/>
        <w:rPr>
          <w:b/>
          <w:bCs/>
        </w:rPr>
      </w:pPr>
      <w:r>
        <w:rPr>
          <w:b/>
          <w:bCs/>
        </w:rPr>
        <w:t>Calculating the Pascal Distribution</w:t>
      </w:r>
    </w:p>
    <w:p w:rsidR="003C54BC" w:rsidRPr="000825D0" w:rsidRDefault="000825D0">
      <w:pPr>
        <w:widowControl/>
        <w:suppressAutoHyphens w:val="0"/>
        <w:rPr>
          <w:bCs/>
        </w:rPr>
      </w:pPr>
      <w:r w:rsidRPr="000825D0">
        <w:rPr>
          <w:bCs/>
        </w:rPr>
        <w:t>https://github.ncsu.edu/ngkhatu/CSC777.git</w:t>
      </w:r>
    </w:p>
    <w:p w:rsidR="000825D0" w:rsidRPr="000825D0" w:rsidRDefault="000825D0">
      <w:pPr>
        <w:widowControl/>
        <w:suppressAutoHyphens w:val="0"/>
        <w:rPr>
          <w:bCs/>
        </w:rPr>
      </w:pPr>
      <w:r w:rsidRPr="000825D0">
        <w:rPr>
          <w:bCs/>
        </w:rPr>
        <w:t>https://github.ncsu.edu/ngkhatu/CSC777/archive/master.zip</w:t>
      </w:r>
    </w:p>
    <w:p w:rsidR="0074169B" w:rsidRDefault="0074169B">
      <w:pPr>
        <w:widowControl/>
        <w:suppressAutoHyphens w:val="0"/>
        <w:rPr>
          <w:b/>
          <w:bCs/>
        </w:rPr>
      </w:pPr>
      <w:r>
        <w:rPr>
          <w:b/>
          <w:bCs/>
          <w:noProof/>
          <w:lang w:eastAsia="en-US" w:bidi="ar-SA"/>
        </w:rPr>
        <w:drawing>
          <wp:inline distT="0" distB="0" distL="0" distR="0">
            <wp:extent cx="6324600" cy="2886075"/>
            <wp:effectExtent l="0" t="0" r="0" b="0"/>
            <wp:docPr id="10" name="Picture 10" descr="C:\Users\ngkhatu\Desktop\sim captures\150_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khatu\Desktop\sim captures\150_cal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886075"/>
                    </a:xfrm>
                    <a:prstGeom prst="rect">
                      <a:avLst/>
                    </a:prstGeom>
                    <a:noFill/>
                    <a:ln>
                      <a:noFill/>
                    </a:ln>
                  </pic:spPr>
                </pic:pic>
              </a:graphicData>
            </a:graphic>
          </wp:inline>
        </w:drawing>
      </w:r>
    </w:p>
    <w:p w:rsidR="003C54BC" w:rsidRDefault="00923CDD">
      <w:pPr>
        <w:widowControl/>
        <w:suppressAutoHyphens w:val="0"/>
        <w:rPr>
          <w:b/>
          <w:bCs/>
        </w:rPr>
      </w:pPr>
      <w:r>
        <w:rPr>
          <w:b/>
          <w:bCs/>
          <w:noProof/>
          <w:lang w:eastAsia="en-US" w:bidi="ar-SA"/>
        </w:rPr>
        <w:drawing>
          <wp:inline distT="0" distB="0" distL="0" distR="0" wp14:anchorId="4EC07943" wp14:editId="48F8D9DA">
            <wp:extent cx="6324600" cy="2800350"/>
            <wp:effectExtent l="0" t="0" r="0" b="0"/>
            <wp:docPr id="4" name="Picture 4" descr="C:\Users\ngkhatu\Desktop\sim captures\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khatu\Desktop\sim captures\5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600" cy="2800350"/>
                    </a:xfrm>
                    <a:prstGeom prst="rect">
                      <a:avLst/>
                    </a:prstGeom>
                    <a:noFill/>
                    <a:ln>
                      <a:noFill/>
                    </a:ln>
                  </pic:spPr>
                </pic:pic>
              </a:graphicData>
            </a:graphic>
          </wp:inline>
        </w:drawing>
      </w:r>
    </w:p>
    <w:p w:rsidR="000103B6" w:rsidRDefault="000103B6">
      <w:pPr>
        <w:widowControl/>
        <w:suppressAutoHyphens w:val="0"/>
        <w:rPr>
          <w:b/>
          <w:bCs/>
        </w:rPr>
      </w:pPr>
      <w:r>
        <w:rPr>
          <w:b/>
          <w:bCs/>
        </w:rPr>
        <w:br w:type="page"/>
      </w:r>
    </w:p>
    <w:p w:rsidR="003C54BC" w:rsidRDefault="000103B6">
      <w:pPr>
        <w:widowControl/>
        <w:suppressAutoHyphens w:val="0"/>
        <w:rPr>
          <w:b/>
          <w:bCs/>
        </w:rPr>
      </w:pPr>
      <w:r>
        <w:rPr>
          <w:b/>
          <w:bCs/>
        </w:rPr>
        <w:lastRenderedPageBreak/>
        <w:t>Simulating with Linear Arrival Rates</w:t>
      </w:r>
    </w:p>
    <w:p w:rsidR="000103B6" w:rsidRDefault="0074169B">
      <w:pPr>
        <w:widowControl/>
        <w:suppressAutoHyphens w:val="0"/>
        <w:rPr>
          <w:b/>
          <w:bCs/>
        </w:rPr>
      </w:pPr>
      <w:r>
        <w:rPr>
          <w:b/>
          <w:bCs/>
          <w:noProof/>
          <w:lang w:eastAsia="en-US" w:bidi="ar-SA"/>
        </w:rPr>
        <w:drawing>
          <wp:inline distT="0" distB="0" distL="0" distR="0" wp14:anchorId="24A2B730" wp14:editId="115A8502">
            <wp:extent cx="6324600" cy="2800350"/>
            <wp:effectExtent l="0" t="0" r="0" b="0"/>
            <wp:docPr id="5" name="Picture 5" descr="C:\Users\ngkhatu\Desktop\sim captures\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khatu\Desktop\sim captures\15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2800350"/>
                    </a:xfrm>
                    <a:prstGeom prst="rect">
                      <a:avLst/>
                    </a:prstGeom>
                    <a:noFill/>
                    <a:ln>
                      <a:noFill/>
                    </a:ln>
                  </pic:spPr>
                </pic:pic>
              </a:graphicData>
            </a:graphic>
          </wp:inline>
        </w:drawing>
      </w:r>
    </w:p>
    <w:p w:rsidR="000103B6" w:rsidRDefault="000103B6">
      <w:pPr>
        <w:widowControl/>
        <w:suppressAutoHyphens w:val="0"/>
        <w:rPr>
          <w:b/>
          <w:bCs/>
        </w:rPr>
      </w:pPr>
    </w:p>
    <w:p w:rsidR="000103B6" w:rsidRDefault="000103B6">
      <w:pPr>
        <w:widowControl/>
        <w:suppressAutoHyphens w:val="0"/>
        <w:rPr>
          <w:b/>
          <w:bCs/>
        </w:rPr>
      </w:pPr>
    </w:p>
    <w:p w:rsidR="000103B6" w:rsidRDefault="00174D35">
      <w:pPr>
        <w:widowControl/>
        <w:suppressAutoHyphens w:val="0"/>
        <w:rPr>
          <w:b/>
          <w:bCs/>
        </w:rPr>
      </w:pPr>
      <w:r>
        <w:rPr>
          <w:b/>
          <w:bCs/>
          <w:noProof/>
          <w:lang w:eastAsia="en-US" w:bidi="ar-SA"/>
        </w:rPr>
        <w:drawing>
          <wp:inline distT="0" distB="0" distL="0" distR="0">
            <wp:extent cx="6324600" cy="2924175"/>
            <wp:effectExtent l="0" t="0" r="0" b="0"/>
            <wp:docPr id="11" name="Picture 11" descr="C:\Users\ngkhatu\Desktop\sim captures\500_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khatu\Desktop\sim captures\500_si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2924175"/>
                    </a:xfrm>
                    <a:prstGeom prst="rect">
                      <a:avLst/>
                    </a:prstGeom>
                    <a:noFill/>
                    <a:ln>
                      <a:noFill/>
                    </a:ln>
                  </pic:spPr>
                </pic:pic>
              </a:graphicData>
            </a:graphic>
          </wp:inline>
        </w:drawing>
      </w:r>
    </w:p>
    <w:p w:rsidR="003C54BC" w:rsidRDefault="003C54BC">
      <w:pPr>
        <w:widowControl/>
        <w:suppressAutoHyphens w:val="0"/>
        <w:rPr>
          <w:b/>
          <w:bCs/>
        </w:rPr>
      </w:pPr>
    </w:p>
    <w:p w:rsidR="000103B6" w:rsidRDefault="000103B6">
      <w:pPr>
        <w:widowControl/>
        <w:suppressAutoHyphens w:val="0"/>
        <w:rPr>
          <w:b/>
          <w:bCs/>
        </w:rPr>
      </w:pPr>
    </w:p>
    <w:p w:rsidR="003C54BC" w:rsidRDefault="003C54BC">
      <w:pPr>
        <w:widowControl/>
        <w:suppressAutoHyphens w:val="0"/>
        <w:rPr>
          <w:b/>
          <w:bCs/>
        </w:rPr>
      </w:pPr>
      <w:r>
        <w:rPr>
          <w:b/>
          <w:bCs/>
        </w:rPr>
        <w:br w:type="page"/>
      </w:r>
    </w:p>
    <w:p w:rsidR="00174D35" w:rsidRDefault="00174D35">
      <w:pPr>
        <w:widowControl/>
        <w:suppressAutoHyphens w:val="0"/>
        <w:rPr>
          <w:b/>
          <w:bCs/>
        </w:rPr>
      </w:pPr>
      <w:r>
        <w:rPr>
          <w:b/>
          <w:bCs/>
        </w:rPr>
        <w:lastRenderedPageBreak/>
        <w:br w:type="page"/>
      </w:r>
    </w:p>
    <w:p w:rsidR="00F82772" w:rsidRDefault="00F82772">
      <w:pPr>
        <w:jc w:val="both"/>
        <w:rPr>
          <w:b/>
          <w:bCs/>
        </w:rPr>
      </w:pPr>
    </w:p>
    <w:p w:rsidR="008146ED" w:rsidRPr="0007500B" w:rsidRDefault="00F82772" w:rsidP="0007500B">
      <w:pPr>
        <w:pStyle w:val="ListParagraph"/>
        <w:numPr>
          <w:ilvl w:val="0"/>
          <w:numId w:val="4"/>
        </w:numPr>
        <w:jc w:val="both"/>
        <w:rPr>
          <w:b/>
          <w:bCs/>
        </w:rPr>
      </w:pPr>
      <w:r w:rsidRPr="0007500B">
        <w:rPr>
          <w:b/>
          <w:bCs/>
        </w:rPr>
        <w:t>Introduction</w:t>
      </w:r>
    </w:p>
    <w:p w:rsidR="008146ED" w:rsidRDefault="00B60CDC">
      <w:pPr>
        <w:jc w:val="both"/>
      </w:pPr>
      <w:r>
        <w:t xml:space="preserve">A significant aspect in modeling call centers is customer impatience. Motivated by analyzing the call center operations, an M/M/s queuing system with impatient customers was considered. The customers arrive according to a Poisson process with rate λ, and request </w:t>
      </w:r>
      <w:proofErr w:type="spellStart"/>
      <w:r>
        <w:t>iid</w:t>
      </w:r>
      <w:proofErr w:type="spellEnd"/>
      <w:r>
        <w:t xml:space="preserve"> (independent and identically distributed) service times with an exponential distribution.</w:t>
      </w:r>
    </w:p>
    <w:p w:rsidR="008146ED" w:rsidRDefault="00B60CDC">
      <w:pPr>
        <w:jc w:val="both"/>
      </w:pPr>
      <w:r>
        <w:t>There are s ≥ 1 servers in the system available to serve the customers. All servers are identical and unit-rate, i.e., each server is capable of processing one unit of service requirement per unit time.</w:t>
      </w:r>
    </w:p>
    <w:p w:rsidR="008146ED" w:rsidRDefault="00B60CDC">
      <w:pPr>
        <w:jc w:val="both"/>
      </w:pPr>
      <w:r>
        <w:t>Two common modes in which customers display their impatience are balking and reneging. A call-in customer who cannot be helped immediately by a human server might be told how long a wait he/she faces before an operator is available. Then the customer might hang up (i.e. balk) or decide to hold. This is an example of the balking behavior: a customer refuses to enter the queue if the wait is too long. On the other hand, a customer who is waiting for an operator might hang up (i.e. renege) before getting served if the wait in line becomes too long. This is the reneging behavior. Additionally, a combination of the two is possible.</w:t>
      </w:r>
    </w:p>
    <w:p w:rsidR="008146ED" w:rsidRDefault="00B60CDC">
      <w:pPr>
        <w:jc w:val="both"/>
      </w:pPr>
      <w:r>
        <w:t>Queuing models with balking incorporate the characteristics of the customers’ impatience or a specific admission control policy in force at a service system. In a typical queuing model with balking the service requirement of an arriving customer may not be (completely) accepted if the system is “too congested” at the time of its arrival. From the perspective of an arriving customer one natural measurement of system congestion is the queuing time he/she faces to get service started. A no-join decision based on this congestion measurement is the aforementioned wait-based balking. The model considered in this thesis uses a wait-based balking rule. Before stating the balking rule, we define the virtual queuing time (</w:t>
      </w:r>
      <w:proofErr w:type="spellStart"/>
      <w:r>
        <w:t>vqt</w:t>
      </w:r>
      <w:proofErr w:type="spellEnd"/>
      <w:r>
        <w:t xml:space="preserve">) in the system. The </w:t>
      </w:r>
      <w:proofErr w:type="spellStart"/>
      <w:r>
        <w:t>vqt</w:t>
      </w:r>
      <w:proofErr w:type="spellEnd"/>
      <w:r>
        <w:t xml:space="preserve"> at time t in the system, denoted by W (t), is the queuing time (i.e., time spent in the system before commencing service) that would be experienced if a customer joins the system at time t. The process {W (t), t ≥ 0} is referred as </w:t>
      </w:r>
      <w:proofErr w:type="spellStart"/>
      <w:r>
        <w:t>vqt</w:t>
      </w:r>
      <w:proofErr w:type="spellEnd"/>
      <w:r>
        <w:t xml:space="preserve"> process. We call a</w:t>
      </w:r>
      <w:r w:rsidR="00266F05">
        <w:t xml:space="preserve"> </w:t>
      </w:r>
      <w:r>
        <w:t xml:space="preserve">queuing system with balking based on the </w:t>
      </w:r>
      <w:proofErr w:type="spellStart"/>
      <w:r>
        <w:t>vqt</w:t>
      </w:r>
      <w:proofErr w:type="spellEnd"/>
      <w:r>
        <w:t xml:space="preserve"> a wait-based balking queue. It works as follows. We assume that each customer knows his/her exact queuing time at the time of arrival. A customer arriving at time t joins the system if and only if W (t−) is no more than a pre-specified threshold (possibly random). The balking customers (i.e., customers who do not join) are lost forever. The entering customers wait in an infinite capacity FCFS (first-come, first-served) queue until a server is available and leave when the service completes.</w:t>
      </w:r>
    </w:p>
    <w:p w:rsidR="008146ED" w:rsidRDefault="00B60CDC">
      <w:pPr>
        <w:jc w:val="both"/>
      </w:pPr>
      <w:r>
        <w:t xml:space="preserve">Our justification of such a model proceeds as follows. Although the </w:t>
      </w:r>
      <w:proofErr w:type="spellStart"/>
      <w:r>
        <w:t>queueing</w:t>
      </w:r>
      <w:proofErr w:type="spellEnd"/>
      <w:r>
        <w:t xml:space="preserve"> time information in call centers is not precise, this model incorporates the right characteristics of the customer behavior. On the other hand, there are some systems, for instance, some communication systems, where the information about </w:t>
      </w:r>
      <w:proofErr w:type="spellStart"/>
      <w:r>
        <w:t>queueing</w:t>
      </w:r>
      <w:proofErr w:type="spellEnd"/>
      <w:r>
        <w:t xml:space="preserve"> time is always precisely available. What’s more, from the view of control problems, the</w:t>
      </w:r>
      <w:r w:rsidR="00266F05">
        <w:t xml:space="preserve"> </w:t>
      </w:r>
      <w:r>
        <w:t xml:space="preserve">balking rule can be regarded as a threshold type of customer acceptance/rejection 2 policy based on the system workload. </w:t>
      </w:r>
    </w:p>
    <w:p w:rsidR="008146ED" w:rsidRDefault="00B60CDC">
      <w:pPr>
        <w:jc w:val="both"/>
      </w:pPr>
      <w:r>
        <w:t xml:space="preserve">More complicated models involving balking and reneging behaviors can be found in the research with </w:t>
      </w:r>
      <w:r>
        <w:lastRenderedPageBreak/>
        <w:t>a focus on the comparison of performances under different operational characteristics presented in systems with customer impatience (cf. [1], [2]</w:t>
      </w:r>
      <w:proofErr w:type="gramStart"/>
      <w:r>
        <w:t>,[</w:t>
      </w:r>
      <w:proofErr w:type="gramEnd"/>
      <w:r>
        <w:t>18], [47]).</w:t>
      </w:r>
    </w:p>
    <w:p w:rsidR="00F82772" w:rsidRPr="00F82772" w:rsidRDefault="00F82772" w:rsidP="00F82772">
      <w:pPr>
        <w:pStyle w:val="ListParagraph"/>
        <w:numPr>
          <w:ilvl w:val="1"/>
          <w:numId w:val="3"/>
        </w:numPr>
        <w:jc w:val="both"/>
        <w:rPr>
          <w:b/>
        </w:rPr>
      </w:pPr>
      <w:r w:rsidRPr="00F82772">
        <w:rPr>
          <w:b/>
        </w:rPr>
        <w:t>Flow of a Typical Balking System</w:t>
      </w:r>
    </w:p>
    <w:p w:rsidR="00F82772" w:rsidRDefault="00F82772" w:rsidP="00F82772">
      <w:pPr>
        <w:pStyle w:val="ListParagraph"/>
        <w:ind w:left="360"/>
        <w:jc w:val="both"/>
        <w:rPr>
          <w:b/>
        </w:rPr>
      </w:pPr>
      <w:r>
        <w:rPr>
          <w:b/>
          <w:noProof/>
          <w:lang w:eastAsia="en-US" w:bidi="ar-SA"/>
        </w:rPr>
        <w:drawing>
          <wp:inline distT="0" distB="0" distL="0" distR="0">
            <wp:extent cx="633412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4125" cy="2819400"/>
                    </a:xfrm>
                    <a:prstGeom prst="rect">
                      <a:avLst/>
                    </a:prstGeom>
                    <a:noFill/>
                    <a:ln>
                      <a:noFill/>
                    </a:ln>
                  </pic:spPr>
                </pic:pic>
              </a:graphicData>
            </a:graphic>
          </wp:inline>
        </w:drawing>
      </w:r>
    </w:p>
    <w:p w:rsidR="00F82772" w:rsidRPr="0099192F" w:rsidRDefault="0099192F" w:rsidP="0099192F">
      <w:pPr>
        <w:pStyle w:val="ListParagraph"/>
        <w:ind w:left="360"/>
        <w:jc w:val="center"/>
        <w:rPr>
          <w:sz w:val="22"/>
          <w:szCs w:val="22"/>
        </w:rPr>
      </w:pPr>
      <w:r w:rsidRPr="0099192F">
        <w:rPr>
          <w:sz w:val="22"/>
          <w:szCs w:val="22"/>
        </w:rPr>
        <w:t>Figure 1: Flow of a typical balking system</w:t>
      </w:r>
    </w:p>
    <w:p w:rsidR="0099192F" w:rsidRDefault="0099192F" w:rsidP="00F82772">
      <w:pPr>
        <w:pStyle w:val="ListParagraph"/>
        <w:ind w:left="360"/>
        <w:jc w:val="both"/>
      </w:pPr>
    </w:p>
    <w:p w:rsidR="0007500B" w:rsidRDefault="00F82772" w:rsidP="00F82772">
      <w:pPr>
        <w:pStyle w:val="ListParagraph"/>
        <w:ind w:left="360"/>
        <w:jc w:val="both"/>
      </w:pPr>
      <w:r>
        <w:t>The system</w:t>
      </w:r>
      <w:r w:rsidR="0007500B">
        <w:t xml:space="preserve"> assumes that calls arrive with an inter arrival rate of λ. The first flow decision is initially when the customer decides if he has to balk or not. If he decides to balk, the customer will enter the retrial queue and then retries with a retrial rate of </w:t>
      </w:r>
      <w:r w:rsidR="0007500B" w:rsidRPr="00266F05">
        <w:t>α</w:t>
      </w:r>
      <w:r w:rsidR="0007500B">
        <w:t>.</w:t>
      </w:r>
    </w:p>
    <w:p w:rsidR="0099192F" w:rsidRDefault="0007500B" w:rsidP="00F82772">
      <w:pPr>
        <w:pStyle w:val="ListParagraph"/>
        <w:ind w:left="360"/>
        <w:jc w:val="both"/>
      </w:pPr>
      <w:r>
        <w:t>The second scenario is if the customer doesn’t balk and instead joins the queue, the customer might get impatient after some time and decides to renege.</w:t>
      </w:r>
      <w:r w:rsidR="0099192F">
        <w:t xml:space="preserve"> If the customer reneges, the customer will enter the retrial queue and then retries with a retrial rate of </w:t>
      </w:r>
      <w:r w:rsidR="0099192F" w:rsidRPr="00266F05">
        <w:t>α</w:t>
      </w:r>
      <w:r w:rsidR="0099192F">
        <w:t xml:space="preserve">. </w:t>
      </w:r>
    </w:p>
    <w:p w:rsidR="0099192F" w:rsidRDefault="0099192F" w:rsidP="00F82772">
      <w:pPr>
        <w:pStyle w:val="ListParagraph"/>
        <w:ind w:left="360"/>
        <w:jc w:val="both"/>
      </w:pPr>
      <w:r>
        <w:t xml:space="preserve">The third scenario is when the customer doesn’t decide to balk or renege, but instead joins the queue and gets served with a service rate of </w:t>
      </w:r>
      <w:r w:rsidRPr="00266F05">
        <w:t>μ</w:t>
      </w:r>
      <w:r>
        <w:t>.</w:t>
      </w:r>
    </w:p>
    <w:p w:rsidR="00F82772" w:rsidRDefault="0099192F" w:rsidP="00F82772">
      <w:pPr>
        <w:pStyle w:val="ListParagraph"/>
        <w:ind w:left="360"/>
        <w:jc w:val="both"/>
      </w:pPr>
      <w:r>
        <w:t xml:space="preserve">An actual balking system can be one of the aforementioned scenarios or can be a combination of the three. </w:t>
      </w:r>
      <w:r w:rsidR="0007500B">
        <w:t xml:space="preserve">  </w:t>
      </w:r>
    </w:p>
    <w:p w:rsidR="0007500B" w:rsidRPr="00F82772" w:rsidRDefault="0007500B" w:rsidP="00F82772">
      <w:pPr>
        <w:pStyle w:val="ListParagraph"/>
        <w:ind w:left="360"/>
        <w:jc w:val="both"/>
      </w:pPr>
    </w:p>
    <w:p w:rsidR="008146ED" w:rsidRPr="0007500B" w:rsidRDefault="00B60CDC" w:rsidP="0007500B">
      <w:pPr>
        <w:pStyle w:val="ListParagraph"/>
        <w:numPr>
          <w:ilvl w:val="0"/>
          <w:numId w:val="4"/>
        </w:numPr>
        <w:jc w:val="both"/>
        <w:rPr>
          <w:b/>
          <w:bCs/>
        </w:rPr>
      </w:pPr>
      <w:r w:rsidRPr="0007500B">
        <w:rPr>
          <w:b/>
          <w:bCs/>
        </w:rPr>
        <w:t>Single Sever Queues</w:t>
      </w:r>
    </w:p>
    <w:p w:rsidR="008146ED" w:rsidRDefault="00B60CDC">
      <w:pPr>
        <w:jc w:val="both"/>
      </w:pPr>
      <w:r>
        <w:t xml:space="preserve">Single server wait-based balking queues are studied under a variety of names in the literature: “finite workload capacity”, “dams”, “workload-dependent arrival rates”, or “queues with limited accessibility”. Notice for single server systems with a FCFS service discipline, the </w:t>
      </w:r>
      <w:proofErr w:type="spellStart"/>
      <w:r>
        <w:t>vqt</w:t>
      </w:r>
      <w:proofErr w:type="spellEnd"/>
      <w:r>
        <w:t xml:space="preserve"> coincides with the workload (work content) of the system, i.e., sum of the service times of all customs in queue and the remaining service time of the customer in service. </w:t>
      </w:r>
    </w:p>
    <w:p w:rsidR="0099192F" w:rsidRDefault="0099192F">
      <w:pPr>
        <w:jc w:val="both"/>
      </w:pPr>
      <w:r>
        <w:t xml:space="preserve">But the simulation and the presentation were done with respect to multi server queues, hence only an introduction was provided for the single server queues. The mathematical analysis and simulation results have been plotted for multi-server queues as shown below. </w:t>
      </w:r>
    </w:p>
    <w:p w:rsidR="008146ED" w:rsidRDefault="008146ED">
      <w:pPr>
        <w:jc w:val="both"/>
      </w:pPr>
    </w:p>
    <w:p w:rsidR="0099192F" w:rsidRDefault="0099192F">
      <w:pPr>
        <w:jc w:val="both"/>
      </w:pPr>
    </w:p>
    <w:p w:rsidR="008146ED" w:rsidRDefault="00B60CDC" w:rsidP="0007500B">
      <w:pPr>
        <w:pStyle w:val="ListParagraph"/>
        <w:numPr>
          <w:ilvl w:val="0"/>
          <w:numId w:val="4"/>
        </w:numPr>
        <w:jc w:val="both"/>
        <w:rPr>
          <w:b/>
          <w:bCs/>
        </w:rPr>
      </w:pPr>
      <w:r w:rsidRPr="0007500B">
        <w:rPr>
          <w:b/>
          <w:bCs/>
        </w:rPr>
        <w:t>Multi-Server Queues</w:t>
      </w:r>
      <w:r w:rsidR="0007500B">
        <w:rPr>
          <w:b/>
          <w:bCs/>
        </w:rPr>
        <w:t xml:space="preserve">  </w:t>
      </w:r>
    </w:p>
    <w:p w:rsidR="0007500B" w:rsidRDefault="0007500B" w:rsidP="0007500B">
      <w:pPr>
        <w:jc w:val="both"/>
      </w:pPr>
      <w:r>
        <w:t xml:space="preserve">The reneging version of the model we consider has been studied by under the name “systems with limited waiting time”. They consider exponential service times to obtain a multidimensional Markov process for the number of busy servers and workload in each server. They derive a system of </w:t>
      </w:r>
      <w:proofErr w:type="spellStart"/>
      <w:r>
        <w:t>integro</w:t>
      </w:r>
      <w:proofErr w:type="spellEnd"/>
      <w:r>
        <w:t>-differential equations for the limiting joint distribution and give explicit solution.</w:t>
      </w:r>
    </w:p>
    <w:p w:rsidR="0007500B" w:rsidRDefault="0007500B" w:rsidP="0007500B">
      <w:pPr>
        <w:jc w:val="both"/>
      </w:pPr>
      <w:r>
        <w:t xml:space="preserve">They give formulas for the loss probability and average </w:t>
      </w:r>
      <w:proofErr w:type="spellStart"/>
      <w:r>
        <w:t>queueing</w:t>
      </w:r>
      <w:proofErr w:type="spellEnd"/>
      <w:r>
        <w:t xml:space="preserve"> time. They also give the limiting distribution of the </w:t>
      </w:r>
      <w:proofErr w:type="spellStart"/>
      <w:r>
        <w:t>vqt</w:t>
      </w:r>
      <w:proofErr w:type="spellEnd"/>
      <w:r>
        <w:t xml:space="preserve"> process. However, as Boots and </w:t>
      </w:r>
      <w:proofErr w:type="spellStart"/>
      <w:r>
        <w:t>Tijms</w:t>
      </w:r>
      <w:proofErr w:type="spellEnd"/>
      <w:r>
        <w:t xml:space="preserve"> [7] noted, the results in [17] are quite technical and not generally applicable. Instead, they give an alternative formula for the loss probability as a function of the tail probability of the stationary </w:t>
      </w:r>
      <w:proofErr w:type="spellStart"/>
      <w:r>
        <w:t>vqt</w:t>
      </w:r>
      <w:proofErr w:type="spellEnd"/>
      <w:r>
        <w:t xml:space="preserve"> process in a corresponding queue with no impatience.</w:t>
      </w:r>
    </w:p>
    <w:p w:rsidR="0007500B" w:rsidRDefault="0007500B" w:rsidP="0007500B">
      <w:pPr>
        <w:jc w:val="both"/>
      </w:pPr>
      <w:r>
        <w:t xml:space="preserve">They prove that their formula is exact in the M/M/s case and can be used as a heuristic for the M/G/s case. A severe restriction is that the formula is valid only when the traffic intensity is less than 1, which is not required for the reneging queue to be stable. The method we use in this thesis overcomes the preceding drawbacks and can be easily extended to the general case. Although we are unable to give the joint distribution for the workload and busy servers, we don’t lose much since many common performance measures can be derived directly from the limiting distribution of the </w:t>
      </w:r>
      <w:proofErr w:type="spellStart"/>
      <w:r>
        <w:t>vqt</w:t>
      </w:r>
      <w:proofErr w:type="spellEnd"/>
      <w:r>
        <w:t xml:space="preserve"> process.</w:t>
      </w:r>
    </w:p>
    <w:p w:rsidR="0007500B" w:rsidRDefault="0007500B" w:rsidP="0007500B">
      <w:pPr>
        <w:jc w:val="both"/>
      </w:pPr>
      <w:r>
        <w:t xml:space="preserve">Even in the absence of the balking behavior the M/G/s </w:t>
      </w:r>
      <w:proofErr w:type="spellStart"/>
      <w:r>
        <w:t>queueing</w:t>
      </w:r>
      <w:proofErr w:type="spellEnd"/>
      <w:r>
        <w:t xml:space="preserve"> system is notorious for its complexity which forbids analytical solutions. Analytical results are available for only a few special cases, while a handful of approximations for the limiting analysis have been proposed in the past decades (cf. Chapter 13, </w:t>
      </w:r>
      <w:proofErr w:type="spellStart"/>
      <w:r>
        <w:t>Heyman</w:t>
      </w:r>
      <w:proofErr w:type="spellEnd"/>
      <w:r>
        <w:t xml:space="preserve"> and </w:t>
      </w:r>
      <w:proofErr w:type="spellStart"/>
      <w:r>
        <w:t>Sobel</w:t>
      </w:r>
      <w:proofErr w:type="spellEnd"/>
      <w:r>
        <w:t xml:space="preserve"> [19]). In this thesis we focus on system approximations, i.e. approximations that take the results from an exact analysis of a simpler system as approximations of the true operating characteristics of the original system. Although the approximate methods vary by motivations and the techniques used, it turns out that all results can be viewed as the so-called “systems interpolation”, i.e., some mixture of the known analytical results for a few special cases, such as M/M/s, M/</w:t>
      </w:r>
      <w:proofErr w:type="spellStart"/>
      <w:r>
        <w:t>Ek</w:t>
      </w:r>
      <w:proofErr w:type="spellEnd"/>
      <w:r>
        <w:t xml:space="preserve"> /s, M/D/s, and M/G/∞. See Kimura [26] for details. We cannot find any system approximations of the M/G/s </w:t>
      </w:r>
      <w:proofErr w:type="spellStart"/>
      <w:r>
        <w:t>queueing</w:t>
      </w:r>
      <w:proofErr w:type="spellEnd"/>
      <w:r>
        <w:t xml:space="preserve"> system with impatient customers in the literature.</w:t>
      </w:r>
    </w:p>
    <w:p w:rsidR="0007500B" w:rsidRDefault="0007500B" w:rsidP="0007500B">
      <w:pPr>
        <w:jc w:val="both"/>
      </w:pPr>
      <w:r>
        <w:t xml:space="preserve">To develop a system approximation for the multi-server system with impatient customers, we borrow a simple idea used by Lee and </w:t>
      </w:r>
      <w:proofErr w:type="spellStart"/>
      <w:r>
        <w:t>Longton</w:t>
      </w:r>
      <w:proofErr w:type="spellEnd"/>
      <w:r>
        <w:t xml:space="preserve"> [33], </w:t>
      </w:r>
      <w:proofErr w:type="spellStart"/>
      <w:r>
        <w:t>Tak</w:t>
      </w:r>
      <w:proofErr w:type="spellEnd"/>
      <w:r>
        <w:t xml:space="preserve"> ́</w:t>
      </w:r>
      <w:proofErr w:type="spellStart"/>
      <w:r>
        <w:t>acs</w:t>
      </w:r>
      <w:proofErr w:type="spellEnd"/>
      <w:r>
        <w:t xml:space="preserve"> [44] (page 160), Newell [36] (page 86), </w:t>
      </w:r>
      <w:proofErr w:type="spellStart"/>
      <w:r>
        <w:t>Hokstad</w:t>
      </w:r>
      <w:proofErr w:type="spellEnd"/>
      <w:r>
        <w:t xml:space="preserve"> [21], Nozaki and Ross [37], </w:t>
      </w:r>
      <w:proofErr w:type="spellStart"/>
      <w:r>
        <w:t>Tijms</w:t>
      </w:r>
      <w:proofErr w:type="spellEnd"/>
      <w:r>
        <w:t xml:space="preserve"> et al. [45], and Miyazawa [34]. In brief, the idea is to treat the s-server system as an M/G/∞ system (or M/G/s − 1 loss system) when some servers are idle and an M/G/1 system when all servers are busy. Using such </w:t>
      </w:r>
      <w:proofErr w:type="gramStart"/>
      <w:r>
        <w:t>a system</w:t>
      </w:r>
      <w:proofErr w:type="gramEnd"/>
      <w:r>
        <w:t xml:space="preserve"> decomposition we construct a single server system whose operating characteristics approximate those of the M/G/s </w:t>
      </w:r>
      <w:proofErr w:type="spellStart"/>
      <w:r>
        <w:t>queueing</w:t>
      </w:r>
      <w:proofErr w:type="spellEnd"/>
      <w:r>
        <w:t xml:space="preserve"> system with wait-based balking. The approximation is exact when G = </w:t>
      </w:r>
      <w:proofErr w:type="gramStart"/>
      <w:r>
        <w:t>M ,</w:t>
      </w:r>
      <w:proofErr w:type="gramEnd"/>
      <w:r>
        <w:t xml:space="preserve"> the 8balking threshold is zero or s = 1. The exact analysis of the approximate system follows the same line as Chapter 2, where we solve the s = 1 case. The approximation is evaluated by comparing performance measures against simulations. The connection between wait-based balking and reneging is discussed in Chapter 4, which reveals that the analysis of the </w:t>
      </w:r>
      <w:proofErr w:type="spellStart"/>
      <w:r>
        <w:t>vqt</w:t>
      </w:r>
      <w:proofErr w:type="spellEnd"/>
      <w:r>
        <w:t xml:space="preserve"> process in this thesis is indeed a treatment to </w:t>
      </w:r>
      <w:proofErr w:type="gramStart"/>
      <w:r>
        <w:t>a queue</w:t>
      </w:r>
      <w:proofErr w:type="gramEnd"/>
      <w:r>
        <w:t xml:space="preserve"> incorporating customer impatience, whether balking or reneging.</w:t>
      </w:r>
    </w:p>
    <w:p w:rsidR="0099192F" w:rsidRDefault="0099192F" w:rsidP="0007500B">
      <w:pPr>
        <w:jc w:val="both"/>
      </w:pPr>
    </w:p>
    <w:p w:rsidR="0007500B" w:rsidRPr="0007500B" w:rsidRDefault="0007500B" w:rsidP="0007500B">
      <w:pPr>
        <w:pStyle w:val="ListParagraph"/>
        <w:numPr>
          <w:ilvl w:val="1"/>
          <w:numId w:val="4"/>
        </w:numPr>
        <w:jc w:val="both"/>
        <w:rPr>
          <w:b/>
          <w:bCs/>
        </w:rPr>
      </w:pPr>
      <w:r w:rsidRPr="0007500B">
        <w:rPr>
          <w:b/>
          <w:bCs/>
        </w:rPr>
        <w:t>Derivation for Multi-Server Queues (M-M-s)</w:t>
      </w:r>
    </w:p>
    <w:p w:rsidR="0007500B" w:rsidRDefault="0007500B" w:rsidP="0007500B">
      <w:pPr>
        <w:widowControl/>
        <w:suppressAutoHyphens w:val="0"/>
        <w:autoSpaceDE w:val="0"/>
        <w:autoSpaceDN w:val="0"/>
        <w:adjustRightInd w:val="0"/>
        <w:spacing w:after="0" w:line="240" w:lineRule="auto"/>
        <w:rPr>
          <w:rFonts w:eastAsiaTheme="minorEastAsia" w:cs="Times New Roman"/>
          <w:lang w:eastAsia="en-US" w:bidi="ar-SA"/>
        </w:rPr>
      </w:pPr>
      <w:r w:rsidRPr="00266F05">
        <w:rPr>
          <w:rFonts w:eastAsiaTheme="minorEastAsia" w:cs="Times New Roman"/>
          <w:lang w:eastAsia="en-US" w:bidi="ar-SA"/>
        </w:rPr>
        <w:t xml:space="preserve">Let </w:t>
      </w:r>
      <w:r w:rsidRPr="00266F05">
        <w:rPr>
          <w:rFonts w:eastAsiaTheme="minorEastAsia" w:cs="Book Antiqua"/>
          <w:i/>
          <w:iCs/>
          <w:lang w:eastAsia="en-US" w:bidi="ar-SA"/>
        </w:rPr>
        <w:t xml:space="preserve">P,, (r) </w:t>
      </w:r>
      <w:r w:rsidRPr="00266F05">
        <w:rPr>
          <w:rFonts w:eastAsiaTheme="minorEastAsia" w:cs="Times New Roman"/>
          <w:lang w:eastAsia="en-US" w:bidi="ar-SA"/>
        </w:rPr>
        <w:t>denote the transient-state probability that there are n in the system. The differential difference</w:t>
      </w:r>
      <w:r>
        <w:rPr>
          <w:rFonts w:eastAsiaTheme="minorEastAsia" w:cs="Times New Roman"/>
          <w:lang w:eastAsia="en-US" w:bidi="ar-SA"/>
        </w:rPr>
        <w:t xml:space="preserve"> </w:t>
      </w:r>
      <w:r w:rsidRPr="00266F05">
        <w:rPr>
          <w:rFonts w:eastAsiaTheme="minorEastAsia" w:cs="Times New Roman"/>
          <w:lang w:eastAsia="en-US" w:bidi="ar-SA"/>
        </w:rPr>
        <w:t>equations of the system are as follows:</w:t>
      </w:r>
    </w:p>
    <w:p w:rsidR="0007500B" w:rsidRDefault="0007500B" w:rsidP="0007500B">
      <w:pPr>
        <w:widowControl/>
        <w:suppressAutoHyphens w:val="0"/>
        <w:autoSpaceDE w:val="0"/>
        <w:autoSpaceDN w:val="0"/>
        <w:adjustRightInd w:val="0"/>
        <w:spacing w:after="0" w:line="240" w:lineRule="auto"/>
      </w:pPr>
      <w:r>
        <w:rPr>
          <w:rFonts w:eastAsiaTheme="minorEastAsia" w:cs="Times New Roman"/>
          <w:lang w:eastAsia="en-US" w:bidi="ar-SA"/>
        </w:rPr>
        <w:t>P</w:t>
      </w:r>
      <w:r>
        <w:rPr>
          <w:rFonts w:eastAsiaTheme="minorEastAsia" w:cs="Times New Roman"/>
          <w:vertAlign w:val="subscript"/>
          <w:lang w:eastAsia="en-US" w:bidi="ar-SA"/>
        </w:rPr>
        <w:t>0</w:t>
      </w:r>
      <w:r>
        <w:rPr>
          <w:rFonts w:eastAsiaTheme="minorEastAsia" w:cs="Times New Roman"/>
          <w:lang w:eastAsia="en-US" w:bidi="ar-SA"/>
        </w:rPr>
        <w:t xml:space="preserve">` (t) = - </w:t>
      </w:r>
      <w:r>
        <w:t>λ P</w:t>
      </w:r>
      <w:r>
        <w:rPr>
          <w:vertAlign w:val="subscript"/>
        </w:rPr>
        <w:t>0</w:t>
      </w:r>
      <w:r>
        <w:t xml:space="preserve"> (t) + </w:t>
      </w:r>
      <w:r w:rsidRPr="00266F05">
        <w:t>μ</w:t>
      </w:r>
      <w:r>
        <w:t xml:space="preserve"> P</w:t>
      </w:r>
      <w:r>
        <w:rPr>
          <w:vertAlign w:val="subscript"/>
        </w:rPr>
        <w:t xml:space="preserve">1 </w:t>
      </w:r>
      <w:r>
        <w:t>(t)</w:t>
      </w:r>
    </w:p>
    <w:p w:rsidR="0007500B" w:rsidRDefault="0007500B" w:rsidP="0007500B">
      <w:pPr>
        <w:widowControl/>
        <w:suppressAutoHyphens w:val="0"/>
        <w:autoSpaceDE w:val="0"/>
        <w:autoSpaceDN w:val="0"/>
        <w:adjustRightInd w:val="0"/>
        <w:spacing w:after="0" w:line="240" w:lineRule="auto"/>
      </w:pPr>
      <w:proofErr w:type="spellStart"/>
      <w:r>
        <w:rPr>
          <w:rFonts w:eastAsiaTheme="minorEastAsia" w:cs="Times New Roman"/>
          <w:lang w:eastAsia="en-US" w:bidi="ar-SA"/>
        </w:rPr>
        <w:t>P</w:t>
      </w:r>
      <w:r>
        <w:rPr>
          <w:rFonts w:eastAsiaTheme="minorEastAsia" w:cs="Times New Roman"/>
          <w:vertAlign w:val="subscript"/>
          <w:lang w:eastAsia="en-US" w:bidi="ar-SA"/>
        </w:rPr>
        <w:t>n</w:t>
      </w:r>
      <w:proofErr w:type="spellEnd"/>
      <w:r>
        <w:rPr>
          <w:rFonts w:eastAsiaTheme="minorEastAsia" w:cs="Times New Roman"/>
          <w:lang w:eastAsia="en-US" w:bidi="ar-SA"/>
        </w:rPr>
        <w:t>` (t) = - (</w:t>
      </w:r>
      <w:proofErr w:type="spellStart"/>
      <w:r>
        <w:t>λ+n</w:t>
      </w:r>
      <w:r w:rsidRPr="00266F05">
        <w:t>μ</w:t>
      </w:r>
      <w:proofErr w:type="spellEnd"/>
      <w:r>
        <w:t xml:space="preserve">) </w:t>
      </w:r>
      <w:proofErr w:type="spellStart"/>
      <w:r>
        <w:t>P</w:t>
      </w:r>
      <w:r>
        <w:rPr>
          <w:vertAlign w:val="subscript"/>
        </w:rPr>
        <w:t>n</w:t>
      </w:r>
      <w:proofErr w:type="spellEnd"/>
      <w:r>
        <w:t xml:space="preserve"> (t) + λ P</w:t>
      </w:r>
      <w:r>
        <w:rPr>
          <w:vertAlign w:val="subscript"/>
        </w:rPr>
        <w:t xml:space="preserve">n-1 </w:t>
      </w:r>
      <w:r>
        <w:t>(t) + (n+1)</w:t>
      </w:r>
      <w:r w:rsidRPr="00266F05">
        <w:t xml:space="preserve"> μ</w:t>
      </w:r>
      <w:r>
        <w:t xml:space="preserve"> P</w:t>
      </w:r>
      <w:r>
        <w:rPr>
          <w:vertAlign w:val="subscript"/>
        </w:rPr>
        <w:t xml:space="preserve">n+1 </w:t>
      </w:r>
      <w:r>
        <w:t>(t)</w:t>
      </w:r>
      <w:r>
        <w:tab/>
      </w:r>
      <w:r>
        <w:tab/>
      </w:r>
      <w:r>
        <w:tab/>
      </w:r>
      <w:r>
        <w:tab/>
      </w:r>
      <w:r>
        <w:tab/>
      </w:r>
      <w:r>
        <w:tab/>
        <w:t>1&lt;=n&lt;=c-1</w:t>
      </w:r>
    </w:p>
    <w:p w:rsidR="0007500B" w:rsidRDefault="0007500B" w:rsidP="0007500B">
      <w:pPr>
        <w:widowControl/>
        <w:suppressAutoHyphens w:val="0"/>
        <w:autoSpaceDE w:val="0"/>
        <w:autoSpaceDN w:val="0"/>
        <w:adjustRightInd w:val="0"/>
        <w:spacing w:after="0" w:line="240" w:lineRule="auto"/>
      </w:pPr>
      <w:r>
        <w:rPr>
          <w:rFonts w:eastAsiaTheme="minorEastAsia" w:cs="Times New Roman"/>
          <w:lang w:eastAsia="en-US" w:bidi="ar-SA"/>
        </w:rPr>
        <w:t>P</w:t>
      </w:r>
      <w:r>
        <w:rPr>
          <w:rFonts w:eastAsiaTheme="minorEastAsia" w:cs="Times New Roman"/>
          <w:vertAlign w:val="subscript"/>
          <w:lang w:eastAsia="en-US" w:bidi="ar-SA"/>
        </w:rPr>
        <w:t>c</w:t>
      </w:r>
      <w:r>
        <w:rPr>
          <w:rFonts w:eastAsiaTheme="minorEastAsia" w:cs="Times New Roman"/>
          <w:lang w:eastAsia="en-US" w:bidi="ar-SA"/>
        </w:rPr>
        <w:t>` (t) = - (</w:t>
      </w:r>
      <w:proofErr w:type="spellStart"/>
      <w:r>
        <w:t>λp+c</w:t>
      </w:r>
      <w:r w:rsidRPr="00266F05">
        <w:t>μ</w:t>
      </w:r>
      <w:proofErr w:type="spellEnd"/>
      <w:r>
        <w:t>) P</w:t>
      </w:r>
      <w:r>
        <w:rPr>
          <w:vertAlign w:val="subscript"/>
        </w:rPr>
        <w:t>c</w:t>
      </w:r>
      <w:r>
        <w:t xml:space="preserve"> (t) + λ P</w:t>
      </w:r>
      <w:r>
        <w:rPr>
          <w:vertAlign w:val="subscript"/>
        </w:rPr>
        <w:t xml:space="preserve">c-1 </w:t>
      </w:r>
      <w:r>
        <w:t>(t) + (</w:t>
      </w:r>
      <w:proofErr w:type="spellStart"/>
      <w:r w:rsidRPr="00266F05">
        <w:t>cμ</w:t>
      </w:r>
      <w:proofErr w:type="spellEnd"/>
      <w:r w:rsidRPr="00266F05">
        <w:t>+α</w:t>
      </w:r>
      <w:r>
        <w:t>)</w:t>
      </w:r>
      <w:r w:rsidRPr="00266F05">
        <w:t xml:space="preserve"> μ</w:t>
      </w:r>
      <w:r>
        <w:t xml:space="preserve"> P</w:t>
      </w:r>
      <w:r>
        <w:rPr>
          <w:vertAlign w:val="subscript"/>
        </w:rPr>
        <w:t xml:space="preserve">c+1 </w:t>
      </w:r>
      <w:r>
        <w:t>(t)</w:t>
      </w:r>
      <w:r>
        <w:tab/>
      </w:r>
      <w:r>
        <w:tab/>
      </w:r>
      <w:r>
        <w:tab/>
      </w:r>
      <w:r>
        <w:tab/>
      </w:r>
      <w:r>
        <w:tab/>
        <w:t>n=c</w:t>
      </w:r>
    </w:p>
    <w:p w:rsidR="0007500B" w:rsidRDefault="0007500B" w:rsidP="0007500B">
      <w:pPr>
        <w:widowControl/>
        <w:suppressAutoHyphens w:val="0"/>
        <w:autoSpaceDE w:val="0"/>
        <w:autoSpaceDN w:val="0"/>
        <w:adjustRightInd w:val="0"/>
        <w:spacing w:after="0" w:line="240" w:lineRule="auto"/>
      </w:pPr>
      <w:proofErr w:type="spellStart"/>
      <w:r>
        <w:rPr>
          <w:rFonts w:eastAsiaTheme="minorEastAsia" w:cs="Times New Roman"/>
          <w:lang w:eastAsia="en-US" w:bidi="ar-SA"/>
        </w:rPr>
        <w:t>P</w:t>
      </w:r>
      <w:r>
        <w:rPr>
          <w:rFonts w:eastAsiaTheme="minorEastAsia" w:cs="Times New Roman"/>
          <w:vertAlign w:val="subscript"/>
          <w:lang w:eastAsia="en-US" w:bidi="ar-SA"/>
        </w:rPr>
        <w:t>n</w:t>
      </w:r>
      <w:proofErr w:type="spellEnd"/>
      <w:r>
        <w:rPr>
          <w:rFonts w:eastAsiaTheme="minorEastAsia" w:cs="Times New Roman"/>
          <w:lang w:eastAsia="en-US" w:bidi="ar-SA"/>
        </w:rPr>
        <w:t>` (t) = - (</w:t>
      </w:r>
      <w:proofErr w:type="spellStart"/>
      <w:r>
        <w:t>λp+c</w:t>
      </w:r>
      <w:r w:rsidRPr="00266F05">
        <w:t>μ</w:t>
      </w:r>
      <w:proofErr w:type="spellEnd"/>
      <w:r>
        <w:t xml:space="preserve">+ (n-c) </w:t>
      </w:r>
      <w:r w:rsidRPr="00266F05">
        <w:t>α</w:t>
      </w:r>
      <w:r>
        <w:t xml:space="preserve">) </w:t>
      </w:r>
      <w:proofErr w:type="spellStart"/>
      <w:r>
        <w:t>P</w:t>
      </w:r>
      <w:r>
        <w:rPr>
          <w:vertAlign w:val="subscript"/>
        </w:rPr>
        <w:t>n</w:t>
      </w:r>
      <w:proofErr w:type="spellEnd"/>
      <w:r>
        <w:t xml:space="preserve"> (t) + </w:t>
      </w:r>
      <w:proofErr w:type="spellStart"/>
      <w:r>
        <w:t>λp</w:t>
      </w:r>
      <w:proofErr w:type="spellEnd"/>
      <w:r>
        <w:t xml:space="preserve"> P</w:t>
      </w:r>
      <w:r>
        <w:rPr>
          <w:vertAlign w:val="subscript"/>
        </w:rPr>
        <w:t xml:space="preserve">n-1 </w:t>
      </w:r>
      <w:r>
        <w:t>(t) + (</w:t>
      </w:r>
      <w:proofErr w:type="spellStart"/>
      <w:r>
        <w:t>c</w:t>
      </w:r>
      <w:r w:rsidRPr="00266F05">
        <w:t>μ</w:t>
      </w:r>
      <w:proofErr w:type="spellEnd"/>
      <w:r>
        <w:t xml:space="preserve"> + (n+1-c)</w:t>
      </w:r>
      <w:r w:rsidRPr="00266F05">
        <w:t xml:space="preserve"> α</w:t>
      </w:r>
      <w:r>
        <w:t>) P</w:t>
      </w:r>
      <w:r>
        <w:rPr>
          <w:vertAlign w:val="subscript"/>
        </w:rPr>
        <w:t xml:space="preserve">n+1 </w:t>
      </w:r>
      <w:r>
        <w:t>(t)</w:t>
      </w:r>
      <w:r>
        <w:tab/>
      </w:r>
      <w:r>
        <w:tab/>
      </w:r>
      <w:r>
        <w:tab/>
        <w:t>n&gt;c</w:t>
      </w:r>
    </w:p>
    <w:p w:rsidR="0007500B" w:rsidRDefault="0007500B" w:rsidP="0007500B">
      <w:pPr>
        <w:widowControl/>
        <w:suppressAutoHyphens w:val="0"/>
        <w:autoSpaceDE w:val="0"/>
        <w:autoSpaceDN w:val="0"/>
        <w:adjustRightInd w:val="0"/>
        <w:spacing w:after="0" w:line="240" w:lineRule="auto"/>
      </w:pPr>
    </w:p>
    <w:p w:rsidR="0007500B" w:rsidRDefault="0007500B" w:rsidP="0007500B">
      <w:pPr>
        <w:widowControl/>
        <w:suppressAutoHyphens w:val="0"/>
        <w:autoSpaceDE w:val="0"/>
        <w:autoSpaceDN w:val="0"/>
        <w:adjustRightInd w:val="0"/>
        <w:spacing w:after="0" w:line="240" w:lineRule="auto"/>
      </w:pPr>
      <w:r>
        <w:t>Assuming steady state distribution exists:</w:t>
      </w:r>
    </w:p>
    <w:p w:rsidR="0007500B" w:rsidRDefault="0007500B" w:rsidP="0007500B">
      <w:pPr>
        <w:widowControl/>
        <w:suppressAutoHyphens w:val="0"/>
        <w:autoSpaceDE w:val="0"/>
        <w:autoSpaceDN w:val="0"/>
        <w:adjustRightInd w:val="0"/>
        <w:spacing w:after="0" w:line="240" w:lineRule="auto"/>
      </w:pPr>
      <w:r>
        <w:rPr>
          <w:rFonts w:eastAsiaTheme="minorEastAsia" w:cs="Times New Roman"/>
          <w:lang w:eastAsia="en-US" w:bidi="ar-SA"/>
        </w:rPr>
        <w:t xml:space="preserve">0 = - </w:t>
      </w:r>
      <w:r>
        <w:t>λ P</w:t>
      </w:r>
      <w:r>
        <w:rPr>
          <w:vertAlign w:val="subscript"/>
        </w:rPr>
        <w:t>0</w:t>
      </w:r>
      <w:r>
        <w:t xml:space="preserve"> (t) + </w:t>
      </w:r>
      <w:r w:rsidRPr="00266F05">
        <w:t>μ</w:t>
      </w:r>
      <w:r>
        <w:t xml:space="preserve"> P</w:t>
      </w:r>
      <w:r>
        <w:rPr>
          <w:vertAlign w:val="subscript"/>
        </w:rPr>
        <w:t xml:space="preserve">1 </w:t>
      </w:r>
      <w:r>
        <w:t>(t)</w:t>
      </w:r>
    </w:p>
    <w:p w:rsidR="0007500B" w:rsidRDefault="0007500B" w:rsidP="0007500B">
      <w:pPr>
        <w:widowControl/>
        <w:suppressAutoHyphens w:val="0"/>
        <w:autoSpaceDE w:val="0"/>
        <w:autoSpaceDN w:val="0"/>
        <w:adjustRightInd w:val="0"/>
        <w:spacing w:after="0" w:line="240" w:lineRule="auto"/>
      </w:pPr>
      <w:r>
        <w:rPr>
          <w:rFonts w:eastAsiaTheme="minorEastAsia" w:cs="Times New Roman"/>
          <w:lang w:eastAsia="en-US" w:bidi="ar-SA"/>
        </w:rPr>
        <w:t>0 = - (</w:t>
      </w:r>
      <w:proofErr w:type="spellStart"/>
      <w:r>
        <w:t>λ+n</w:t>
      </w:r>
      <w:r w:rsidRPr="00266F05">
        <w:t>μ</w:t>
      </w:r>
      <w:proofErr w:type="spellEnd"/>
      <w:r>
        <w:t xml:space="preserve">) </w:t>
      </w:r>
      <w:proofErr w:type="spellStart"/>
      <w:r>
        <w:t>P</w:t>
      </w:r>
      <w:r>
        <w:rPr>
          <w:vertAlign w:val="subscript"/>
        </w:rPr>
        <w:t>n</w:t>
      </w:r>
      <w:proofErr w:type="spellEnd"/>
      <w:r>
        <w:t xml:space="preserve"> (t) + λ P</w:t>
      </w:r>
      <w:r>
        <w:rPr>
          <w:vertAlign w:val="subscript"/>
        </w:rPr>
        <w:t xml:space="preserve">n-1 </w:t>
      </w:r>
      <w:r>
        <w:t>(t) + (n+1)</w:t>
      </w:r>
      <w:r w:rsidRPr="00266F05">
        <w:t xml:space="preserve"> μ</w:t>
      </w:r>
      <w:r>
        <w:t xml:space="preserve"> P</w:t>
      </w:r>
      <w:r>
        <w:rPr>
          <w:vertAlign w:val="subscript"/>
        </w:rPr>
        <w:t xml:space="preserve">n+1 </w:t>
      </w:r>
      <w:r>
        <w:t>(t) ----------- (1)</w:t>
      </w:r>
      <w:r>
        <w:tab/>
      </w:r>
      <w:r>
        <w:tab/>
      </w:r>
      <w:r>
        <w:tab/>
      </w:r>
      <w:r>
        <w:tab/>
      </w:r>
      <w:r>
        <w:tab/>
        <w:t>1&lt;=n&lt;=c-1</w:t>
      </w:r>
    </w:p>
    <w:p w:rsidR="0007500B" w:rsidRDefault="0007500B" w:rsidP="0007500B">
      <w:pPr>
        <w:widowControl/>
        <w:suppressAutoHyphens w:val="0"/>
        <w:autoSpaceDE w:val="0"/>
        <w:autoSpaceDN w:val="0"/>
        <w:adjustRightInd w:val="0"/>
        <w:spacing w:after="0" w:line="240" w:lineRule="auto"/>
      </w:pPr>
      <w:r>
        <w:rPr>
          <w:rFonts w:eastAsiaTheme="minorEastAsia" w:cs="Times New Roman"/>
          <w:lang w:eastAsia="en-US" w:bidi="ar-SA"/>
        </w:rPr>
        <w:t>0 = - (</w:t>
      </w:r>
      <w:proofErr w:type="spellStart"/>
      <w:r>
        <w:t>λp+c</w:t>
      </w:r>
      <w:r w:rsidRPr="00266F05">
        <w:t>μ</w:t>
      </w:r>
      <w:proofErr w:type="spellEnd"/>
      <w:r>
        <w:t>) P</w:t>
      </w:r>
      <w:r>
        <w:rPr>
          <w:vertAlign w:val="subscript"/>
        </w:rPr>
        <w:t>c</w:t>
      </w:r>
      <w:r>
        <w:t xml:space="preserve"> (t) + λ P</w:t>
      </w:r>
      <w:r>
        <w:rPr>
          <w:vertAlign w:val="subscript"/>
        </w:rPr>
        <w:t xml:space="preserve">c-1 </w:t>
      </w:r>
      <w:r>
        <w:t>(t) + (</w:t>
      </w:r>
      <w:proofErr w:type="spellStart"/>
      <w:r w:rsidRPr="00266F05">
        <w:t>cμ</w:t>
      </w:r>
      <w:proofErr w:type="spellEnd"/>
      <w:r w:rsidRPr="00266F05">
        <w:t>+α</w:t>
      </w:r>
      <w:r>
        <w:t>)</w:t>
      </w:r>
      <w:r w:rsidRPr="00266F05">
        <w:t xml:space="preserve"> μ</w:t>
      </w:r>
      <w:r>
        <w:t xml:space="preserve"> P</w:t>
      </w:r>
      <w:r>
        <w:rPr>
          <w:vertAlign w:val="subscript"/>
        </w:rPr>
        <w:t xml:space="preserve">c+1 </w:t>
      </w:r>
      <w:r>
        <w:t>(t) -------- (2)</w:t>
      </w:r>
      <w:r>
        <w:tab/>
      </w:r>
      <w:r>
        <w:tab/>
      </w:r>
      <w:r>
        <w:tab/>
      </w:r>
      <w:r>
        <w:tab/>
      </w:r>
      <w:r>
        <w:tab/>
        <w:t>n=c</w:t>
      </w:r>
    </w:p>
    <w:p w:rsidR="0007500B" w:rsidRDefault="0007500B" w:rsidP="0007500B">
      <w:pPr>
        <w:widowControl/>
        <w:suppressAutoHyphens w:val="0"/>
        <w:autoSpaceDE w:val="0"/>
        <w:autoSpaceDN w:val="0"/>
        <w:adjustRightInd w:val="0"/>
        <w:spacing w:after="0" w:line="240" w:lineRule="auto"/>
      </w:pPr>
      <w:r>
        <w:rPr>
          <w:rFonts w:eastAsiaTheme="minorEastAsia" w:cs="Times New Roman"/>
          <w:lang w:eastAsia="en-US" w:bidi="ar-SA"/>
        </w:rPr>
        <w:t>0 = - (</w:t>
      </w:r>
      <w:proofErr w:type="spellStart"/>
      <w:r>
        <w:t>λp+c</w:t>
      </w:r>
      <w:r w:rsidRPr="00266F05">
        <w:t>μ</w:t>
      </w:r>
      <w:proofErr w:type="spellEnd"/>
      <w:r>
        <w:t xml:space="preserve">+ (n-c) </w:t>
      </w:r>
      <w:r w:rsidRPr="00266F05">
        <w:t>α</w:t>
      </w:r>
      <w:r>
        <w:t xml:space="preserve">) </w:t>
      </w:r>
      <w:proofErr w:type="spellStart"/>
      <w:r>
        <w:t>P</w:t>
      </w:r>
      <w:r>
        <w:rPr>
          <w:vertAlign w:val="subscript"/>
        </w:rPr>
        <w:t>n</w:t>
      </w:r>
      <w:proofErr w:type="spellEnd"/>
      <w:r>
        <w:t xml:space="preserve"> (t) + </w:t>
      </w:r>
      <w:proofErr w:type="spellStart"/>
      <w:r>
        <w:t>λp</w:t>
      </w:r>
      <w:proofErr w:type="spellEnd"/>
      <w:r>
        <w:t xml:space="preserve"> P</w:t>
      </w:r>
      <w:r>
        <w:rPr>
          <w:vertAlign w:val="subscript"/>
        </w:rPr>
        <w:t xml:space="preserve">n-1 </w:t>
      </w:r>
      <w:r>
        <w:t>(t) + (</w:t>
      </w:r>
      <w:proofErr w:type="spellStart"/>
      <w:r>
        <w:t>c</w:t>
      </w:r>
      <w:r w:rsidRPr="00266F05">
        <w:t>μ</w:t>
      </w:r>
      <w:proofErr w:type="spellEnd"/>
      <w:r>
        <w:t xml:space="preserve"> + (n+1-c)</w:t>
      </w:r>
      <w:r w:rsidRPr="00266F05">
        <w:t xml:space="preserve"> α</w:t>
      </w:r>
      <w:r>
        <w:t>) P</w:t>
      </w:r>
      <w:r>
        <w:rPr>
          <w:vertAlign w:val="subscript"/>
        </w:rPr>
        <w:t xml:space="preserve">n+1 </w:t>
      </w:r>
      <w:r>
        <w:t>(t)</w:t>
      </w:r>
      <w:r>
        <w:tab/>
      </w:r>
      <w:r>
        <w:tab/>
      </w:r>
      <w:r>
        <w:tab/>
      </w:r>
      <w:r>
        <w:tab/>
        <w:t>n&gt;c</w:t>
      </w:r>
    </w:p>
    <w:p w:rsidR="0007500B" w:rsidRDefault="0007500B" w:rsidP="0007500B">
      <w:pPr>
        <w:widowControl/>
        <w:suppressAutoHyphens w:val="0"/>
        <w:autoSpaceDE w:val="0"/>
        <w:autoSpaceDN w:val="0"/>
        <w:adjustRightInd w:val="0"/>
        <w:spacing w:after="0" w:line="240" w:lineRule="auto"/>
      </w:pPr>
    </w:p>
    <w:p w:rsidR="0007500B" w:rsidRDefault="0007500B" w:rsidP="0007500B">
      <w:pPr>
        <w:widowControl/>
        <w:suppressAutoHyphens w:val="0"/>
        <w:autoSpaceDE w:val="0"/>
        <w:autoSpaceDN w:val="0"/>
        <w:adjustRightInd w:val="0"/>
        <w:spacing w:after="0" w:line="240" w:lineRule="auto"/>
      </w:pPr>
      <w:r>
        <w:t>From (1) and (2), we get:</w:t>
      </w:r>
    </w:p>
    <w:p w:rsidR="0007500B" w:rsidRDefault="0007500B" w:rsidP="0007500B">
      <w:pPr>
        <w:widowControl/>
        <w:suppressAutoHyphens w:val="0"/>
        <w:autoSpaceDE w:val="0"/>
        <w:autoSpaceDN w:val="0"/>
        <w:adjustRightInd w:val="0"/>
        <w:spacing w:after="0" w:line="240" w:lineRule="auto"/>
      </w:pPr>
      <w:proofErr w:type="spellStart"/>
      <w:r w:rsidRPr="00642B87">
        <w:t>P</w:t>
      </w:r>
      <w:r w:rsidRPr="00642B87">
        <w:rPr>
          <w:vertAlign w:val="subscript"/>
        </w:rPr>
        <w:t>n</w:t>
      </w:r>
      <w:proofErr w:type="spellEnd"/>
      <w:r w:rsidRPr="00642B87">
        <w:t>= [(1/n!)(</w:t>
      </w:r>
      <w:r w:rsidRPr="00642B87">
        <w:rPr>
          <w:lang w:val="el-GR"/>
        </w:rPr>
        <w:t>λ/μ)</w:t>
      </w:r>
      <w:r w:rsidRPr="00642B87">
        <w:rPr>
          <w:vertAlign w:val="superscript"/>
        </w:rPr>
        <w:t xml:space="preserve"> n</w:t>
      </w:r>
      <w:r w:rsidRPr="00642B87">
        <w:t>] P</w:t>
      </w:r>
      <w:r w:rsidRPr="00642B87">
        <w:rPr>
          <w:vertAlign w:val="subscript"/>
        </w:rPr>
        <w:t>0</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t>n&lt;=c</w:t>
      </w:r>
    </w:p>
    <w:p w:rsidR="0007500B" w:rsidRDefault="0007500B" w:rsidP="0007500B">
      <w:pPr>
        <w:widowControl/>
        <w:suppressAutoHyphens w:val="0"/>
        <w:autoSpaceDE w:val="0"/>
        <w:autoSpaceDN w:val="0"/>
        <w:adjustRightInd w:val="0"/>
        <w:spacing w:after="0" w:line="240" w:lineRule="auto"/>
      </w:pPr>
    </w:p>
    <w:p w:rsidR="0007500B" w:rsidRDefault="0007500B" w:rsidP="0007500B">
      <w:pPr>
        <w:widowControl/>
        <w:suppressAutoHyphens w:val="0"/>
        <w:autoSpaceDE w:val="0"/>
        <w:autoSpaceDN w:val="0"/>
        <w:adjustRightInd w:val="0"/>
        <w:spacing w:after="0" w:line="240" w:lineRule="auto"/>
      </w:pPr>
      <w:r w:rsidRPr="00B60CDC">
        <w:t>Putting P</w:t>
      </w:r>
      <w:r w:rsidRPr="00B60CDC">
        <w:rPr>
          <w:vertAlign w:val="subscript"/>
        </w:rPr>
        <w:t>c-1</w:t>
      </w:r>
      <w:r w:rsidRPr="00B60CDC">
        <w:t xml:space="preserve"> and P</w:t>
      </w:r>
      <w:r w:rsidRPr="00B60CDC">
        <w:rPr>
          <w:vertAlign w:val="subscript"/>
        </w:rPr>
        <w:t>c</w:t>
      </w:r>
      <w:r w:rsidRPr="00B60CDC">
        <w:t xml:space="preserve"> and using BD process derivation equations:</w:t>
      </w:r>
    </w:p>
    <w:p w:rsidR="0007500B" w:rsidRDefault="0007500B" w:rsidP="0007500B">
      <w:pPr>
        <w:widowControl/>
        <w:suppressAutoHyphens w:val="0"/>
        <w:autoSpaceDE w:val="0"/>
        <w:autoSpaceDN w:val="0"/>
        <w:adjustRightInd w:val="0"/>
        <w:spacing w:after="0" w:line="240" w:lineRule="auto"/>
      </w:pPr>
      <w:r w:rsidRPr="00B60CDC">
        <w:t>P</w:t>
      </w:r>
      <w:r w:rsidRPr="00B60CDC">
        <w:rPr>
          <w:vertAlign w:val="subscript"/>
        </w:rPr>
        <w:t>c+1</w:t>
      </w:r>
      <w:r w:rsidRPr="00B60CDC">
        <w:t>= [(1/c!)(λ/μ</w:t>
      </w:r>
      <w:proofErr w:type="gramStart"/>
      <w:r w:rsidRPr="00B60CDC">
        <w:t>)</w:t>
      </w:r>
      <w:r w:rsidRPr="00B60CDC">
        <w:rPr>
          <w:vertAlign w:val="superscript"/>
        </w:rPr>
        <w:t>c</w:t>
      </w:r>
      <w:proofErr w:type="gramEnd"/>
      <w:r w:rsidRPr="00B60CDC">
        <w:t xml:space="preserve"> (</w:t>
      </w:r>
      <w:proofErr w:type="spellStart"/>
      <w:r w:rsidRPr="00B60CDC">
        <w:t>λp</w:t>
      </w:r>
      <w:proofErr w:type="spellEnd"/>
      <w:r w:rsidRPr="00B60CDC">
        <w:t>/</w:t>
      </w:r>
      <w:proofErr w:type="spellStart"/>
      <w:r w:rsidRPr="00B60CDC">
        <w:t>cμ</w:t>
      </w:r>
      <w:proofErr w:type="spellEnd"/>
      <w:r w:rsidRPr="00B60CDC">
        <w:t>+α)]P</w:t>
      </w:r>
      <w:r w:rsidRPr="00B60CDC">
        <w:rPr>
          <w:vertAlign w:val="subscript"/>
        </w:rPr>
        <w:t>0</w:t>
      </w:r>
      <w:r>
        <w:tab/>
      </w:r>
      <w:r>
        <w:tab/>
      </w:r>
      <w:r>
        <w:tab/>
      </w:r>
      <w:r>
        <w:tab/>
      </w:r>
      <w:r>
        <w:tab/>
      </w:r>
      <w:r>
        <w:tab/>
      </w:r>
      <w:r>
        <w:tab/>
      </w:r>
      <w:r>
        <w:tab/>
        <w:t>n=c+1</w:t>
      </w:r>
    </w:p>
    <w:p w:rsidR="0007500B" w:rsidRPr="00B60CDC" w:rsidRDefault="0007500B" w:rsidP="0007500B">
      <w:pPr>
        <w:widowControl/>
        <w:suppressAutoHyphens w:val="0"/>
        <w:autoSpaceDE w:val="0"/>
        <w:autoSpaceDN w:val="0"/>
        <w:adjustRightInd w:val="0"/>
        <w:spacing w:after="0" w:line="240" w:lineRule="auto"/>
      </w:pPr>
      <w:r w:rsidRPr="00B60CDC">
        <w:t>P</w:t>
      </w:r>
      <w:r w:rsidRPr="00B60CDC">
        <w:rPr>
          <w:vertAlign w:val="subscript"/>
        </w:rPr>
        <w:t>c+2</w:t>
      </w:r>
      <w:r w:rsidRPr="00B60CDC">
        <w:t>= [(1/c!)(λ/μ</w:t>
      </w:r>
      <w:proofErr w:type="gramStart"/>
      <w:r w:rsidRPr="00B60CDC">
        <w:t>)</w:t>
      </w:r>
      <w:r w:rsidRPr="00B60CDC">
        <w:rPr>
          <w:vertAlign w:val="superscript"/>
        </w:rPr>
        <w:t>c</w:t>
      </w:r>
      <w:proofErr w:type="gramEnd"/>
      <w:r w:rsidRPr="00B60CDC">
        <w:t xml:space="preserve"> ((</w:t>
      </w:r>
      <w:proofErr w:type="spellStart"/>
      <w:r w:rsidRPr="00B60CDC">
        <w:t>λp</w:t>
      </w:r>
      <w:proofErr w:type="spellEnd"/>
      <w:r w:rsidRPr="00B60CDC">
        <w:t>)</w:t>
      </w:r>
      <w:r w:rsidRPr="00B60CDC">
        <w:rPr>
          <w:vertAlign w:val="superscript"/>
        </w:rPr>
        <w:t>2</w:t>
      </w:r>
      <w:r w:rsidRPr="00B60CDC">
        <w:t>/(</w:t>
      </w:r>
      <w:proofErr w:type="spellStart"/>
      <w:r w:rsidRPr="00B60CDC">
        <w:t>cμ</w:t>
      </w:r>
      <w:proofErr w:type="spellEnd"/>
      <w:r w:rsidRPr="00B60CDC">
        <w:t>+α)(cμ+2α)]P</w:t>
      </w:r>
      <w:r w:rsidRPr="00B60CDC">
        <w:rPr>
          <w:vertAlign w:val="subscript"/>
        </w:rPr>
        <w:t>0</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t>n=c+2</w:t>
      </w:r>
    </w:p>
    <w:p w:rsidR="0007500B" w:rsidRDefault="0007500B" w:rsidP="0007500B">
      <w:pPr>
        <w:widowControl/>
        <w:suppressAutoHyphens w:val="0"/>
        <w:autoSpaceDE w:val="0"/>
        <w:autoSpaceDN w:val="0"/>
        <w:adjustRightInd w:val="0"/>
        <w:spacing w:after="0" w:line="240" w:lineRule="auto"/>
      </w:pPr>
    </w:p>
    <w:p w:rsidR="0007500B" w:rsidRPr="002A7BA9" w:rsidRDefault="0007500B" w:rsidP="0007500B">
      <w:pPr>
        <w:widowControl/>
        <w:suppressAutoHyphens w:val="0"/>
        <w:autoSpaceDE w:val="0"/>
        <w:autoSpaceDN w:val="0"/>
        <w:adjustRightInd w:val="0"/>
        <w:spacing w:after="0" w:line="240" w:lineRule="auto"/>
      </w:pPr>
      <w:r w:rsidRPr="002A7BA9">
        <w:t>Generalizing, we get:</w:t>
      </w:r>
    </w:p>
    <w:p w:rsidR="0007500B" w:rsidRPr="002A7BA9" w:rsidRDefault="0007500B" w:rsidP="0007500B">
      <w:pPr>
        <w:widowControl/>
        <w:suppressAutoHyphens w:val="0"/>
        <w:autoSpaceDE w:val="0"/>
        <w:autoSpaceDN w:val="0"/>
        <w:adjustRightInd w:val="0"/>
        <w:spacing w:after="0" w:line="240" w:lineRule="auto"/>
      </w:pPr>
      <w:r w:rsidRPr="002A7BA9">
        <w:tab/>
      </w:r>
      <w:r w:rsidRPr="002A7BA9">
        <w:tab/>
      </w:r>
      <w:r w:rsidRPr="002A7BA9">
        <w:tab/>
      </w:r>
      <w:r w:rsidRPr="002A7BA9">
        <w:tab/>
      </w:r>
      <w:r w:rsidRPr="002A7BA9">
        <w:tab/>
      </w:r>
    </w:p>
    <w:p w:rsidR="0007500B" w:rsidRPr="002A7BA9" w:rsidRDefault="0007500B" w:rsidP="0007500B">
      <w:pPr>
        <w:widowControl/>
        <w:suppressAutoHyphens w:val="0"/>
        <w:autoSpaceDE w:val="0"/>
        <w:autoSpaceDN w:val="0"/>
        <w:adjustRightInd w:val="0"/>
        <w:spacing w:after="0" w:line="240" w:lineRule="auto"/>
      </w:pPr>
      <w:proofErr w:type="spellStart"/>
      <w:r w:rsidRPr="002A7BA9">
        <w:t>P</w:t>
      </w:r>
      <w:r w:rsidRPr="002A7BA9">
        <w:rPr>
          <w:vertAlign w:val="subscript"/>
        </w:rPr>
        <w:t>n</w:t>
      </w:r>
      <w:proofErr w:type="spellEnd"/>
      <w:r w:rsidRPr="002A7BA9">
        <w:t>= [(1/c!)(</w:t>
      </w:r>
      <w:r w:rsidRPr="002A7BA9">
        <w:rPr>
          <w:lang w:val="el-GR"/>
        </w:rPr>
        <w:t>λ/μ)</w:t>
      </w:r>
      <w:r w:rsidRPr="002A7BA9">
        <w:rPr>
          <w:vertAlign w:val="superscript"/>
        </w:rPr>
        <w:t xml:space="preserve"> c</w:t>
      </w:r>
      <w:r w:rsidRPr="002A7BA9">
        <w:t xml:space="preserve"> [(</w:t>
      </w:r>
      <w:r w:rsidRPr="002A7BA9">
        <w:rPr>
          <w:lang w:val="el-GR"/>
        </w:rPr>
        <w:t>λ</w:t>
      </w:r>
      <w:r w:rsidRPr="002A7BA9">
        <w:t>p)</w:t>
      </w:r>
      <w:r w:rsidRPr="002A7BA9">
        <w:rPr>
          <w:vertAlign w:val="superscript"/>
        </w:rPr>
        <w:t xml:space="preserve"> n-c</w:t>
      </w:r>
      <w:r w:rsidRPr="002A7BA9">
        <w:t>] Po/</w:t>
      </w:r>
      <m:oMath>
        <m:nary>
          <m:naryPr>
            <m:chr m:val="∏"/>
            <m:ctrlPr>
              <w:rPr>
                <w:rFonts w:ascii="Cambria Math" w:hAnsi="Cambria Math"/>
                <w:i/>
                <w:iCs/>
              </w:rPr>
            </m:ctrlPr>
          </m:naryPr>
          <m:sub>
            <m:r>
              <w:rPr>
                <w:rFonts w:ascii="Cambria Math" w:hAnsi="Cambria Math"/>
              </w:rPr>
              <m:t>r=1</m:t>
            </m:r>
          </m:sub>
          <m:sup>
            <m:r>
              <w:rPr>
                <w:rFonts w:ascii="Cambria Math" w:hAnsi="Cambria Math"/>
              </w:rPr>
              <m:t>n-c</m:t>
            </m:r>
          </m:sup>
          <m:e>
            <m:r>
              <w:rPr>
                <w:rFonts w:ascii="Cambria Math" w:hAnsi="Cambria Math"/>
              </w:rPr>
              <m:t>cµ+</m:t>
            </m:r>
            <m:r>
              <m:rPr>
                <m:sty m:val="p"/>
              </m:rPr>
              <w:rPr>
                <w:rFonts w:ascii="Cambria Math" w:hAnsi="Cambria Math"/>
                <w:lang w:val="el-GR"/>
              </w:rPr>
              <m:t>α</m:t>
            </m:r>
            <m:r>
              <w:rPr>
                <w:rFonts w:ascii="Cambria Math" w:hAnsi="Cambria Math"/>
              </w:rPr>
              <m:t>r</m:t>
            </m:r>
          </m:e>
        </m:nary>
      </m:oMath>
      <w:r w:rsidRPr="002A7BA9">
        <w:t>]</w:t>
      </w:r>
      <w:r w:rsidRPr="002A7BA9">
        <w:tab/>
      </w:r>
      <w:r w:rsidRPr="002A7BA9">
        <w:tab/>
      </w:r>
      <w:r w:rsidRPr="002A7BA9">
        <w:tab/>
      </w:r>
      <w:r>
        <w:tab/>
      </w:r>
      <w:r>
        <w:tab/>
      </w:r>
      <w:r>
        <w:tab/>
      </w:r>
      <w:r>
        <w:tab/>
      </w:r>
      <w:r w:rsidRPr="002A7BA9">
        <w:t>n&gt;c</w:t>
      </w:r>
    </w:p>
    <w:p w:rsidR="0007500B" w:rsidRPr="00642B87" w:rsidRDefault="0007500B" w:rsidP="0007500B">
      <w:pPr>
        <w:widowControl/>
        <w:suppressAutoHyphens w:val="0"/>
        <w:autoSpaceDE w:val="0"/>
        <w:autoSpaceDN w:val="0"/>
        <w:adjustRightInd w:val="0"/>
        <w:spacing w:after="0" w:line="240" w:lineRule="auto"/>
      </w:pPr>
    </w:p>
    <w:p w:rsidR="0007500B" w:rsidRDefault="0007500B" w:rsidP="0007500B">
      <w:pPr>
        <w:widowControl/>
        <w:suppressAutoHyphens w:val="0"/>
        <w:autoSpaceDE w:val="0"/>
        <w:autoSpaceDN w:val="0"/>
        <w:adjustRightInd w:val="0"/>
        <w:spacing w:after="0" w:line="240" w:lineRule="auto"/>
      </w:pPr>
      <w:r>
        <w:t>P</w:t>
      </w:r>
      <w:r>
        <w:rPr>
          <w:vertAlign w:val="subscript"/>
        </w:rPr>
        <w:t xml:space="preserve">0 </w:t>
      </w:r>
      <w:r>
        <w:t>can be obtained by applying the normalizing condition:</w:t>
      </w:r>
    </w:p>
    <w:p w:rsidR="0007500B" w:rsidRDefault="0007500B" w:rsidP="0007500B">
      <w:pPr>
        <w:widowControl/>
        <w:suppressAutoHyphens w:val="0"/>
        <w:autoSpaceDE w:val="0"/>
        <w:autoSpaceDN w:val="0"/>
        <w:adjustRightInd w:val="0"/>
        <w:spacing w:after="0" w:line="240" w:lineRule="auto"/>
      </w:pPr>
      <w:r>
        <w:rPr>
          <w:noProof/>
          <w:lang w:eastAsia="en-US" w:bidi="ar-SA"/>
        </w:rPr>
        <w:drawing>
          <wp:inline distT="0" distB="0" distL="0" distR="0" wp14:anchorId="616EE240" wp14:editId="75EA8B3C">
            <wp:extent cx="45720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028700"/>
                    </a:xfrm>
                    <a:prstGeom prst="rect">
                      <a:avLst/>
                    </a:prstGeom>
                    <a:noFill/>
                    <a:ln>
                      <a:noFill/>
                    </a:ln>
                  </pic:spPr>
                </pic:pic>
              </a:graphicData>
            </a:graphic>
          </wp:inline>
        </w:drawing>
      </w:r>
    </w:p>
    <w:p w:rsidR="0007500B" w:rsidRDefault="0007500B" w:rsidP="0007500B">
      <w:pPr>
        <w:pStyle w:val="ListParagraph"/>
        <w:jc w:val="both"/>
        <w:rPr>
          <w:b/>
          <w:bCs/>
        </w:rPr>
      </w:pPr>
    </w:p>
    <w:p w:rsidR="0007500B" w:rsidRDefault="00B60CDC" w:rsidP="0007500B">
      <w:pPr>
        <w:pStyle w:val="ListParagraph"/>
        <w:numPr>
          <w:ilvl w:val="0"/>
          <w:numId w:val="4"/>
        </w:numPr>
        <w:jc w:val="both"/>
        <w:rPr>
          <w:b/>
          <w:bCs/>
        </w:rPr>
      </w:pPr>
      <w:r w:rsidRPr="0007500B">
        <w:rPr>
          <w:b/>
          <w:bCs/>
        </w:rPr>
        <w:t>Simulation Results</w:t>
      </w:r>
    </w:p>
    <w:p w:rsidR="008146ED" w:rsidRPr="0007500B" w:rsidRDefault="00B60CDC" w:rsidP="0007500B">
      <w:pPr>
        <w:pStyle w:val="ListParagraph"/>
        <w:numPr>
          <w:ilvl w:val="1"/>
          <w:numId w:val="4"/>
        </w:numPr>
        <w:jc w:val="both"/>
        <w:rPr>
          <w:b/>
          <w:bCs/>
        </w:rPr>
      </w:pPr>
      <w:r w:rsidRPr="0007500B">
        <w:rPr>
          <w:b/>
          <w:bCs/>
        </w:rPr>
        <w:t>Considerations for Simulation</w:t>
      </w:r>
    </w:p>
    <w:p w:rsidR="008146ED" w:rsidRDefault="00B60CDC">
      <w:pPr>
        <w:numPr>
          <w:ilvl w:val="0"/>
          <w:numId w:val="1"/>
        </w:numPr>
        <w:jc w:val="both"/>
        <w:rPr>
          <w:color w:val="000000"/>
        </w:rPr>
      </w:pPr>
      <w:r>
        <w:rPr>
          <w:color w:val="000000"/>
        </w:rPr>
        <w:t xml:space="preserve">Service rate was kept fixed at 1 customer per 1 </w:t>
      </w:r>
      <w:proofErr w:type="spellStart"/>
      <w:r>
        <w:rPr>
          <w:color w:val="000000"/>
        </w:rPr>
        <w:t>ms.</w:t>
      </w:r>
      <w:proofErr w:type="spellEnd"/>
    </w:p>
    <w:p w:rsidR="008146ED" w:rsidRDefault="00B60CDC">
      <w:pPr>
        <w:numPr>
          <w:ilvl w:val="0"/>
          <w:numId w:val="1"/>
        </w:numPr>
        <w:jc w:val="both"/>
        <w:rPr>
          <w:color w:val="000000"/>
        </w:rPr>
      </w:pPr>
      <w:r>
        <w:rPr>
          <w:color w:val="000000"/>
        </w:rPr>
        <w:t>Number of buffers were fixed at 10</w:t>
      </w:r>
    </w:p>
    <w:p w:rsidR="008146ED" w:rsidRDefault="00B60CDC">
      <w:pPr>
        <w:numPr>
          <w:ilvl w:val="0"/>
          <w:numId w:val="1"/>
        </w:numPr>
        <w:jc w:val="both"/>
        <w:rPr>
          <w:color w:val="000000"/>
        </w:rPr>
      </w:pPr>
      <w:r>
        <w:rPr>
          <w:color w:val="000000"/>
        </w:rPr>
        <w:t>Number of servers and arrival rate was varied to obtain respective response times.</w:t>
      </w:r>
    </w:p>
    <w:p w:rsidR="0007500B" w:rsidRDefault="00B60CDC" w:rsidP="0007500B">
      <w:pPr>
        <w:numPr>
          <w:ilvl w:val="0"/>
          <w:numId w:val="1"/>
        </w:numPr>
        <w:jc w:val="both"/>
        <w:rPr>
          <w:color w:val="000000"/>
        </w:rPr>
      </w:pPr>
      <w:r>
        <w:rPr>
          <w:color w:val="000000"/>
        </w:rPr>
        <w:t>The customer balks with a probability of 0.2</w:t>
      </w:r>
    </w:p>
    <w:p w:rsidR="0099192F" w:rsidRDefault="0099192F" w:rsidP="0099192F">
      <w:pPr>
        <w:ind w:left="720"/>
        <w:jc w:val="both"/>
        <w:rPr>
          <w:color w:val="000000"/>
        </w:rPr>
      </w:pPr>
    </w:p>
    <w:p w:rsidR="0099192F" w:rsidRDefault="0099192F" w:rsidP="0099192F">
      <w:pPr>
        <w:ind w:left="720"/>
        <w:jc w:val="both"/>
        <w:rPr>
          <w:color w:val="000000"/>
        </w:rPr>
      </w:pPr>
    </w:p>
    <w:p w:rsidR="008146ED" w:rsidRPr="0007500B" w:rsidRDefault="00B60CDC" w:rsidP="0007500B">
      <w:pPr>
        <w:pStyle w:val="ListParagraph"/>
        <w:numPr>
          <w:ilvl w:val="1"/>
          <w:numId w:val="4"/>
        </w:numPr>
        <w:jc w:val="both"/>
        <w:rPr>
          <w:color w:val="000000"/>
        </w:rPr>
      </w:pPr>
      <w:r w:rsidRPr="0007500B">
        <w:rPr>
          <w:b/>
          <w:bCs/>
        </w:rPr>
        <w:t>Results of Simulation when Number of Servers =3</w:t>
      </w:r>
    </w:p>
    <w:tbl>
      <w:tblPr>
        <w:tblW w:w="0" w:type="auto"/>
        <w:tblInd w:w="-3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4050"/>
        <w:gridCol w:w="2908"/>
      </w:tblGrid>
      <w:tr w:rsidR="008146ED" w:rsidTr="00CD5C9B">
        <w:trPr>
          <w:trHeight w:val="441"/>
        </w:trPr>
        <w:tc>
          <w:tcPr>
            <w:tcW w:w="4050" w:type="dxa"/>
            <w:tcBorders>
              <w:top w:val="nil"/>
              <w:left w:val="nil"/>
              <w:bottom w:val="nil"/>
              <w:right w:val="nil"/>
            </w:tcBorders>
            <w:shd w:val="clear" w:color="auto" w:fill="auto"/>
          </w:tcPr>
          <w:p w:rsidR="008146ED" w:rsidRDefault="00B60CDC">
            <w:pPr>
              <w:jc w:val="both"/>
            </w:pPr>
            <w:r>
              <w:t xml:space="preserve">Response time </w:t>
            </w:r>
            <w:proofErr w:type="spellStart"/>
            <w:r>
              <w:t>vs</w:t>
            </w:r>
            <w:proofErr w:type="spellEnd"/>
            <w:r>
              <w:t xml:space="preserve"> Lambda</w:t>
            </w:r>
          </w:p>
        </w:tc>
        <w:tc>
          <w:tcPr>
            <w:tcW w:w="2908" w:type="dxa"/>
            <w:tcBorders>
              <w:top w:val="nil"/>
              <w:left w:val="nil"/>
              <w:bottom w:val="nil"/>
              <w:right w:val="nil"/>
            </w:tcBorders>
            <w:shd w:val="clear" w:color="auto" w:fill="auto"/>
          </w:tcPr>
          <w:p w:rsidR="008146ED" w:rsidRDefault="00B60CDC">
            <w:pPr>
              <w:jc w:val="both"/>
            </w:pPr>
            <w:r>
              <w:t>No. of servers = 3</w:t>
            </w:r>
          </w:p>
        </w:tc>
      </w:tr>
      <w:tr w:rsidR="008146ED" w:rsidTr="00CD5C9B">
        <w:trPr>
          <w:trHeight w:val="477"/>
        </w:trPr>
        <w:tc>
          <w:tcPr>
            <w:tcW w:w="4050" w:type="dxa"/>
            <w:tcBorders>
              <w:top w:val="nil"/>
              <w:left w:val="nil"/>
              <w:bottom w:val="nil"/>
              <w:right w:val="nil"/>
            </w:tcBorders>
            <w:shd w:val="clear" w:color="auto" w:fill="auto"/>
          </w:tcPr>
          <w:p w:rsidR="008146ED" w:rsidRDefault="00B60CDC">
            <w:pPr>
              <w:jc w:val="both"/>
            </w:pPr>
            <w:r>
              <w:t>Response Time (</w:t>
            </w:r>
            <w:proofErr w:type="spellStart"/>
            <w:r>
              <w:t>ms</w:t>
            </w:r>
            <w:proofErr w:type="spellEnd"/>
            <w:r>
              <w:t>)</w:t>
            </w:r>
          </w:p>
        </w:tc>
        <w:tc>
          <w:tcPr>
            <w:tcW w:w="2908" w:type="dxa"/>
            <w:tcBorders>
              <w:top w:val="nil"/>
              <w:left w:val="nil"/>
              <w:bottom w:val="nil"/>
              <w:right w:val="nil"/>
            </w:tcBorders>
            <w:shd w:val="clear" w:color="auto" w:fill="auto"/>
          </w:tcPr>
          <w:p w:rsidR="008146ED" w:rsidRDefault="00B60CDC">
            <w:pPr>
              <w:jc w:val="both"/>
            </w:pPr>
            <w:r>
              <w:t xml:space="preserve">Lambda (Customers per </w:t>
            </w:r>
            <w:proofErr w:type="spellStart"/>
            <w:r>
              <w:t>ms</w:t>
            </w:r>
            <w:proofErr w:type="spellEnd"/>
            <w:r>
              <w:t>)</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0.275615</w:t>
            </w:r>
          </w:p>
        </w:tc>
        <w:tc>
          <w:tcPr>
            <w:tcW w:w="2908" w:type="dxa"/>
            <w:tcBorders>
              <w:top w:val="nil"/>
              <w:left w:val="nil"/>
              <w:bottom w:val="nil"/>
              <w:right w:val="nil"/>
            </w:tcBorders>
            <w:shd w:val="clear" w:color="auto" w:fill="auto"/>
          </w:tcPr>
          <w:p w:rsidR="008146ED" w:rsidRDefault="00B60CDC">
            <w:pPr>
              <w:jc w:val="both"/>
            </w:pPr>
            <w:r>
              <w:t>0.2</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0.517</w:t>
            </w:r>
          </w:p>
        </w:tc>
        <w:tc>
          <w:tcPr>
            <w:tcW w:w="2908" w:type="dxa"/>
            <w:tcBorders>
              <w:top w:val="nil"/>
              <w:left w:val="nil"/>
              <w:bottom w:val="nil"/>
              <w:right w:val="nil"/>
            </w:tcBorders>
            <w:shd w:val="clear" w:color="auto" w:fill="auto"/>
          </w:tcPr>
          <w:p w:rsidR="008146ED" w:rsidRDefault="00B60CDC">
            <w:pPr>
              <w:jc w:val="both"/>
            </w:pPr>
            <w:r>
              <w:t>0.3</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1.30433</w:t>
            </w:r>
          </w:p>
        </w:tc>
        <w:tc>
          <w:tcPr>
            <w:tcW w:w="2908" w:type="dxa"/>
            <w:tcBorders>
              <w:top w:val="nil"/>
              <w:left w:val="nil"/>
              <w:bottom w:val="nil"/>
              <w:right w:val="nil"/>
            </w:tcBorders>
            <w:shd w:val="clear" w:color="auto" w:fill="auto"/>
          </w:tcPr>
          <w:p w:rsidR="008146ED" w:rsidRDefault="00B60CDC">
            <w:pPr>
              <w:jc w:val="both"/>
            </w:pPr>
            <w:r>
              <w:t>0.4</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1.51234</w:t>
            </w:r>
          </w:p>
        </w:tc>
        <w:tc>
          <w:tcPr>
            <w:tcW w:w="2908" w:type="dxa"/>
            <w:tcBorders>
              <w:top w:val="nil"/>
              <w:left w:val="nil"/>
              <w:bottom w:val="nil"/>
              <w:right w:val="nil"/>
            </w:tcBorders>
            <w:shd w:val="clear" w:color="auto" w:fill="auto"/>
          </w:tcPr>
          <w:p w:rsidR="008146ED" w:rsidRDefault="00B60CDC">
            <w:pPr>
              <w:jc w:val="both"/>
            </w:pPr>
            <w:r>
              <w:t>0.5</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1.75072</w:t>
            </w:r>
          </w:p>
        </w:tc>
        <w:tc>
          <w:tcPr>
            <w:tcW w:w="2908" w:type="dxa"/>
            <w:tcBorders>
              <w:top w:val="nil"/>
              <w:left w:val="nil"/>
              <w:bottom w:val="nil"/>
              <w:right w:val="nil"/>
            </w:tcBorders>
            <w:shd w:val="clear" w:color="auto" w:fill="auto"/>
          </w:tcPr>
          <w:p w:rsidR="008146ED" w:rsidRDefault="00B60CDC">
            <w:pPr>
              <w:jc w:val="both"/>
            </w:pPr>
            <w:r>
              <w:t>0.6</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2.16763</w:t>
            </w:r>
          </w:p>
        </w:tc>
        <w:tc>
          <w:tcPr>
            <w:tcW w:w="2908" w:type="dxa"/>
            <w:tcBorders>
              <w:top w:val="nil"/>
              <w:left w:val="nil"/>
              <w:bottom w:val="nil"/>
              <w:right w:val="nil"/>
            </w:tcBorders>
            <w:shd w:val="clear" w:color="auto" w:fill="auto"/>
          </w:tcPr>
          <w:p w:rsidR="008146ED" w:rsidRDefault="00B60CDC">
            <w:pPr>
              <w:jc w:val="both"/>
            </w:pPr>
            <w:r>
              <w:t>0.7</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2.37624</w:t>
            </w:r>
          </w:p>
        </w:tc>
        <w:tc>
          <w:tcPr>
            <w:tcW w:w="2908" w:type="dxa"/>
            <w:tcBorders>
              <w:top w:val="nil"/>
              <w:left w:val="nil"/>
              <w:bottom w:val="nil"/>
              <w:right w:val="nil"/>
            </w:tcBorders>
            <w:shd w:val="clear" w:color="auto" w:fill="auto"/>
          </w:tcPr>
          <w:p w:rsidR="008146ED" w:rsidRDefault="00B60CDC">
            <w:pPr>
              <w:jc w:val="both"/>
            </w:pPr>
            <w:r>
              <w:t>0.8</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2.45622</w:t>
            </w:r>
          </w:p>
        </w:tc>
        <w:tc>
          <w:tcPr>
            <w:tcW w:w="2908" w:type="dxa"/>
            <w:tcBorders>
              <w:top w:val="nil"/>
              <w:left w:val="nil"/>
              <w:bottom w:val="nil"/>
              <w:right w:val="nil"/>
            </w:tcBorders>
            <w:shd w:val="clear" w:color="auto" w:fill="auto"/>
          </w:tcPr>
          <w:p w:rsidR="008146ED" w:rsidRDefault="00B60CDC">
            <w:pPr>
              <w:jc w:val="both"/>
            </w:pPr>
            <w:r>
              <w:t>0.9</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2.54721</w:t>
            </w:r>
          </w:p>
        </w:tc>
        <w:tc>
          <w:tcPr>
            <w:tcW w:w="2908" w:type="dxa"/>
            <w:tcBorders>
              <w:top w:val="nil"/>
              <w:left w:val="nil"/>
              <w:bottom w:val="nil"/>
              <w:right w:val="nil"/>
            </w:tcBorders>
            <w:shd w:val="clear" w:color="auto" w:fill="auto"/>
          </w:tcPr>
          <w:p w:rsidR="008146ED" w:rsidRDefault="00B60CDC">
            <w:pPr>
              <w:jc w:val="both"/>
            </w:pPr>
            <w:r>
              <w:t>1</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2.64682</w:t>
            </w:r>
          </w:p>
        </w:tc>
        <w:tc>
          <w:tcPr>
            <w:tcW w:w="2908" w:type="dxa"/>
            <w:tcBorders>
              <w:top w:val="nil"/>
              <w:left w:val="nil"/>
              <w:bottom w:val="nil"/>
              <w:right w:val="nil"/>
            </w:tcBorders>
            <w:shd w:val="clear" w:color="auto" w:fill="auto"/>
          </w:tcPr>
          <w:p w:rsidR="008146ED" w:rsidRDefault="00B60CDC">
            <w:pPr>
              <w:jc w:val="both"/>
            </w:pPr>
            <w:r>
              <w:t>1.2</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2.75313</w:t>
            </w:r>
          </w:p>
        </w:tc>
        <w:tc>
          <w:tcPr>
            <w:tcW w:w="2908" w:type="dxa"/>
            <w:tcBorders>
              <w:top w:val="nil"/>
              <w:left w:val="nil"/>
              <w:bottom w:val="nil"/>
              <w:right w:val="nil"/>
            </w:tcBorders>
            <w:shd w:val="clear" w:color="auto" w:fill="auto"/>
          </w:tcPr>
          <w:p w:rsidR="008146ED" w:rsidRDefault="00B60CDC">
            <w:pPr>
              <w:jc w:val="both"/>
            </w:pPr>
            <w:r>
              <w:t>1.4</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2.83562</w:t>
            </w:r>
          </w:p>
        </w:tc>
        <w:tc>
          <w:tcPr>
            <w:tcW w:w="2908" w:type="dxa"/>
            <w:tcBorders>
              <w:top w:val="nil"/>
              <w:left w:val="nil"/>
              <w:bottom w:val="nil"/>
              <w:right w:val="nil"/>
            </w:tcBorders>
            <w:shd w:val="clear" w:color="auto" w:fill="auto"/>
          </w:tcPr>
          <w:p w:rsidR="008146ED" w:rsidRDefault="00B60CDC">
            <w:pPr>
              <w:jc w:val="both"/>
            </w:pPr>
            <w:r>
              <w:t>1.6</w:t>
            </w:r>
          </w:p>
        </w:tc>
      </w:tr>
      <w:tr w:rsidR="008146ED">
        <w:trPr>
          <w:trHeight w:val="630"/>
        </w:trPr>
        <w:tc>
          <w:tcPr>
            <w:tcW w:w="4050" w:type="dxa"/>
            <w:tcBorders>
              <w:top w:val="nil"/>
              <w:left w:val="nil"/>
              <w:bottom w:val="nil"/>
              <w:right w:val="nil"/>
            </w:tcBorders>
            <w:shd w:val="clear" w:color="auto" w:fill="auto"/>
          </w:tcPr>
          <w:p w:rsidR="008146ED" w:rsidRDefault="00B60CDC">
            <w:pPr>
              <w:jc w:val="both"/>
            </w:pPr>
            <w:r>
              <w:t>2.94453</w:t>
            </w:r>
          </w:p>
        </w:tc>
        <w:tc>
          <w:tcPr>
            <w:tcW w:w="2908" w:type="dxa"/>
            <w:tcBorders>
              <w:top w:val="nil"/>
              <w:left w:val="nil"/>
              <w:bottom w:val="nil"/>
              <w:right w:val="nil"/>
            </w:tcBorders>
            <w:shd w:val="clear" w:color="auto" w:fill="auto"/>
          </w:tcPr>
          <w:p w:rsidR="008146ED" w:rsidRDefault="00B60CDC">
            <w:pPr>
              <w:jc w:val="both"/>
            </w:pPr>
            <w:r>
              <w:t>1.8</w:t>
            </w:r>
          </w:p>
        </w:tc>
      </w:tr>
      <w:tr w:rsidR="008146ED">
        <w:trPr>
          <w:trHeight w:val="618"/>
        </w:trPr>
        <w:tc>
          <w:tcPr>
            <w:tcW w:w="4050" w:type="dxa"/>
            <w:tcBorders>
              <w:top w:val="nil"/>
              <w:left w:val="nil"/>
              <w:bottom w:val="nil"/>
              <w:right w:val="nil"/>
            </w:tcBorders>
            <w:shd w:val="clear" w:color="auto" w:fill="auto"/>
          </w:tcPr>
          <w:p w:rsidR="008146ED" w:rsidRDefault="00B60CDC">
            <w:pPr>
              <w:jc w:val="both"/>
            </w:pPr>
            <w:r>
              <w:t>3.008</w:t>
            </w:r>
          </w:p>
        </w:tc>
        <w:tc>
          <w:tcPr>
            <w:tcW w:w="2908" w:type="dxa"/>
            <w:tcBorders>
              <w:top w:val="nil"/>
              <w:left w:val="nil"/>
              <w:bottom w:val="nil"/>
              <w:right w:val="nil"/>
            </w:tcBorders>
            <w:shd w:val="clear" w:color="auto" w:fill="auto"/>
          </w:tcPr>
          <w:p w:rsidR="008146ED" w:rsidRDefault="00B60CDC">
            <w:pPr>
              <w:jc w:val="both"/>
            </w:pPr>
            <w:r>
              <w:t>2</w:t>
            </w:r>
          </w:p>
        </w:tc>
      </w:tr>
      <w:tr w:rsidR="0099192F">
        <w:trPr>
          <w:trHeight w:val="618"/>
        </w:trPr>
        <w:tc>
          <w:tcPr>
            <w:tcW w:w="4050" w:type="dxa"/>
            <w:tcBorders>
              <w:top w:val="nil"/>
              <w:left w:val="nil"/>
              <w:bottom w:val="nil"/>
              <w:right w:val="nil"/>
            </w:tcBorders>
            <w:shd w:val="clear" w:color="auto" w:fill="auto"/>
          </w:tcPr>
          <w:p w:rsidR="0099192F" w:rsidRDefault="0099192F">
            <w:pPr>
              <w:jc w:val="both"/>
            </w:pPr>
          </w:p>
          <w:p w:rsidR="0099192F" w:rsidRDefault="0099192F">
            <w:pPr>
              <w:jc w:val="both"/>
            </w:pPr>
          </w:p>
          <w:p w:rsidR="0099192F" w:rsidRDefault="0099192F">
            <w:pPr>
              <w:jc w:val="both"/>
            </w:pPr>
          </w:p>
          <w:p w:rsidR="0099192F" w:rsidRDefault="0099192F">
            <w:pPr>
              <w:jc w:val="both"/>
            </w:pPr>
          </w:p>
          <w:p w:rsidR="0099192F" w:rsidRDefault="0099192F">
            <w:pPr>
              <w:jc w:val="both"/>
            </w:pPr>
          </w:p>
          <w:p w:rsidR="0099192F" w:rsidRDefault="0099192F">
            <w:pPr>
              <w:jc w:val="both"/>
            </w:pPr>
          </w:p>
        </w:tc>
        <w:tc>
          <w:tcPr>
            <w:tcW w:w="2908" w:type="dxa"/>
            <w:tcBorders>
              <w:top w:val="nil"/>
              <w:left w:val="nil"/>
              <w:bottom w:val="nil"/>
              <w:right w:val="nil"/>
            </w:tcBorders>
            <w:shd w:val="clear" w:color="auto" w:fill="auto"/>
          </w:tcPr>
          <w:p w:rsidR="0099192F" w:rsidRDefault="0099192F">
            <w:pPr>
              <w:jc w:val="both"/>
            </w:pPr>
          </w:p>
        </w:tc>
      </w:tr>
    </w:tbl>
    <w:p w:rsidR="008146ED" w:rsidRDefault="0007500B">
      <w:pPr>
        <w:jc w:val="both"/>
        <w:rPr>
          <w:b/>
          <w:bCs/>
        </w:rPr>
      </w:pPr>
      <w:r>
        <w:rPr>
          <w:b/>
          <w:bCs/>
        </w:rPr>
        <w:lastRenderedPageBreak/>
        <w:t xml:space="preserve">4.3 </w:t>
      </w:r>
      <w:r w:rsidR="00B60CDC">
        <w:rPr>
          <w:b/>
          <w:bCs/>
        </w:rPr>
        <w:t>Results of Simulation when Number of Servers =4</w:t>
      </w:r>
    </w:p>
    <w:p w:rsidR="008146ED" w:rsidRDefault="008146ED">
      <w:pPr>
        <w:jc w:val="both"/>
      </w:pPr>
    </w:p>
    <w:tbl>
      <w:tblPr>
        <w:tblW w:w="0" w:type="auto"/>
        <w:tblInd w:w="-3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3709"/>
        <w:gridCol w:w="3129"/>
      </w:tblGrid>
      <w:tr w:rsidR="008146ED">
        <w:trPr>
          <w:trHeight w:val="1145"/>
        </w:trPr>
        <w:tc>
          <w:tcPr>
            <w:tcW w:w="3709" w:type="dxa"/>
            <w:tcBorders>
              <w:top w:val="nil"/>
              <w:left w:val="nil"/>
              <w:bottom w:val="nil"/>
              <w:right w:val="nil"/>
            </w:tcBorders>
            <w:shd w:val="clear" w:color="auto" w:fill="auto"/>
          </w:tcPr>
          <w:p w:rsidR="008146ED" w:rsidRDefault="00B60CDC">
            <w:pPr>
              <w:jc w:val="both"/>
            </w:pPr>
            <w:r>
              <w:t xml:space="preserve">Response time </w:t>
            </w:r>
            <w:proofErr w:type="spellStart"/>
            <w:r>
              <w:t>vs</w:t>
            </w:r>
            <w:proofErr w:type="spellEnd"/>
            <w:r>
              <w:t xml:space="preserve"> Lambda</w:t>
            </w:r>
          </w:p>
        </w:tc>
        <w:tc>
          <w:tcPr>
            <w:tcW w:w="3129" w:type="dxa"/>
            <w:tcBorders>
              <w:top w:val="nil"/>
              <w:left w:val="nil"/>
              <w:bottom w:val="nil"/>
              <w:right w:val="nil"/>
            </w:tcBorders>
            <w:shd w:val="clear" w:color="auto" w:fill="auto"/>
          </w:tcPr>
          <w:p w:rsidR="008146ED" w:rsidRDefault="00B60CDC">
            <w:pPr>
              <w:jc w:val="both"/>
            </w:pPr>
            <w:r>
              <w:t>No. of servers = 4</w:t>
            </w:r>
          </w:p>
        </w:tc>
      </w:tr>
      <w:tr w:rsidR="008146ED">
        <w:trPr>
          <w:trHeight w:val="933"/>
        </w:trPr>
        <w:tc>
          <w:tcPr>
            <w:tcW w:w="3709" w:type="dxa"/>
            <w:tcBorders>
              <w:top w:val="nil"/>
              <w:left w:val="nil"/>
              <w:bottom w:val="nil"/>
              <w:right w:val="nil"/>
            </w:tcBorders>
            <w:shd w:val="clear" w:color="auto" w:fill="auto"/>
          </w:tcPr>
          <w:p w:rsidR="008146ED" w:rsidRDefault="00B60CDC">
            <w:pPr>
              <w:jc w:val="both"/>
            </w:pPr>
            <w:r>
              <w:t>Response Time (</w:t>
            </w:r>
            <w:proofErr w:type="spellStart"/>
            <w:r>
              <w:t>ms</w:t>
            </w:r>
            <w:proofErr w:type="spellEnd"/>
            <w:r>
              <w:t>)</w:t>
            </w:r>
          </w:p>
        </w:tc>
        <w:tc>
          <w:tcPr>
            <w:tcW w:w="3129" w:type="dxa"/>
            <w:tcBorders>
              <w:top w:val="nil"/>
              <w:left w:val="nil"/>
              <w:bottom w:val="nil"/>
              <w:right w:val="nil"/>
            </w:tcBorders>
            <w:shd w:val="clear" w:color="auto" w:fill="auto"/>
          </w:tcPr>
          <w:p w:rsidR="008146ED" w:rsidRDefault="00B60CDC">
            <w:pPr>
              <w:jc w:val="both"/>
            </w:pPr>
            <w:r>
              <w:t xml:space="preserve">Lambda (Customers per </w:t>
            </w:r>
            <w:proofErr w:type="spellStart"/>
            <w:r>
              <w:t>ms</w:t>
            </w:r>
            <w:proofErr w:type="spellEnd"/>
            <w:r>
              <w:t>)</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0.24307</w:t>
            </w:r>
          </w:p>
        </w:tc>
        <w:tc>
          <w:tcPr>
            <w:tcW w:w="3129" w:type="dxa"/>
            <w:tcBorders>
              <w:top w:val="nil"/>
              <w:left w:val="nil"/>
              <w:bottom w:val="nil"/>
              <w:right w:val="nil"/>
            </w:tcBorders>
            <w:shd w:val="clear" w:color="auto" w:fill="auto"/>
          </w:tcPr>
          <w:p w:rsidR="008146ED" w:rsidRDefault="00B60CDC">
            <w:pPr>
              <w:jc w:val="both"/>
            </w:pPr>
            <w:r>
              <w:t>0.2</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0.46532</w:t>
            </w:r>
          </w:p>
        </w:tc>
        <w:tc>
          <w:tcPr>
            <w:tcW w:w="3129" w:type="dxa"/>
            <w:tcBorders>
              <w:top w:val="nil"/>
              <w:left w:val="nil"/>
              <w:bottom w:val="nil"/>
              <w:right w:val="nil"/>
            </w:tcBorders>
            <w:shd w:val="clear" w:color="auto" w:fill="auto"/>
          </w:tcPr>
          <w:p w:rsidR="008146ED" w:rsidRDefault="00B60CDC">
            <w:pPr>
              <w:jc w:val="both"/>
            </w:pPr>
            <w:r>
              <w:t>0.3</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1.03064</w:t>
            </w:r>
          </w:p>
        </w:tc>
        <w:tc>
          <w:tcPr>
            <w:tcW w:w="3129" w:type="dxa"/>
            <w:tcBorders>
              <w:top w:val="nil"/>
              <w:left w:val="nil"/>
              <w:bottom w:val="nil"/>
              <w:right w:val="nil"/>
            </w:tcBorders>
            <w:shd w:val="clear" w:color="auto" w:fill="auto"/>
          </w:tcPr>
          <w:p w:rsidR="008146ED" w:rsidRDefault="00B60CDC">
            <w:pPr>
              <w:jc w:val="both"/>
            </w:pPr>
            <w:r>
              <w:t>0.4</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1.50169</w:t>
            </w:r>
          </w:p>
        </w:tc>
        <w:tc>
          <w:tcPr>
            <w:tcW w:w="3129" w:type="dxa"/>
            <w:tcBorders>
              <w:top w:val="nil"/>
              <w:left w:val="nil"/>
              <w:bottom w:val="nil"/>
              <w:right w:val="nil"/>
            </w:tcBorders>
            <w:shd w:val="clear" w:color="auto" w:fill="auto"/>
          </w:tcPr>
          <w:p w:rsidR="008146ED" w:rsidRDefault="00B60CDC">
            <w:pPr>
              <w:jc w:val="both"/>
            </w:pPr>
            <w:r>
              <w:t>0.5</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1.55284</w:t>
            </w:r>
          </w:p>
        </w:tc>
        <w:tc>
          <w:tcPr>
            <w:tcW w:w="3129" w:type="dxa"/>
            <w:tcBorders>
              <w:top w:val="nil"/>
              <w:left w:val="nil"/>
              <w:bottom w:val="nil"/>
              <w:right w:val="nil"/>
            </w:tcBorders>
            <w:shd w:val="clear" w:color="auto" w:fill="auto"/>
          </w:tcPr>
          <w:p w:rsidR="008146ED" w:rsidRDefault="00B60CDC">
            <w:pPr>
              <w:jc w:val="both"/>
            </w:pPr>
            <w:r>
              <w:t>0.6</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2.07193</w:t>
            </w:r>
          </w:p>
        </w:tc>
        <w:tc>
          <w:tcPr>
            <w:tcW w:w="3129" w:type="dxa"/>
            <w:tcBorders>
              <w:top w:val="nil"/>
              <w:left w:val="nil"/>
              <w:bottom w:val="nil"/>
              <w:right w:val="nil"/>
            </w:tcBorders>
            <w:shd w:val="clear" w:color="auto" w:fill="auto"/>
          </w:tcPr>
          <w:p w:rsidR="008146ED" w:rsidRDefault="00B60CDC">
            <w:pPr>
              <w:jc w:val="both"/>
            </w:pPr>
            <w:r>
              <w:t>0.7</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2.18843</w:t>
            </w:r>
          </w:p>
        </w:tc>
        <w:tc>
          <w:tcPr>
            <w:tcW w:w="3129" w:type="dxa"/>
            <w:tcBorders>
              <w:top w:val="nil"/>
              <w:left w:val="nil"/>
              <w:bottom w:val="nil"/>
              <w:right w:val="nil"/>
            </w:tcBorders>
            <w:shd w:val="clear" w:color="auto" w:fill="auto"/>
          </w:tcPr>
          <w:p w:rsidR="008146ED" w:rsidRDefault="00B60CDC">
            <w:pPr>
              <w:jc w:val="both"/>
            </w:pPr>
            <w:r>
              <w:t>0.8</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2.33869</w:t>
            </w:r>
          </w:p>
        </w:tc>
        <w:tc>
          <w:tcPr>
            <w:tcW w:w="3129" w:type="dxa"/>
            <w:tcBorders>
              <w:top w:val="nil"/>
              <w:left w:val="nil"/>
              <w:bottom w:val="nil"/>
              <w:right w:val="nil"/>
            </w:tcBorders>
            <w:shd w:val="clear" w:color="auto" w:fill="auto"/>
          </w:tcPr>
          <w:p w:rsidR="008146ED" w:rsidRDefault="00B60CDC">
            <w:pPr>
              <w:jc w:val="both"/>
            </w:pPr>
            <w:r>
              <w:t>0.9</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2.40513</w:t>
            </w:r>
          </w:p>
        </w:tc>
        <w:tc>
          <w:tcPr>
            <w:tcW w:w="3129" w:type="dxa"/>
            <w:tcBorders>
              <w:top w:val="nil"/>
              <w:left w:val="nil"/>
              <w:bottom w:val="nil"/>
              <w:right w:val="nil"/>
            </w:tcBorders>
            <w:shd w:val="clear" w:color="auto" w:fill="auto"/>
          </w:tcPr>
          <w:p w:rsidR="008146ED" w:rsidRDefault="00B60CDC">
            <w:pPr>
              <w:jc w:val="both"/>
            </w:pPr>
            <w:r>
              <w:t>1</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2.52783</w:t>
            </w:r>
          </w:p>
        </w:tc>
        <w:tc>
          <w:tcPr>
            <w:tcW w:w="3129" w:type="dxa"/>
            <w:tcBorders>
              <w:top w:val="nil"/>
              <w:left w:val="nil"/>
              <w:bottom w:val="nil"/>
              <w:right w:val="nil"/>
            </w:tcBorders>
            <w:shd w:val="clear" w:color="auto" w:fill="auto"/>
          </w:tcPr>
          <w:p w:rsidR="008146ED" w:rsidRDefault="00B60CDC">
            <w:pPr>
              <w:jc w:val="both"/>
            </w:pPr>
            <w:r>
              <w:t>1.2</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2.64623</w:t>
            </w:r>
          </w:p>
        </w:tc>
        <w:tc>
          <w:tcPr>
            <w:tcW w:w="3129" w:type="dxa"/>
            <w:tcBorders>
              <w:top w:val="nil"/>
              <w:left w:val="nil"/>
              <w:bottom w:val="nil"/>
              <w:right w:val="nil"/>
            </w:tcBorders>
            <w:shd w:val="clear" w:color="auto" w:fill="auto"/>
          </w:tcPr>
          <w:p w:rsidR="008146ED" w:rsidRDefault="00B60CDC">
            <w:pPr>
              <w:jc w:val="both"/>
            </w:pPr>
            <w:r>
              <w:t>1.4</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2.75441</w:t>
            </w:r>
          </w:p>
        </w:tc>
        <w:tc>
          <w:tcPr>
            <w:tcW w:w="3129" w:type="dxa"/>
            <w:tcBorders>
              <w:top w:val="nil"/>
              <w:left w:val="nil"/>
              <w:bottom w:val="nil"/>
              <w:right w:val="nil"/>
            </w:tcBorders>
            <w:shd w:val="clear" w:color="auto" w:fill="auto"/>
          </w:tcPr>
          <w:p w:rsidR="008146ED" w:rsidRDefault="00B60CDC">
            <w:pPr>
              <w:jc w:val="both"/>
            </w:pPr>
            <w:r>
              <w:t>1.6</w:t>
            </w:r>
          </w:p>
        </w:tc>
      </w:tr>
      <w:tr w:rsidR="008146ED">
        <w:trPr>
          <w:trHeight w:val="633"/>
        </w:trPr>
        <w:tc>
          <w:tcPr>
            <w:tcW w:w="3709" w:type="dxa"/>
            <w:tcBorders>
              <w:top w:val="nil"/>
              <w:left w:val="nil"/>
              <w:bottom w:val="nil"/>
              <w:right w:val="nil"/>
            </w:tcBorders>
            <w:shd w:val="clear" w:color="auto" w:fill="auto"/>
          </w:tcPr>
          <w:p w:rsidR="008146ED" w:rsidRDefault="00B60CDC">
            <w:pPr>
              <w:jc w:val="both"/>
            </w:pPr>
            <w:r>
              <w:t>2.84671</w:t>
            </w:r>
          </w:p>
        </w:tc>
        <w:tc>
          <w:tcPr>
            <w:tcW w:w="3129" w:type="dxa"/>
            <w:tcBorders>
              <w:top w:val="nil"/>
              <w:left w:val="nil"/>
              <w:bottom w:val="nil"/>
              <w:right w:val="nil"/>
            </w:tcBorders>
            <w:shd w:val="clear" w:color="auto" w:fill="auto"/>
          </w:tcPr>
          <w:p w:rsidR="008146ED" w:rsidRDefault="00B60CDC">
            <w:pPr>
              <w:jc w:val="both"/>
            </w:pPr>
            <w:r>
              <w:t>1.8</w:t>
            </w:r>
          </w:p>
        </w:tc>
      </w:tr>
      <w:tr w:rsidR="008146ED">
        <w:trPr>
          <w:trHeight w:val="583"/>
        </w:trPr>
        <w:tc>
          <w:tcPr>
            <w:tcW w:w="3709" w:type="dxa"/>
            <w:tcBorders>
              <w:top w:val="nil"/>
              <w:left w:val="nil"/>
              <w:bottom w:val="nil"/>
              <w:right w:val="nil"/>
            </w:tcBorders>
            <w:shd w:val="clear" w:color="auto" w:fill="auto"/>
          </w:tcPr>
          <w:p w:rsidR="008146ED" w:rsidRDefault="00B60CDC">
            <w:pPr>
              <w:jc w:val="both"/>
            </w:pPr>
            <w:r>
              <w:t>2.89864</w:t>
            </w:r>
          </w:p>
        </w:tc>
        <w:tc>
          <w:tcPr>
            <w:tcW w:w="3129" w:type="dxa"/>
            <w:tcBorders>
              <w:top w:val="nil"/>
              <w:left w:val="nil"/>
              <w:bottom w:val="nil"/>
              <w:right w:val="nil"/>
            </w:tcBorders>
            <w:shd w:val="clear" w:color="auto" w:fill="auto"/>
          </w:tcPr>
          <w:p w:rsidR="008146ED" w:rsidRDefault="00B60CDC">
            <w:pPr>
              <w:jc w:val="both"/>
            </w:pPr>
            <w:r>
              <w:t>2</w:t>
            </w:r>
          </w:p>
        </w:tc>
      </w:tr>
    </w:tbl>
    <w:p w:rsidR="00CD5C9B" w:rsidRDefault="00CD5C9B">
      <w:pPr>
        <w:jc w:val="both"/>
      </w:pPr>
    </w:p>
    <w:p w:rsidR="00CD5C9B" w:rsidRDefault="00CD5C9B">
      <w:pPr>
        <w:jc w:val="both"/>
      </w:pPr>
    </w:p>
    <w:p w:rsidR="00CD5C9B" w:rsidRDefault="00CD5C9B">
      <w:pPr>
        <w:jc w:val="both"/>
      </w:pPr>
    </w:p>
    <w:p w:rsidR="008146ED" w:rsidRPr="00CD5C9B" w:rsidRDefault="00B60CDC">
      <w:pPr>
        <w:jc w:val="both"/>
        <w:rPr>
          <w:b/>
        </w:rPr>
      </w:pPr>
      <w:r w:rsidRPr="00CD5C9B">
        <w:rPr>
          <w:b/>
        </w:rPr>
        <w:t>4.4 Results of Simulation when Number of Servers =10</w:t>
      </w:r>
    </w:p>
    <w:p w:rsidR="008146ED" w:rsidRPr="00CD5C9B" w:rsidRDefault="008146ED">
      <w:pPr>
        <w:jc w:val="both"/>
        <w:rPr>
          <w:b/>
        </w:rPr>
      </w:pPr>
    </w:p>
    <w:p w:rsidR="008146ED" w:rsidRDefault="008146ED">
      <w:pPr>
        <w:jc w:val="both"/>
      </w:pPr>
    </w:p>
    <w:tbl>
      <w:tblPr>
        <w:tblW w:w="0" w:type="auto"/>
        <w:tblInd w:w="-3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4233"/>
        <w:gridCol w:w="3266"/>
      </w:tblGrid>
      <w:tr w:rsidR="008146ED">
        <w:trPr>
          <w:trHeight w:val="1231"/>
        </w:trPr>
        <w:tc>
          <w:tcPr>
            <w:tcW w:w="4233" w:type="dxa"/>
            <w:tcBorders>
              <w:top w:val="nil"/>
              <w:left w:val="nil"/>
              <w:bottom w:val="nil"/>
              <w:right w:val="nil"/>
            </w:tcBorders>
            <w:shd w:val="clear" w:color="auto" w:fill="auto"/>
          </w:tcPr>
          <w:p w:rsidR="008146ED" w:rsidRDefault="00B60CDC">
            <w:pPr>
              <w:jc w:val="both"/>
            </w:pPr>
            <w:r>
              <w:t xml:space="preserve">Response time </w:t>
            </w:r>
            <w:proofErr w:type="spellStart"/>
            <w:r>
              <w:t>vs</w:t>
            </w:r>
            <w:proofErr w:type="spellEnd"/>
            <w:r>
              <w:t xml:space="preserve"> Lambda</w:t>
            </w:r>
          </w:p>
        </w:tc>
        <w:tc>
          <w:tcPr>
            <w:tcW w:w="3266" w:type="dxa"/>
            <w:tcBorders>
              <w:top w:val="nil"/>
              <w:left w:val="nil"/>
              <w:bottom w:val="nil"/>
              <w:right w:val="nil"/>
            </w:tcBorders>
            <w:shd w:val="clear" w:color="auto" w:fill="auto"/>
          </w:tcPr>
          <w:p w:rsidR="008146ED" w:rsidRDefault="00B60CDC">
            <w:pPr>
              <w:jc w:val="both"/>
            </w:pPr>
            <w:r>
              <w:t>No. of servers = 10</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Response Time (</w:t>
            </w:r>
            <w:proofErr w:type="spellStart"/>
            <w:r>
              <w:t>ms</w:t>
            </w:r>
            <w:proofErr w:type="spellEnd"/>
            <w:r>
              <w:t>)</w:t>
            </w:r>
          </w:p>
        </w:tc>
        <w:tc>
          <w:tcPr>
            <w:tcW w:w="3266" w:type="dxa"/>
            <w:tcBorders>
              <w:top w:val="nil"/>
              <w:left w:val="nil"/>
              <w:bottom w:val="nil"/>
              <w:right w:val="nil"/>
            </w:tcBorders>
            <w:shd w:val="clear" w:color="auto" w:fill="auto"/>
          </w:tcPr>
          <w:p w:rsidR="008146ED" w:rsidRDefault="00B60CDC">
            <w:pPr>
              <w:jc w:val="both"/>
            </w:pPr>
            <w:r>
              <w:t xml:space="preserve">Lambda (Customers per </w:t>
            </w:r>
            <w:proofErr w:type="spellStart"/>
            <w:r>
              <w:t>ms</w:t>
            </w:r>
            <w:proofErr w:type="spellEnd"/>
            <w:r>
              <w:t>)</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0.093043</w:t>
            </w:r>
          </w:p>
        </w:tc>
        <w:tc>
          <w:tcPr>
            <w:tcW w:w="3266" w:type="dxa"/>
            <w:tcBorders>
              <w:top w:val="nil"/>
              <w:left w:val="nil"/>
              <w:bottom w:val="nil"/>
              <w:right w:val="nil"/>
            </w:tcBorders>
            <w:shd w:val="clear" w:color="auto" w:fill="auto"/>
          </w:tcPr>
          <w:p w:rsidR="008146ED" w:rsidRDefault="00B60CDC">
            <w:pPr>
              <w:jc w:val="both"/>
            </w:pPr>
            <w:r>
              <w:t>0.2</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0.365216</w:t>
            </w:r>
          </w:p>
        </w:tc>
        <w:tc>
          <w:tcPr>
            <w:tcW w:w="3266" w:type="dxa"/>
            <w:tcBorders>
              <w:top w:val="nil"/>
              <w:left w:val="nil"/>
              <w:bottom w:val="nil"/>
              <w:right w:val="nil"/>
            </w:tcBorders>
            <w:shd w:val="clear" w:color="auto" w:fill="auto"/>
          </w:tcPr>
          <w:p w:rsidR="008146ED" w:rsidRDefault="00B60CDC">
            <w:pPr>
              <w:jc w:val="both"/>
            </w:pPr>
            <w:r>
              <w:t>0.3</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0.930796</w:t>
            </w:r>
          </w:p>
        </w:tc>
        <w:tc>
          <w:tcPr>
            <w:tcW w:w="3266" w:type="dxa"/>
            <w:tcBorders>
              <w:top w:val="nil"/>
              <w:left w:val="nil"/>
              <w:bottom w:val="nil"/>
              <w:right w:val="nil"/>
            </w:tcBorders>
            <w:shd w:val="clear" w:color="auto" w:fill="auto"/>
          </w:tcPr>
          <w:p w:rsidR="008146ED" w:rsidRDefault="00B60CDC">
            <w:pPr>
              <w:jc w:val="both"/>
            </w:pPr>
            <w:r>
              <w:t>0.4</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1.351521</w:t>
            </w:r>
          </w:p>
        </w:tc>
        <w:tc>
          <w:tcPr>
            <w:tcW w:w="3266" w:type="dxa"/>
            <w:tcBorders>
              <w:top w:val="nil"/>
              <w:left w:val="nil"/>
              <w:bottom w:val="nil"/>
              <w:right w:val="nil"/>
            </w:tcBorders>
            <w:shd w:val="clear" w:color="auto" w:fill="auto"/>
          </w:tcPr>
          <w:p w:rsidR="008146ED" w:rsidRDefault="00B60CDC">
            <w:pPr>
              <w:jc w:val="both"/>
            </w:pPr>
            <w:r>
              <w:t>0.5</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1.617698</w:t>
            </w:r>
          </w:p>
        </w:tc>
        <w:tc>
          <w:tcPr>
            <w:tcW w:w="3266" w:type="dxa"/>
            <w:tcBorders>
              <w:top w:val="nil"/>
              <w:left w:val="nil"/>
              <w:bottom w:val="nil"/>
              <w:right w:val="nil"/>
            </w:tcBorders>
            <w:shd w:val="clear" w:color="auto" w:fill="auto"/>
          </w:tcPr>
          <w:p w:rsidR="008146ED" w:rsidRDefault="00B60CDC">
            <w:pPr>
              <w:jc w:val="both"/>
            </w:pPr>
            <w:r>
              <w:t>0.6</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1.864737</w:t>
            </w:r>
          </w:p>
        </w:tc>
        <w:tc>
          <w:tcPr>
            <w:tcW w:w="3266" w:type="dxa"/>
            <w:tcBorders>
              <w:top w:val="nil"/>
              <w:left w:val="nil"/>
              <w:bottom w:val="nil"/>
              <w:right w:val="nil"/>
            </w:tcBorders>
            <w:shd w:val="clear" w:color="auto" w:fill="auto"/>
          </w:tcPr>
          <w:p w:rsidR="008146ED" w:rsidRDefault="00B60CDC">
            <w:pPr>
              <w:jc w:val="both"/>
            </w:pPr>
            <w:r>
              <w:t>0.7</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2.0790085</w:t>
            </w:r>
          </w:p>
        </w:tc>
        <w:tc>
          <w:tcPr>
            <w:tcW w:w="3266" w:type="dxa"/>
            <w:tcBorders>
              <w:top w:val="nil"/>
              <w:left w:val="nil"/>
              <w:bottom w:val="nil"/>
              <w:right w:val="nil"/>
            </w:tcBorders>
            <w:shd w:val="clear" w:color="auto" w:fill="auto"/>
          </w:tcPr>
          <w:p w:rsidR="008146ED" w:rsidRDefault="00B60CDC">
            <w:pPr>
              <w:jc w:val="both"/>
            </w:pPr>
            <w:r>
              <w:t>0.8</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2.2217555</w:t>
            </w:r>
          </w:p>
        </w:tc>
        <w:tc>
          <w:tcPr>
            <w:tcW w:w="3266" w:type="dxa"/>
            <w:tcBorders>
              <w:top w:val="nil"/>
              <w:left w:val="nil"/>
              <w:bottom w:val="nil"/>
              <w:right w:val="nil"/>
            </w:tcBorders>
            <w:shd w:val="clear" w:color="auto" w:fill="auto"/>
          </w:tcPr>
          <w:p w:rsidR="008146ED" w:rsidRDefault="00B60CDC">
            <w:pPr>
              <w:jc w:val="both"/>
            </w:pPr>
            <w:r>
              <w:t>0.9</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2.2848735</w:t>
            </w:r>
          </w:p>
        </w:tc>
        <w:tc>
          <w:tcPr>
            <w:tcW w:w="3266" w:type="dxa"/>
            <w:tcBorders>
              <w:top w:val="nil"/>
              <w:left w:val="nil"/>
              <w:bottom w:val="nil"/>
              <w:right w:val="nil"/>
            </w:tcBorders>
            <w:shd w:val="clear" w:color="auto" w:fill="auto"/>
          </w:tcPr>
          <w:p w:rsidR="008146ED" w:rsidRDefault="00B60CDC">
            <w:pPr>
              <w:jc w:val="both"/>
            </w:pPr>
            <w:r>
              <w:t>1</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2.4014385</w:t>
            </w:r>
          </w:p>
        </w:tc>
        <w:tc>
          <w:tcPr>
            <w:tcW w:w="3266" w:type="dxa"/>
            <w:tcBorders>
              <w:top w:val="nil"/>
              <w:left w:val="nil"/>
              <w:bottom w:val="nil"/>
              <w:right w:val="nil"/>
            </w:tcBorders>
            <w:shd w:val="clear" w:color="auto" w:fill="auto"/>
          </w:tcPr>
          <w:p w:rsidR="008146ED" w:rsidRDefault="00B60CDC">
            <w:pPr>
              <w:jc w:val="both"/>
            </w:pPr>
            <w:r>
              <w:t>1.2</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2.5139185</w:t>
            </w:r>
          </w:p>
        </w:tc>
        <w:tc>
          <w:tcPr>
            <w:tcW w:w="3266" w:type="dxa"/>
            <w:tcBorders>
              <w:top w:val="nil"/>
              <w:left w:val="nil"/>
              <w:bottom w:val="nil"/>
              <w:right w:val="nil"/>
            </w:tcBorders>
            <w:shd w:val="clear" w:color="auto" w:fill="auto"/>
          </w:tcPr>
          <w:p w:rsidR="008146ED" w:rsidRDefault="00B60CDC">
            <w:pPr>
              <w:jc w:val="both"/>
            </w:pPr>
            <w:r>
              <w:t>1.4</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2.6166895</w:t>
            </w:r>
          </w:p>
        </w:tc>
        <w:tc>
          <w:tcPr>
            <w:tcW w:w="3266" w:type="dxa"/>
            <w:tcBorders>
              <w:top w:val="nil"/>
              <w:left w:val="nil"/>
              <w:bottom w:val="nil"/>
              <w:right w:val="nil"/>
            </w:tcBorders>
            <w:shd w:val="clear" w:color="auto" w:fill="auto"/>
          </w:tcPr>
          <w:p w:rsidR="008146ED" w:rsidRDefault="00B60CDC">
            <w:pPr>
              <w:jc w:val="both"/>
            </w:pPr>
            <w:r>
              <w:t>1.6</w:t>
            </w:r>
          </w:p>
        </w:tc>
      </w:tr>
      <w:tr w:rsidR="008146ED">
        <w:trPr>
          <w:trHeight w:val="679"/>
        </w:trPr>
        <w:tc>
          <w:tcPr>
            <w:tcW w:w="4233" w:type="dxa"/>
            <w:tcBorders>
              <w:top w:val="nil"/>
              <w:left w:val="nil"/>
              <w:bottom w:val="nil"/>
              <w:right w:val="nil"/>
            </w:tcBorders>
            <w:shd w:val="clear" w:color="auto" w:fill="auto"/>
          </w:tcPr>
          <w:p w:rsidR="008146ED" w:rsidRDefault="00B60CDC">
            <w:pPr>
              <w:jc w:val="both"/>
            </w:pPr>
            <w:r>
              <w:t>2.7043745</w:t>
            </w:r>
          </w:p>
        </w:tc>
        <w:tc>
          <w:tcPr>
            <w:tcW w:w="3266" w:type="dxa"/>
            <w:tcBorders>
              <w:top w:val="nil"/>
              <w:left w:val="nil"/>
              <w:bottom w:val="nil"/>
              <w:right w:val="nil"/>
            </w:tcBorders>
            <w:shd w:val="clear" w:color="auto" w:fill="auto"/>
          </w:tcPr>
          <w:p w:rsidR="008146ED" w:rsidRDefault="00B60CDC">
            <w:pPr>
              <w:jc w:val="both"/>
            </w:pPr>
            <w:r>
              <w:t>1.8</w:t>
            </w:r>
          </w:p>
        </w:tc>
      </w:tr>
      <w:tr w:rsidR="008146ED">
        <w:trPr>
          <w:trHeight w:val="692"/>
        </w:trPr>
        <w:tc>
          <w:tcPr>
            <w:tcW w:w="4233" w:type="dxa"/>
            <w:tcBorders>
              <w:top w:val="nil"/>
              <w:left w:val="nil"/>
              <w:bottom w:val="nil"/>
              <w:right w:val="nil"/>
            </w:tcBorders>
            <w:shd w:val="clear" w:color="auto" w:fill="auto"/>
          </w:tcPr>
          <w:p w:rsidR="008146ED" w:rsidRDefault="00B60CDC">
            <w:pPr>
              <w:jc w:val="both"/>
            </w:pPr>
            <w:r>
              <w:t>2.753708</w:t>
            </w:r>
          </w:p>
        </w:tc>
        <w:tc>
          <w:tcPr>
            <w:tcW w:w="3266" w:type="dxa"/>
            <w:tcBorders>
              <w:top w:val="nil"/>
              <w:left w:val="nil"/>
              <w:bottom w:val="nil"/>
              <w:right w:val="nil"/>
            </w:tcBorders>
            <w:shd w:val="clear" w:color="auto" w:fill="auto"/>
          </w:tcPr>
          <w:p w:rsidR="008146ED" w:rsidRDefault="00B60CDC">
            <w:pPr>
              <w:jc w:val="both"/>
            </w:pPr>
            <w:r>
              <w:t>2</w:t>
            </w:r>
          </w:p>
        </w:tc>
      </w:tr>
    </w:tbl>
    <w:p w:rsidR="008146ED" w:rsidRDefault="008146ED">
      <w:pPr>
        <w:jc w:val="both"/>
      </w:pPr>
    </w:p>
    <w:p w:rsidR="008146ED" w:rsidRPr="00CD5C9B" w:rsidRDefault="00B60CDC">
      <w:pPr>
        <w:jc w:val="both"/>
        <w:rPr>
          <w:b/>
        </w:rPr>
      </w:pPr>
      <w:r w:rsidRPr="00CD5C9B">
        <w:rPr>
          <w:b/>
        </w:rPr>
        <w:t xml:space="preserve">4.5 Expected </w:t>
      </w:r>
      <w:proofErr w:type="spellStart"/>
      <w:r w:rsidRPr="00CD5C9B">
        <w:rPr>
          <w:b/>
        </w:rPr>
        <w:t>vs</w:t>
      </w:r>
      <w:proofErr w:type="spellEnd"/>
      <w:r w:rsidRPr="00CD5C9B">
        <w:rPr>
          <w:b/>
        </w:rPr>
        <w:t xml:space="preserve"> Calculated Results for Simulation</w:t>
      </w:r>
    </w:p>
    <w:p w:rsidR="008146ED" w:rsidRDefault="00CD5C9B">
      <w:pPr>
        <w:jc w:val="both"/>
      </w:pPr>
      <w:r w:rsidRPr="00CD5C9B">
        <w:rPr>
          <w:noProof/>
          <w:lang w:eastAsia="en-US" w:bidi="ar-SA"/>
        </w:rPr>
        <w:drawing>
          <wp:inline distT="0" distB="0" distL="0" distR="0" wp14:anchorId="1629DB41" wp14:editId="5ECD0016">
            <wp:extent cx="5943600" cy="42164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a:effectLst/>
                    <a:extLst/>
                  </pic:spPr>
                </pic:pic>
              </a:graphicData>
            </a:graphic>
          </wp:inline>
        </w:drawing>
      </w:r>
      <w:r w:rsidR="004C39C6">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8146ED" w:rsidRDefault="008146ED">
      <w:pPr>
        <w:jc w:val="both"/>
      </w:pPr>
    </w:p>
    <w:p w:rsidR="008146ED" w:rsidRPr="0007500B" w:rsidRDefault="00B60CDC" w:rsidP="0007500B">
      <w:pPr>
        <w:pStyle w:val="ListParagraph"/>
        <w:numPr>
          <w:ilvl w:val="0"/>
          <w:numId w:val="4"/>
        </w:numPr>
        <w:jc w:val="both"/>
        <w:rPr>
          <w:b/>
        </w:rPr>
      </w:pPr>
      <w:r w:rsidRPr="0007500B">
        <w:rPr>
          <w:b/>
        </w:rPr>
        <w:t>Conclusion</w:t>
      </w:r>
    </w:p>
    <w:p w:rsidR="008146ED" w:rsidRDefault="008146ED">
      <w:pPr>
        <w:jc w:val="both"/>
      </w:pPr>
    </w:p>
    <w:sectPr w:rsidR="008146E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charset w:val="01"/>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75E"/>
    <w:multiLevelType w:val="hybridMultilevel"/>
    <w:tmpl w:val="A7A4E386"/>
    <w:lvl w:ilvl="0" w:tplc="2EDE8614">
      <w:start w:val="1"/>
      <w:numFmt w:val="bullet"/>
      <w:lvlText w:val="•"/>
      <w:lvlJc w:val="left"/>
      <w:pPr>
        <w:tabs>
          <w:tab w:val="num" w:pos="720"/>
        </w:tabs>
        <w:ind w:left="720" w:hanging="360"/>
      </w:pPr>
      <w:rPr>
        <w:rFonts w:ascii="Arial" w:hAnsi="Arial" w:hint="default"/>
      </w:rPr>
    </w:lvl>
    <w:lvl w:ilvl="1" w:tplc="395E1CAA" w:tentative="1">
      <w:start w:val="1"/>
      <w:numFmt w:val="bullet"/>
      <w:lvlText w:val="•"/>
      <w:lvlJc w:val="left"/>
      <w:pPr>
        <w:tabs>
          <w:tab w:val="num" w:pos="1440"/>
        </w:tabs>
        <w:ind w:left="1440" w:hanging="360"/>
      </w:pPr>
      <w:rPr>
        <w:rFonts w:ascii="Arial" w:hAnsi="Arial" w:hint="default"/>
      </w:rPr>
    </w:lvl>
    <w:lvl w:ilvl="2" w:tplc="1E32B558" w:tentative="1">
      <w:start w:val="1"/>
      <w:numFmt w:val="bullet"/>
      <w:lvlText w:val="•"/>
      <w:lvlJc w:val="left"/>
      <w:pPr>
        <w:tabs>
          <w:tab w:val="num" w:pos="2160"/>
        </w:tabs>
        <w:ind w:left="2160" w:hanging="360"/>
      </w:pPr>
      <w:rPr>
        <w:rFonts w:ascii="Arial" w:hAnsi="Arial" w:hint="default"/>
      </w:rPr>
    </w:lvl>
    <w:lvl w:ilvl="3" w:tplc="7022582A" w:tentative="1">
      <w:start w:val="1"/>
      <w:numFmt w:val="bullet"/>
      <w:lvlText w:val="•"/>
      <w:lvlJc w:val="left"/>
      <w:pPr>
        <w:tabs>
          <w:tab w:val="num" w:pos="2880"/>
        </w:tabs>
        <w:ind w:left="2880" w:hanging="360"/>
      </w:pPr>
      <w:rPr>
        <w:rFonts w:ascii="Arial" w:hAnsi="Arial" w:hint="default"/>
      </w:rPr>
    </w:lvl>
    <w:lvl w:ilvl="4" w:tplc="D64CB14E" w:tentative="1">
      <w:start w:val="1"/>
      <w:numFmt w:val="bullet"/>
      <w:lvlText w:val="•"/>
      <w:lvlJc w:val="left"/>
      <w:pPr>
        <w:tabs>
          <w:tab w:val="num" w:pos="3600"/>
        </w:tabs>
        <w:ind w:left="3600" w:hanging="360"/>
      </w:pPr>
      <w:rPr>
        <w:rFonts w:ascii="Arial" w:hAnsi="Arial" w:hint="default"/>
      </w:rPr>
    </w:lvl>
    <w:lvl w:ilvl="5" w:tplc="829C2686" w:tentative="1">
      <w:start w:val="1"/>
      <w:numFmt w:val="bullet"/>
      <w:lvlText w:val="•"/>
      <w:lvlJc w:val="left"/>
      <w:pPr>
        <w:tabs>
          <w:tab w:val="num" w:pos="4320"/>
        </w:tabs>
        <w:ind w:left="4320" w:hanging="360"/>
      </w:pPr>
      <w:rPr>
        <w:rFonts w:ascii="Arial" w:hAnsi="Arial" w:hint="default"/>
      </w:rPr>
    </w:lvl>
    <w:lvl w:ilvl="6" w:tplc="6174019E" w:tentative="1">
      <w:start w:val="1"/>
      <w:numFmt w:val="bullet"/>
      <w:lvlText w:val="•"/>
      <w:lvlJc w:val="left"/>
      <w:pPr>
        <w:tabs>
          <w:tab w:val="num" w:pos="5040"/>
        </w:tabs>
        <w:ind w:left="5040" w:hanging="360"/>
      </w:pPr>
      <w:rPr>
        <w:rFonts w:ascii="Arial" w:hAnsi="Arial" w:hint="default"/>
      </w:rPr>
    </w:lvl>
    <w:lvl w:ilvl="7" w:tplc="72D6E7B2" w:tentative="1">
      <w:start w:val="1"/>
      <w:numFmt w:val="bullet"/>
      <w:lvlText w:val="•"/>
      <w:lvlJc w:val="left"/>
      <w:pPr>
        <w:tabs>
          <w:tab w:val="num" w:pos="5760"/>
        </w:tabs>
        <w:ind w:left="5760" w:hanging="360"/>
      </w:pPr>
      <w:rPr>
        <w:rFonts w:ascii="Arial" w:hAnsi="Arial" w:hint="default"/>
      </w:rPr>
    </w:lvl>
    <w:lvl w:ilvl="8" w:tplc="58E49B74" w:tentative="1">
      <w:start w:val="1"/>
      <w:numFmt w:val="bullet"/>
      <w:lvlText w:val="•"/>
      <w:lvlJc w:val="left"/>
      <w:pPr>
        <w:tabs>
          <w:tab w:val="num" w:pos="6480"/>
        </w:tabs>
        <w:ind w:left="6480" w:hanging="360"/>
      </w:pPr>
      <w:rPr>
        <w:rFonts w:ascii="Arial" w:hAnsi="Arial" w:hint="default"/>
      </w:rPr>
    </w:lvl>
  </w:abstractNum>
  <w:abstractNum w:abstractNumId="1">
    <w:nsid w:val="20771A15"/>
    <w:multiLevelType w:val="multilevel"/>
    <w:tmpl w:val="9D2AE7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11A0790"/>
    <w:multiLevelType w:val="hybridMultilevel"/>
    <w:tmpl w:val="C584EE28"/>
    <w:lvl w:ilvl="0" w:tplc="63CE7340">
      <w:numFmt w:val="bullet"/>
      <w:lvlText w:val="-"/>
      <w:lvlJc w:val="left"/>
      <w:pPr>
        <w:ind w:left="720" w:hanging="360"/>
      </w:pPr>
      <w:rPr>
        <w:rFonts w:ascii="Liberation Serif" w:eastAsia="WenQuanYi Zen Hei Sharp"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92A8D"/>
    <w:multiLevelType w:val="hybridMultilevel"/>
    <w:tmpl w:val="5CF0D1C6"/>
    <w:lvl w:ilvl="0" w:tplc="1CAA05B2">
      <w:start w:val="1"/>
      <w:numFmt w:val="bullet"/>
      <w:lvlText w:val="•"/>
      <w:lvlJc w:val="left"/>
      <w:pPr>
        <w:tabs>
          <w:tab w:val="num" w:pos="720"/>
        </w:tabs>
        <w:ind w:left="720" w:hanging="360"/>
      </w:pPr>
      <w:rPr>
        <w:rFonts w:ascii="Arial" w:hAnsi="Arial" w:hint="default"/>
      </w:rPr>
    </w:lvl>
    <w:lvl w:ilvl="1" w:tplc="C396CEB4" w:tentative="1">
      <w:start w:val="1"/>
      <w:numFmt w:val="bullet"/>
      <w:lvlText w:val="•"/>
      <w:lvlJc w:val="left"/>
      <w:pPr>
        <w:tabs>
          <w:tab w:val="num" w:pos="1440"/>
        </w:tabs>
        <w:ind w:left="1440" w:hanging="360"/>
      </w:pPr>
      <w:rPr>
        <w:rFonts w:ascii="Arial" w:hAnsi="Arial" w:hint="default"/>
      </w:rPr>
    </w:lvl>
    <w:lvl w:ilvl="2" w:tplc="6ECCE0B0" w:tentative="1">
      <w:start w:val="1"/>
      <w:numFmt w:val="bullet"/>
      <w:lvlText w:val="•"/>
      <w:lvlJc w:val="left"/>
      <w:pPr>
        <w:tabs>
          <w:tab w:val="num" w:pos="2160"/>
        </w:tabs>
        <w:ind w:left="2160" w:hanging="360"/>
      </w:pPr>
      <w:rPr>
        <w:rFonts w:ascii="Arial" w:hAnsi="Arial" w:hint="default"/>
      </w:rPr>
    </w:lvl>
    <w:lvl w:ilvl="3" w:tplc="446435AC" w:tentative="1">
      <w:start w:val="1"/>
      <w:numFmt w:val="bullet"/>
      <w:lvlText w:val="•"/>
      <w:lvlJc w:val="left"/>
      <w:pPr>
        <w:tabs>
          <w:tab w:val="num" w:pos="2880"/>
        </w:tabs>
        <w:ind w:left="2880" w:hanging="360"/>
      </w:pPr>
      <w:rPr>
        <w:rFonts w:ascii="Arial" w:hAnsi="Arial" w:hint="default"/>
      </w:rPr>
    </w:lvl>
    <w:lvl w:ilvl="4" w:tplc="6004DB1C" w:tentative="1">
      <w:start w:val="1"/>
      <w:numFmt w:val="bullet"/>
      <w:lvlText w:val="•"/>
      <w:lvlJc w:val="left"/>
      <w:pPr>
        <w:tabs>
          <w:tab w:val="num" w:pos="3600"/>
        </w:tabs>
        <w:ind w:left="3600" w:hanging="360"/>
      </w:pPr>
      <w:rPr>
        <w:rFonts w:ascii="Arial" w:hAnsi="Arial" w:hint="default"/>
      </w:rPr>
    </w:lvl>
    <w:lvl w:ilvl="5" w:tplc="5ABEBD48" w:tentative="1">
      <w:start w:val="1"/>
      <w:numFmt w:val="bullet"/>
      <w:lvlText w:val="•"/>
      <w:lvlJc w:val="left"/>
      <w:pPr>
        <w:tabs>
          <w:tab w:val="num" w:pos="4320"/>
        </w:tabs>
        <w:ind w:left="4320" w:hanging="360"/>
      </w:pPr>
      <w:rPr>
        <w:rFonts w:ascii="Arial" w:hAnsi="Arial" w:hint="default"/>
      </w:rPr>
    </w:lvl>
    <w:lvl w:ilvl="6" w:tplc="F9365A1C" w:tentative="1">
      <w:start w:val="1"/>
      <w:numFmt w:val="bullet"/>
      <w:lvlText w:val="•"/>
      <w:lvlJc w:val="left"/>
      <w:pPr>
        <w:tabs>
          <w:tab w:val="num" w:pos="5040"/>
        </w:tabs>
        <w:ind w:left="5040" w:hanging="360"/>
      </w:pPr>
      <w:rPr>
        <w:rFonts w:ascii="Arial" w:hAnsi="Arial" w:hint="default"/>
      </w:rPr>
    </w:lvl>
    <w:lvl w:ilvl="7" w:tplc="66B0084C" w:tentative="1">
      <w:start w:val="1"/>
      <w:numFmt w:val="bullet"/>
      <w:lvlText w:val="•"/>
      <w:lvlJc w:val="left"/>
      <w:pPr>
        <w:tabs>
          <w:tab w:val="num" w:pos="5760"/>
        </w:tabs>
        <w:ind w:left="5760" w:hanging="360"/>
      </w:pPr>
      <w:rPr>
        <w:rFonts w:ascii="Arial" w:hAnsi="Arial" w:hint="default"/>
      </w:rPr>
    </w:lvl>
    <w:lvl w:ilvl="8" w:tplc="B35C86DE" w:tentative="1">
      <w:start w:val="1"/>
      <w:numFmt w:val="bullet"/>
      <w:lvlText w:val="•"/>
      <w:lvlJc w:val="left"/>
      <w:pPr>
        <w:tabs>
          <w:tab w:val="num" w:pos="6480"/>
        </w:tabs>
        <w:ind w:left="6480" w:hanging="360"/>
      </w:pPr>
      <w:rPr>
        <w:rFonts w:ascii="Arial" w:hAnsi="Arial" w:hint="default"/>
      </w:rPr>
    </w:lvl>
  </w:abstractNum>
  <w:abstractNum w:abstractNumId="4">
    <w:nsid w:val="72E1669C"/>
    <w:multiLevelType w:val="multilevel"/>
    <w:tmpl w:val="9326BF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EDE6A22"/>
    <w:multiLevelType w:val="multilevel"/>
    <w:tmpl w:val="F06AD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F302CB4"/>
    <w:multiLevelType w:val="multilevel"/>
    <w:tmpl w:val="617AFB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146ED"/>
    <w:rsid w:val="000103B6"/>
    <w:rsid w:val="0007500B"/>
    <w:rsid w:val="000825D0"/>
    <w:rsid w:val="00174D35"/>
    <w:rsid w:val="0018740A"/>
    <w:rsid w:val="00266F05"/>
    <w:rsid w:val="002A7BA9"/>
    <w:rsid w:val="003C54BC"/>
    <w:rsid w:val="004C39C6"/>
    <w:rsid w:val="00642B87"/>
    <w:rsid w:val="0074169B"/>
    <w:rsid w:val="008146ED"/>
    <w:rsid w:val="00923CDD"/>
    <w:rsid w:val="0099192F"/>
    <w:rsid w:val="00B60CDC"/>
    <w:rsid w:val="00CD5C9B"/>
    <w:rsid w:val="00F82772"/>
    <w:rsid w:val="00F9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WenQuanYi Zen Hei Sharp" w:hAnsi="Liberation Serif" w:cs="Lohit Devanagari"/>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spacing w:after="0"/>
    </w:pPr>
    <w:rPr>
      <w:rFonts w:ascii="Lohit Devanagari" w:eastAsia="DejaVu Sans" w:hAnsi="Lohit Devanagari" w:cs="Liberation Sans"/>
      <w:sz w:val="36"/>
      <w:szCs w:val="24"/>
      <w:lang w:eastAsia="zh-CN"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Lohit Devanagari" w:eastAsia="DejaVu Sans" w:hAnsi="Lohit Devanagari" w:cs="Liberation Sans"/>
      <w:sz w:val="48"/>
      <w:szCs w:val="24"/>
      <w:lang w:eastAsia="zh-CN" w:bidi="hi-IN"/>
    </w:rPr>
  </w:style>
  <w:style w:type="paragraph" w:customStyle="1" w:styleId="TitleSlideLTGliederung2">
    <w:name w:val="Title Slide~LT~Gliederung 2"/>
    <w:basedOn w:val="TitleSlideLTGliederung1"/>
    <w:pPr>
      <w:spacing w:after="227"/>
    </w:pPr>
    <w:rPr>
      <w:sz w:val="32"/>
    </w:rPr>
  </w:style>
  <w:style w:type="paragraph" w:customStyle="1" w:styleId="TitleSlideLTGliederung3">
    <w:name w:val="Title Slide~LT~Gliederung 3"/>
    <w:basedOn w:val="TitleSlideLTGliederung2"/>
    <w:pPr>
      <w:spacing w:after="170"/>
    </w:p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rPr>
      <w:sz w:val="40"/>
    </w:r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Lohit Devanagari" w:eastAsia="DejaVu Sans" w:hAnsi="Lohit Devanagari" w:cs="Liberation Sans"/>
      <w:sz w:val="36"/>
      <w:szCs w:val="24"/>
      <w:lang w:eastAsia="zh-CN" w:bidi="hi-IN"/>
    </w:rPr>
  </w:style>
  <w:style w:type="paragraph" w:customStyle="1" w:styleId="TitleSlideLTUntertitel">
    <w:name w:val="Title Slide~LT~Untertitel"/>
    <w:pPr>
      <w:suppressAutoHyphens/>
      <w:jc w:val="center"/>
    </w:pPr>
    <w:rPr>
      <w:rFonts w:ascii="Lohit Devanagari" w:eastAsia="DejaVu Sans" w:hAnsi="Lohit Devanagari" w:cs="Liberation Sans"/>
      <w:sz w:val="64"/>
      <w:szCs w:val="24"/>
      <w:lang w:eastAsia="zh-CN" w:bidi="hi-IN"/>
    </w:rPr>
  </w:style>
  <w:style w:type="paragraph" w:customStyle="1" w:styleId="TitleSlideLTNotizen">
    <w:name w:val="Title Slide~LT~Notizen"/>
    <w:pPr>
      <w:suppressAutoHyphens/>
      <w:ind w:left="340" w:hanging="340"/>
    </w:pPr>
    <w:rPr>
      <w:rFonts w:ascii="Lohit Devanagari" w:eastAsia="DejaVu Sans" w:hAnsi="Lohit Devanagari" w:cs="Liberation Sans"/>
      <w:sz w:val="40"/>
      <w:szCs w:val="24"/>
      <w:lang w:eastAsia="zh-CN" w:bidi="hi-IN"/>
    </w:rPr>
  </w:style>
  <w:style w:type="paragraph" w:customStyle="1" w:styleId="TitleSlideLTHintergrundobjekte">
    <w:name w:val="Title Slide~LT~Hintergrundobjekte"/>
    <w:pPr>
      <w:suppressAutoHyphens/>
    </w:pPr>
    <w:rPr>
      <w:rFonts w:ascii="Liberation Serif" w:eastAsia="DejaVu Sans" w:hAnsi="Liberation Serif" w:cs="Liberation Sans"/>
      <w:sz w:val="24"/>
      <w:szCs w:val="24"/>
      <w:lang w:eastAsia="zh-CN" w:bidi="hi-IN"/>
    </w:rPr>
  </w:style>
  <w:style w:type="paragraph" w:customStyle="1" w:styleId="TitleSlideLTHintergrund">
    <w:name w:val="Title Slide~LT~Hintergrund"/>
    <w:pPr>
      <w:suppressAutoHyphens/>
    </w:pPr>
    <w:rPr>
      <w:rFonts w:ascii="Liberation Serif" w:eastAsia="DejaVu Sans" w:hAnsi="Liberation Serif" w:cs="Liberation Sans"/>
      <w:sz w:val="24"/>
      <w:szCs w:val="24"/>
      <w:lang w:eastAsia="zh-CN" w:bidi="hi-IN"/>
    </w:rPr>
  </w:style>
  <w:style w:type="paragraph" w:customStyle="1" w:styleId="default0">
    <w:name w:val="default"/>
    <w:pPr>
      <w:suppressAutoHyphens/>
      <w:spacing w:after="0"/>
    </w:pPr>
    <w:rPr>
      <w:rFonts w:ascii="Lohit Devanagari" w:eastAsia="DejaVu Sans" w:hAnsi="Lohit Devanagari" w:cs="Liberation Sans"/>
      <w:sz w:val="36"/>
      <w:szCs w:val="24"/>
      <w:lang w:eastAsia="zh-CN"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ise1">
    <w:name w:val="turquise1"/>
    <w:basedOn w:val="default0"/>
  </w:style>
  <w:style w:type="paragraph" w:customStyle="1" w:styleId="turquise2">
    <w:name w:val="turquise2"/>
    <w:basedOn w:val="default0"/>
  </w:style>
  <w:style w:type="paragraph" w:customStyle="1" w:styleId="turquise3">
    <w:name w:val="turqu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sz w:val="24"/>
      <w:szCs w:val="24"/>
      <w:lang w:eastAsia="zh-CN" w:bidi="hi-IN"/>
    </w:rPr>
  </w:style>
  <w:style w:type="paragraph" w:customStyle="1" w:styleId="Background">
    <w:name w:val="Background"/>
    <w:pPr>
      <w:suppressAutoHyphens/>
    </w:pPr>
    <w:rPr>
      <w:rFonts w:ascii="Liberation Serif" w:eastAsia="DejaVu Sans" w:hAnsi="Liberation Serif" w:cs="Liberation Sans"/>
      <w:sz w:val="24"/>
      <w:szCs w:val="24"/>
      <w:lang w:eastAsia="zh-CN" w:bidi="hi-IN"/>
    </w:rPr>
  </w:style>
  <w:style w:type="paragraph" w:customStyle="1" w:styleId="Notes">
    <w:name w:val="Notes"/>
    <w:pPr>
      <w:suppressAutoHyphens/>
      <w:ind w:left="340" w:hanging="340"/>
    </w:pPr>
    <w:rPr>
      <w:rFonts w:ascii="Lohit Devanagari" w:eastAsia="DejaVu Sans" w:hAnsi="Lohit Devanagari" w:cs="Liberation Sans"/>
      <w:sz w:val="40"/>
      <w:szCs w:val="24"/>
      <w:lang w:eastAsia="zh-CN" w:bidi="hi-IN"/>
    </w:rPr>
  </w:style>
  <w:style w:type="paragraph" w:customStyle="1" w:styleId="Outline1">
    <w:name w:val="Outline 1"/>
    <w:pPr>
      <w:suppressAutoHyphens/>
      <w:spacing w:after="283"/>
    </w:pPr>
    <w:rPr>
      <w:rFonts w:ascii="Lohit Devanagari" w:eastAsia="DejaVu Sans" w:hAnsi="Lohit Devanagari" w:cs="Liberation Sans"/>
      <w:sz w:val="48"/>
      <w:szCs w:val="24"/>
      <w:lang w:eastAsia="zh-CN" w:bidi="hi-IN"/>
    </w:rPr>
  </w:style>
  <w:style w:type="paragraph" w:customStyle="1" w:styleId="Outline2">
    <w:name w:val="Outline 2"/>
    <w:basedOn w:val="Outline1"/>
    <w:pPr>
      <w:spacing w:after="227"/>
    </w:pPr>
    <w:rPr>
      <w:sz w:val="32"/>
    </w:r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BlankLTGliederung1">
    <w:name w:val="Blank~LT~Gliederung 1"/>
    <w:pPr>
      <w:suppressAutoHyphens/>
      <w:spacing w:after="283"/>
    </w:pPr>
    <w:rPr>
      <w:rFonts w:ascii="Lohit Devanagari" w:eastAsia="DejaVu Sans" w:hAnsi="Lohit Devanagari" w:cs="Liberation Sans"/>
      <w:sz w:val="48"/>
      <w:szCs w:val="24"/>
      <w:lang w:eastAsia="zh-CN" w:bidi="hi-IN"/>
    </w:rPr>
  </w:style>
  <w:style w:type="paragraph" w:customStyle="1" w:styleId="BlankLTGliederung2">
    <w:name w:val="Blank~LT~Gliederung 2"/>
    <w:basedOn w:val="BlankLTGliederung1"/>
    <w:pPr>
      <w:spacing w:after="227"/>
    </w:pPr>
    <w:rPr>
      <w:sz w:val="32"/>
    </w:rPr>
  </w:style>
  <w:style w:type="paragraph" w:customStyle="1" w:styleId="BlankLTGliederung3">
    <w:name w:val="Blank~LT~Gliederung 3"/>
    <w:basedOn w:val="BlankLTGliederung2"/>
    <w:pPr>
      <w:spacing w:after="170"/>
    </w:pPr>
  </w:style>
  <w:style w:type="paragraph" w:customStyle="1" w:styleId="BlankLTGliederung4">
    <w:name w:val="Blank~LT~Gliederung 4"/>
    <w:basedOn w:val="BlankLTGliederung3"/>
    <w:pPr>
      <w:spacing w:after="113"/>
    </w:pPr>
  </w:style>
  <w:style w:type="paragraph" w:customStyle="1" w:styleId="BlankLTGliederung5">
    <w:name w:val="Blank~LT~Gliederung 5"/>
    <w:basedOn w:val="BlankLTGliederung4"/>
    <w:pPr>
      <w:spacing w:after="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suppressAutoHyphens/>
    </w:pPr>
    <w:rPr>
      <w:rFonts w:ascii="Lohit Devanagari" w:eastAsia="DejaVu Sans" w:hAnsi="Lohit Devanagari" w:cs="Liberation Sans"/>
      <w:sz w:val="36"/>
      <w:szCs w:val="24"/>
      <w:lang w:eastAsia="zh-CN" w:bidi="hi-IN"/>
    </w:rPr>
  </w:style>
  <w:style w:type="paragraph" w:customStyle="1" w:styleId="BlankLTUntertitel">
    <w:name w:val="Blank~LT~Untertitel"/>
    <w:pPr>
      <w:suppressAutoHyphens/>
      <w:jc w:val="center"/>
    </w:pPr>
    <w:rPr>
      <w:rFonts w:ascii="Lohit Devanagari" w:eastAsia="DejaVu Sans" w:hAnsi="Lohit Devanagari" w:cs="Liberation Sans"/>
      <w:sz w:val="64"/>
      <w:szCs w:val="24"/>
      <w:lang w:eastAsia="zh-CN" w:bidi="hi-IN"/>
    </w:rPr>
  </w:style>
  <w:style w:type="paragraph" w:customStyle="1" w:styleId="BlankLTNotizen">
    <w:name w:val="Blank~LT~Notizen"/>
    <w:pPr>
      <w:suppressAutoHyphens/>
      <w:ind w:left="340" w:hanging="340"/>
    </w:pPr>
    <w:rPr>
      <w:rFonts w:ascii="Lohit Devanagari" w:eastAsia="DejaVu Sans" w:hAnsi="Lohit Devanagari" w:cs="Liberation Sans"/>
      <w:sz w:val="40"/>
      <w:szCs w:val="24"/>
      <w:lang w:eastAsia="zh-CN" w:bidi="hi-IN"/>
    </w:rPr>
  </w:style>
  <w:style w:type="paragraph" w:customStyle="1" w:styleId="BlankLTHintergrundobjekte">
    <w:name w:val="Blank~LT~Hintergrundobjekte"/>
    <w:pPr>
      <w:suppressAutoHyphens/>
    </w:pPr>
    <w:rPr>
      <w:rFonts w:ascii="Liberation Serif" w:eastAsia="DejaVu Sans" w:hAnsi="Liberation Serif" w:cs="Liberation Sans"/>
      <w:sz w:val="24"/>
      <w:szCs w:val="24"/>
      <w:lang w:eastAsia="zh-CN" w:bidi="hi-IN"/>
    </w:rPr>
  </w:style>
  <w:style w:type="paragraph" w:customStyle="1" w:styleId="BlankLTHintergrund">
    <w:name w:val="Blank~LT~Hintergrund"/>
    <w:pPr>
      <w:suppressAutoHyphens/>
    </w:pPr>
    <w:rPr>
      <w:rFonts w:ascii="Liberation Serif" w:eastAsia="DejaVu Sans" w:hAnsi="Liberation Serif" w:cs="Liberation Sans"/>
      <w:sz w:val="24"/>
      <w:szCs w:val="24"/>
      <w:lang w:eastAsia="zh-CN" w:bidi="hi-IN"/>
    </w:rPr>
  </w:style>
  <w:style w:type="paragraph" w:customStyle="1" w:styleId="TitleandContentLTGliederung1">
    <w:name w:val="Title and Content~LT~Gliederung 1"/>
    <w:pPr>
      <w:suppressAutoHyphens/>
      <w:spacing w:after="283"/>
    </w:pPr>
    <w:rPr>
      <w:rFonts w:ascii="Lohit Devanagari" w:eastAsia="DejaVu Sans" w:hAnsi="Lohit Devanagari" w:cs="Liberation Sans"/>
      <w:sz w:val="48"/>
      <w:szCs w:val="24"/>
      <w:lang w:eastAsia="zh-CN" w:bidi="hi-IN"/>
    </w:rPr>
  </w:style>
  <w:style w:type="paragraph" w:customStyle="1" w:styleId="TitleandContentLTGliederung2">
    <w:name w:val="Title and Content~LT~Gliederung 2"/>
    <w:basedOn w:val="TitleandContentLTGliederung1"/>
    <w:pPr>
      <w:spacing w:after="227"/>
    </w:pPr>
    <w:rPr>
      <w:sz w:val="32"/>
    </w:rPr>
  </w:style>
  <w:style w:type="paragraph" w:customStyle="1" w:styleId="TitleandContentLTGliederung3">
    <w:name w:val="Title and Content~LT~Gliederung 3"/>
    <w:basedOn w:val="TitleandContentLTGliederung2"/>
    <w:pPr>
      <w:spacing w:after="170"/>
    </w:p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Lohit Devanagari" w:eastAsia="DejaVu Sans" w:hAnsi="Lohit Devanagari" w:cs="Liberation Sans"/>
      <w:sz w:val="36"/>
      <w:szCs w:val="24"/>
      <w:lang w:eastAsia="zh-CN" w:bidi="hi-IN"/>
    </w:rPr>
  </w:style>
  <w:style w:type="paragraph" w:customStyle="1" w:styleId="TitleandContentLTUntertitel">
    <w:name w:val="Title and Content~LT~Untertitel"/>
    <w:pPr>
      <w:suppressAutoHyphens/>
      <w:jc w:val="center"/>
    </w:pPr>
    <w:rPr>
      <w:rFonts w:ascii="Lohit Devanagari" w:eastAsia="DejaVu Sans" w:hAnsi="Lohit Devanagari" w:cs="Liberation Sans"/>
      <w:sz w:val="64"/>
      <w:szCs w:val="24"/>
      <w:lang w:eastAsia="zh-CN" w:bidi="hi-IN"/>
    </w:rPr>
  </w:style>
  <w:style w:type="paragraph" w:customStyle="1" w:styleId="TitleandContentLTNotizen">
    <w:name w:val="Title and Content~LT~Notizen"/>
    <w:pPr>
      <w:suppressAutoHyphens/>
      <w:ind w:left="340" w:hanging="340"/>
    </w:pPr>
    <w:rPr>
      <w:rFonts w:ascii="Lohit Devanagari" w:eastAsia="DejaVu Sans" w:hAnsi="Lohit Devanagari" w:cs="Liberation Sans"/>
      <w:sz w:val="40"/>
      <w:szCs w:val="24"/>
      <w:lang w:eastAsia="zh-CN" w:bidi="hi-IN"/>
    </w:rPr>
  </w:style>
  <w:style w:type="paragraph" w:customStyle="1" w:styleId="TitleandContentLTHintergrundobjekte">
    <w:name w:val="Title and Content~LT~Hintergrundobjekte"/>
    <w:pPr>
      <w:suppressAutoHyphens/>
    </w:pPr>
    <w:rPr>
      <w:rFonts w:ascii="Liberation Serif" w:eastAsia="DejaVu Sans" w:hAnsi="Liberation Serif" w:cs="Liberation Sans"/>
      <w:sz w:val="24"/>
      <w:szCs w:val="24"/>
      <w:lang w:eastAsia="zh-CN" w:bidi="hi-IN"/>
    </w:rPr>
  </w:style>
  <w:style w:type="paragraph" w:customStyle="1" w:styleId="TitleandContentLTHintergrund">
    <w:name w:val="Title and Content~LT~Hintergrund"/>
    <w:pPr>
      <w:suppressAutoHyphens/>
    </w:pPr>
    <w:rPr>
      <w:rFonts w:ascii="Liberation Serif" w:eastAsia="DejaVu Sans" w:hAnsi="Liberation Serif" w:cs="Liberation Sans"/>
      <w:sz w:val="24"/>
      <w:szCs w:val="24"/>
      <w:lang w:eastAsia="zh-CN" w:bidi="hi-IN"/>
    </w:rPr>
  </w:style>
  <w:style w:type="paragraph" w:styleId="BalloonText">
    <w:name w:val="Balloon Text"/>
    <w:basedOn w:val="Normal"/>
    <w:link w:val="BalloonTextChar"/>
    <w:uiPriority w:val="99"/>
    <w:semiHidden/>
    <w:unhideWhenUsed/>
    <w:rsid w:val="002A7BA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A7BA9"/>
    <w:rPr>
      <w:rFonts w:ascii="Tahoma" w:eastAsia="WenQuanYi Zen Hei Sharp" w:hAnsi="Tahoma" w:cs="Mangal"/>
      <w:sz w:val="16"/>
      <w:szCs w:val="14"/>
      <w:lang w:eastAsia="zh-CN" w:bidi="hi-IN"/>
    </w:rPr>
  </w:style>
  <w:style w:type="paragraph" w:styleId="ListParagraph">
    <w:name w:val="List Paragraph"/>
    <w:basedOn w:val="Normal"/>
    <w:uiPriority w:val="34"/>
    <w:qFormat/>
    <w:rsid w:val="00F8277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80759">
      <w:bodyDiv w:val="1"/>
      <w:marLeft w:val="0"/>
      <w:marRight w:val="0"/>
      <w:marTop w:val="0"/>
      <w:marBottom w:val="0"/>
      <w:divBdr>
        <w:top w:val="none" w:sz="0" w:space="0" w:color="auto"/>
        <w:left w:val="none" w:sz="0" w:space="0" w:color="auto"/>
        <w:bottom w:val="none" w:sz="0" w:space="0" w:color="auto"/>
        <w:right w:val="none" w:sz="0" w:space="0" w:color="auto"/>
      </w:divBdr>
      <w:divsChild>
        <w:div w:id="1416976932">
          <w:marLeft w:val="547"/>
          <w:marRight w:val="0"/>
          <w:marTop w:val="115"/>
          <w:marBottom w:val="0"/>
          <w:divBdr>
            <w:top w:val="none" w:sz="0" w:space="0" w:color="auto"/>
            <w:left w:val="none" w:sz="0" w:space="0" w:color="auto"/>
            <w:bottom w:val="none" w:sz="0" w:space="0" w:color="auto"/>
            <w:right w:val="none" w:sz="0" w:space="0" w:color="auto"/>
          </w:divBdr>
        </w:div>
      </w:divsChild>
    </w:div>
    <w:div w:id="1171068011">
      <w:bodyDiv w:val="1"/>
      <w:marLeft w:val="0"/>
      <w:marRight w:val="0"/>
      <w:marTop w:val="0"/>
      <w:marBottom w:val="0"/>
      <w:divBdr>
        <w:top w:val="none" w:sz="0" w:space="0" w:color="auto"/>
        <w:left w:val="none" w:sz="0" w:space="0" w:color="auto"/>
        <w:bottom w:val="none" w:sz="0" w:space="0" w:color="auto"/>
        <w:right w:val="none" w:sz="0" w:space="0" w:color="auto"/>
      </w:divBdr>
    </w:div>
    <w:div w:id="1603226174">
      <w:bodyDiv w:val="1"/>
      <w:marLeft w:val="0"/>
      <w:marRight w:val="0"/>
      <w:marTop w:val="0"/>
      <w:marBottom w:val="0"/>
      <w:divBdr>
        <w:top w:val="none" w:sz="0" w:space="0" w:color="auto"/>
        <w:left w:val="none" w:sz="0" w:space="0" w:color="auto"/>
        <w:bottom w:val="none" w:sz="0" w:space="0" w:color="auto"/>
        <w:right w:val="none" w:sz="0" w:space="0" w:color="auto"/>
      </w:divBdr>
      <w:divsChild>
        <w:div w:id="529227745">
          <w:marLeft w:val="547"/>
          <w:marRight w:val="0"/>
          <w:marTop w:val="115"/>
          <w:marBottom w:val="0"/>
          <w:divBdr>
            <w:top w:val="none" w:sz="0" w:space="0" w:color="auto"/>
            <w:left w:val="none" w:sz="0" w:space="0" w:color="auto"/>
            <w:bottom w:val="none" w:sz="0" w:space="0" w:color="auto"/>
            <w:right w:val="none" w:sz="0" w:space="0" w:color="auto"/>
          </w:divBdr>
        </w:div>
      </w:divsChild>
    </w:div>
    <w:div w:id="1884095053">
      <w:bodyDiv w:val="1"/>
      <w:marLeft w:val="0"/>
      <w:marRight w:val="0"/>
      <w:marTop w:val="0"/>
      <w:marBottom w:val="0"/>
      <w:divBdr>
        <w:top w:val="none" w:sz="0" w:space="0" w:color="auto"/>
        <w:left w:val="none" w:sz="0" w:space="0" w:color="auto"/>
        <w:bottom w:val="none" w:sz="0" w:space="0" w:color="auto"/>
        <w:right w:val="none" w:sz="0" w:space="0" w:color="auto"/>
      </w:divBdr>
    </w:div>
    <w:div w:id="1908684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14</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ngkhatu</cp:lastModifiedBy>
  <cp:revision>5</cp:revision>
  <dcterms:created xsi:type="dcterms:W3CDTF">2013-11-30T16:50:00Z</dcterms:created>
  <dcterms:modified xsi:type="dcterms:W3CDTF">2013-12-02T04:43:00Z</dcterms:modified>
</cp:coreProperties>
</file>