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CB3" w:rsidRDefault="00F90CB3" w:rsidP="00F90CB3">
      <w:pPr>
        <w:pStyle w:val="Heading1"/>
        <w:jc w:val="center"/>
        <w:rPr>
          <w:rFonts w:ascii="Times New Roman" w:hAnsi="Times New Roman"/>
        </w:rPr>
      </w:pPr>
      <w:r>
        <w:rPr>
          <w:rFonts w:ascii="Times New Roman" w:hAnsi="Times New Roman"/>
        </w:rPr>
        <w:t>LC3 Microcontroller</w:t>
      </w:r>
    </w:p>
    <w:p w:rsidR="00F90CB3" w:rsidRDefault="00F90CB3" w:rsidP="00F90CB3">
      <w:pPr>
        <w:pStyle w:val="Heading1"/>
        <w:jc w:val="center"/>
        <w:rPr>
          <w:rFonts w:ascii="Times New Roman" w:hAnsi="Times New Roman" w:cs="Times New Roman"/>
        </w:rPr>
      </w:pPr>
      <w:r>
        <w:rPr>
          <w:rFonts w:ascii="Times New Roman" w:hAnsi="Times New Roman"/>
        </w:rPr>
        <w:t xml:space="preserve">Coverage/Verification </w:t>
      </w:r>
      <w:r>
        <w:rPr>
          <w:rFonts w:ascii="Times New Roman" w:hAnsi="Times New Roman" w:cs="Times New Roman"/>
        </w:rPr>
        <w:t>Plan</w:t>
      </w:r>
    </w:p>
    <w:p w:rsidR="00F4237A" w:rsidRPr="00F4237A" w:rsidRDefault="00F4237A" w:rsidP="00F4237A"/>
    <w:p w:rsidR="00F4237A" w:rsidRPr="00F4237A" w:rsidRDefault="00F4237A" w:rsidP="00F4237A">
      <w:pPr>
        <w:spacing w:line="240" w:lineRule="auto"/>
        <w:jc w:val="both"/>
        <w:rPr>
          <w:rFonts w:ascii="Times New Roman" w:eastAsia="Cambria" w:hAnsi="Times New Roman" w:cs="Times New Roman"/>
          <w:sz w:val="20"/>
          <w:szCs w:val="24"/>
        </w:rPr>
      </w:pPr>
      <w:r w:rsidRPr="00F4237A">
        <w:rPr>
          <w:rFonts w:ascii="Times New Roman" w:eastAsia="Cambria" w:hAnsi="Times New Roman" w:cs="Times New Roman"/>
          <w:sz w:val="20"/>
          <w:szCs w:val="24"/>
        </w:rPr>
        <w:t>The objective of the project was to completely verify the LC3 micro</w:t>
      </w:r>
      <w:r>
        <w:rPr>
          <w:rFonts w:ascii="Times New Roman" w:eastAsia="Cambria" w:hAnsi="Times New Roman" w:cs="Times New Roman"/>
          <w:sz w:val="20"/>
          <w:szCs w:val="24"/>
        </w:rPr>
        <w:t>controller</w:t>
      </w:r>
      <w:r w:rsidRPr="00F4237A">
        <w:rPr>
          <w:rFonts w:ascii="Times New Roman" w:eastAsia="Cambria" w:hAnsi="Times New Roman" w:cs="Times New Roman"/>
          <w:sz w:val="20"/>
          <w:szCs w:val="24"/>
        </w:rPr>
        <w:t xml:space="preserve"> </w:t>
      </w:r>
      <w:r>
        <w:rPr>
          <w:rFonts w:ascii="Times New Roman" w:eastAsia="Cambria" w:hAnsi="Times New Roman" w:cs="Times New Roman"/>
          <w:sz w:val="20"/>
          <w:szCs w:val="24"/>
        </w:rPr>
        <w:t xml:space="preserve">using a </w:t>
      </w:r>
      <w:r w:rsidRPr="00F4237A">
        <w:rPr>
          <w:rFonts w:ascii="Times New Roman" w:eastAsia="Cambria" w:hAnsi="Times New Roman" w:cs="Times New Roman"/>
          <w:sz w:val="20"/>
          <w:szCs w:val="24"/>
        </w:rPr>
        <w:t xml:space="preserve">reusable and fully layered </w:t>
      </w:r>
      <w:proofErr w:type="spellStart"/>
      <w:r w:rsidRPr="00F4237A">
        <w:rPr>
          <w:rFonts w:ascii="Times New Roman" w:eastAsia="Cambria" w:hAnsi="Times New Roman" w:cs="Times New Roman"/>
          <w:sz w:val="20"/>
          <w:szCs w:val="24"/>
        </w:rPr>
        <w:t>testbench</w:t>
      </w:r>
      <w:proofErr w:type="spellEnd"/>
      <w:r w:rsidRPr="00F4237A">
        <w:rPr>
          <w:rFonts w:ascii="Times New Roman" w:eastAsia="Cambria" w:hAnsi="Times New Roman" w:cs="Times New Roman"/>
          <w:sz w:val="20"/>
          <w:szCs w:val="24"/>
        </w:rPr>
        <w:t xml:space="preserve"> for the verification.  </w:t>
      </w:r>
    </w:p>
    <w:p w:rsidR="00F4237A" w:rsidRPr="00F4237A" w:rsidRDefault="00F4237A" w:rsidP="00F4237A">
      <w:pPr>
        <w:spacing w:line="240" w:lineRule="auto"/>
        <w:jc w:val="both"/>
        <w:rPr>
          <w:rFonts w:ascii="Times New Roman" w:eastAsia="Cambria" w:hAnsi="Times New Roman" w:cs="Times New Roman"/>
          <w:sz w:val="20"/>
          <w:szCs w:val="24"/>
        </w:rPr>
      </w:pPr>
      <w:r w:rsidRPr="00F4237A">
        <w:rPr>
          <w:rFonts w:ascii="Times New Roman" w:eastAsia="Cambria" w:hAnsi="Times New Roman" w:cs="Times New Roman"/>
          <w:b/>
          <w:sz w:val="20"/>
          <w:szCs w:val="24"/>
        </w:rPr>
        <w:t>Verification Levels</w:t>
      </w:r>
      <w:r w:rsidRPr="00F4237A">
        <w:rPr>
          <w:rFonts w:ascii="Times New Roman" w:eastAsia="Cambria" w:hAnsi="Times New Roman" w:cs="Times New Roman"/>
          <w:sz w:val="20"/>
          <w:szCs w:val="24"/>
        </w:rPr>
        <w:t>- The first level of verification is to test each sub module of the LC3 in the order they appear in the pipeline</w:t>
      </w:r>
      <w:r>
        <w:rPr>
          <w:rFonts w:ascii="Times New Roman" w:eastAsia="Cambria" w:hAnsi="Times New Roman" w:cs="Times New Roman"/>
          <w:sz w:val="20"/>
          <w:szCs w:val="24"/>
        </w:rPr>
        <w:t xml:space="preserve"> starting from FETCH to the MEM_ACCESS and lastly the CONTROLLER</w:t>
      </w:r>
      <w:r w:rsidRPr="00F4237A">
        <w:rPr>
          <w:rFonts w:ascii="Times New Roman" w:eastAsia="Cambria" w:hAnsi="Times New Roman" w:cs="Times New Roman"/>
          <w:sz w:val="20"/>
          <w:szCs w:val="24"/>
        </w:rPr>
        <w:t>.</w:t>
      </w:r>
      <w:r>
        <w:rPr>
          <w:rFonts w:ascii="Times New Roman" w:eastAsia="Cambria" w:hAnsi="Times New Roman" w:cs="Times New Roman"/>
          <w:sz w:val="20"/>
          <w:szCs w:val="24"/>
        </w:rPr>
        <w:t xml:space="preserve"> Once blocks</w:t>
      </w:r>
      <w:r w:rsidRPr="00F4237A">
        <w:rPr>
          <w:rFonts w:ascii="Times New Roman" w:eastAsia="Cambria" w:hAnsi="Times New Roman" w:cs="Times New Roman"/>
          <w:sz w:val="20"/>
          <w:szCs w:val="24"/>
        </w:rPr>
        <w:t xml:space="preserve"> are individually verified the whole LC3 can be verified at a more abstract </w:t>
      </w:r>
      <w:r>
        <w:rPr>
          <w:rFonts w:ascii="Times New Roman" w:eastAsia="Cambria" w:hAnsi="Times New Roman" w:cs="Times New Roman"/>
          <w:sz w:val="20"/>
          <w:szCs w:val="24"/>
        </w:rPr>
        <w:t xml:space="preserve">system </w:t>
      </w:r>
      <w:proofErr w:type="gramStart"/>
      <w:r>
        <w:rPr>
          <w:rFonts w:ascii="Times New Roman" w:eastAsia="Cambria" w:hAnsi="Times New Roman" w:cs="Times New Roman"/>
          <w:sz w:val="20"/>
          <w:szCs w:val="24"/>
        </w:rPr>
        <w:t xml:space="preserve">level </w:t>
      </w:r>
      <w:r w:rsidRPr="00F4237A">
        <w:rPr>
          <w:rFonts w:ascii="Times New Roman" w:eastAsia="Cambria" w:hAnsi="Times New Roman" w:cs="Times New Roman"/>
          <w:sz w:val="20"/>
          <w:szCs w:val="24"/>
        </w:rPr>
        <w:t xml:space="preserve"> by</w:t>
      </w:r>
      <w:proofErr w:type="gramEnd"/>
      <w:r w:rsidRPr="00F4237A">
        <w:rPr>
          <w:rFonts w:ascii="Times New Roman" w:eastAsia="Cambria" w:hAnsi="Times New Roman" w:cs="Times New Roman"/>
          <w:sz w:val="20"/>
          <w:szCs w:val="24"/>
        </w:rPr>
        <w:t xml:space="preserve"> monitoring the interactions between each block for </w:t>
      </w:r>
      <w:r>
        <w:rPr>
          <w:rFonts w:ascii="Times New Roman" w:eastAsia="Cambria" w:hAnsi="Times New Roman" w:cs="Times New Roman"/>
          <w:sz w:val="20"/>
          <w:szCs w:val="24"/>
        </w:rPr>
        <w:t>random</w:t>
      </w:r>
      <w:r w:rsidRPr="00F4237A">
        <w:rPr>
          <w:rFonts w:ascii="Times New Roman" w:eastAsia="Cambria" w:hAnsi="Times New Roman" w:cs="Times New Roman"/>
          <w:sz w:val="20"/>
          <w:szCs w:val="24"/>
        </w:rPr>
        <w:t xml:space="preserve"> combinations of instructions.</w:t>
      </w:r>
    </w:p>
    <w:p w:rsidR="00F4237A" w:rsidRPr="00F4237A" w:rsidRDefault="00F4237A" w:rsidP="00F4237A">
      <w:pPr>
        <w:spacing w:line="240" w:lineRule="auto"/>
        <w:jc w:val="both"/>
        <w:rPr>
          <w:rFonts w:ascii="Times New Roman" w:eastAsia="Cambria" w:hAnsi="Times New Roman" w:cs="Times New Roman"/>
          <w:sz w:val="20"/>
          <w:szCs w:val="24"/>
        </w:rPr>
      </w:pPr>
      <w:r w:rsidRPr="00F4237A">
        <w:rPr>
          <w:rFonts w:ascii="Times New Roman" w:eastAsia="Cambria" w:hAnsi="Times New Roman" w:cs="Times New Roman"/>
          <w:b/>
          <w:sz w:val="20"/>
          <w:szCs w:val="24"/>
        </w:rPr>
        <w:t>Required Tools</w:t>
      </w:r>
      <w:r w:rsidRPr="00F4237A">
        <w:rPr>
          <w:rFonts w:ascii="Times New Roman" w:eastAsia="Cambria" w:hAnsi="Times New Roman" w:cs="Times New Roman"/>
          <w:sz w:val="20"/>
          <w:szCs w:val="24"/>
        </w:rPr>
        <w:t xml:space="preserve">- </w:t>
      </w:r>
      <w:r>
        <w:rPr>
          <w:rFonts w:ascii="Times New Roman" w:eastAsia="Cambria" w:hAnsi="Times New Roman" w:cs="Times New Roman"/>
          <w:sz w:val="20"/>
          <w:szCs w:val="24"/>
        </w:rPr>
        <w:t>Layered-</w:t>
      </w:r>
      <w:proofErr w:type="spellStart"/>
      <w:r>
        <w:rPr>
          <w:rFonts w:ascii="Times New Roman" w:eastAsia="Cambria" w:hAnsi="Times New Roman" w:cs="Times New Roman"/>
          <w:sz w:val="20"/>
          <w:szCs w:val="24"/>
        </w:rPr>
        <w:t>testbench</w:t>
      </w:r>
      <w:proofErr w:type="spellEnd"/>
      <w:r>
        <w:rPr>
          <w:rFonts w:ascii="Times New Roman" w:eastAsia="Cambria" w:hAnsi="Times New Roman" w:cs="Times New Roman"/>
          <w:sz w:val="20"/>
          <w:szCs w:val="24"/>
        </w:rPr>
        <w:t xml:space="preserve"> is implemented using S</w:t>
      </w:r>
      <w:r w:rsidRPr="00F4237A">
        <w:rPr>
          <w:rFonts w:ascii="Times New Roman" w:eastAsia="Cambria" w:hAnsi="Times New Roman" w:cs="Times New Roman"/>
          <w:sz w:val="20"/>
          <w:szCs w:val="24"/>
        </w:rPr>
        <w:t xml:space="preserve">ystem </w:t>
      </w:r>
      <w:r>
        <w:rPr>
          <w:rFonts w:ascii="Times New Roman" w:eastAsia="Cambria" w:hAnsi="Times New Roman" w:cs="Times New Roman"/>
          <w:sz w:val="20"/>
          <w:szCs w:val="24"/>
        </w:rPr>
        <w:t>Verilog</w:t>
      </w:r>
      <w:r w:rsidRPr="00F4237A">
        <w:rPr>
          <w:rFonts w:ascii="Times New Roman" w:eastAsia="Cambria" w:hAnsi="Times New Roman" w:cs="Times New Roman"/>
          <w:sz w:val="20"/>
          <w:szCs w:val="24"/>
        </w:rPr>
        <w:t xml:space="preserve">. The simulations </w:t>
      </w:r>
      <w:r>
        <w:rPr>
          <w:rFonts w:ascii="Times New Roman" w:eastAsia="Cambria" w:hAnsi="Times New Roman" w:cs="Times New Roman"/>
          <w:sz w:val="20"/>
          <w:szCs w:val="24"/>
        </w:rPr>
        <w:t xml:space="preserve">tool used is </w:t>
      </w:r>
      <w:r w:rsidRPr="00F4237A">
        <w:rPr>
          <w:rFonts w:ascii="Times New Roman" w:eastAsia="Cambria" w:hAnsi="Times New Roman" w:cs="Times New Roman"/>
          <w:sz w:val="20"/>
          <w:szCs w:val="24"/>
        </w:rPr>
        <w:t xml:space="preserve">Mentor Graphics </w:t>
      </w:r>
      <w:proofErr w:type="spellStart"/>
      <w:r w:rsidRPr="00F4237A">
        <w:rPr>
          <w:rFonts w:ascii="Times New Roman" w:eastAsia="Cambria" w:hAnsi="Times New Roman" w:cs="Times New Roman"/>
          <w:sz w:val="20"/>
          <w:szCs w:val="24"/>
        </w:rPr>
        <w:t>Questa</w:t>
      </w:r>
      <w:r>
        <w:rPr>
          <w:rFonts w:ascii="Times New Roman" w:eastAsia="Cambria" w:hAnsi="Times New Roman" w:cs="Times New Roman"/>
          <w:sz w:val="20"/>
          <w:szCs w:val="24"/>
        </w:rPr>
        <w:t>Sim</w:t>
      </w:r>
      <w:proofErr w:type="spellEnd"/>
      <w:r w:rsidRPr="00F4237A">
        <w:rPr>
          <w:rFonts w:ascii="Times New Roman" w:eastAsia="Cambria" w:hAnsi="Times New Roman" w:cs="Times New Roman"/>
          <w:sz w:val="20"/>
          <w:szCs w:val="24"/>
        </w:rPr>
        <w:t>.</w:t>
      </w:r>
    </w:p>
    <w:p w:rsidR="00F4237A" w:rsidRPr="00F4237A" w:rsidRDefault="00F4237A" w:rsidP="00706883">
      <w:pPr>
        <w:spacing w:line="240" w:lineRule="auto"/>
        <w:jc w:val="both"/>
      </w:pPr>
      <w:r w:rsidRPr="00F4237A">
        <w:rPr>
          <w:rFonts w:ascii="Times New Roman" w:eastAsia="Cambria" w:hAnsi="Times New Roman" w:cs="Times New Roman"/>
          <w:b/>
          <w:sz w:val="20"/>
          <w:szCs w:val="24"/>
        </w:rPr>
        <w:t>Verification Strategy</w:t>
      </w:r>
      <w:r w:rsidRPr="00F4237A">
        <w:rPr>
          <w:rFonts w:ascii="Times New Roman" w:eastAsia="Cambria" w:hAnsi="Times New Roman" w:cs="Times New Roman"/>
          <w:sz w:val="20"/>
          <w:szCs w:val="24"/>
        </w:rPr>
        <w:t>-</w:t>
      </w:r>
      <w:r w:rsidR="00706883">
        <w:rPr>
          <w:rFonts w:ascii="Times New Roman" w:eastAsia="Cambria" w:hAnsi="Times New Roman" w:cs="Times New Roman"/>
          <w:sz w:val="20"/>
          <w:szCs w:val="24"/>
        </w:rPr>
        <w:t xml:space="preserve"> System Verilog classes are used to create the transactions. These transaction processed by the </w:t>
      </w:r>
      <w:proofErr w:type="spellStart"/>
      <w:r w:rsidR="00706883">
        <w:rPr>
          <w:rFonts w:ascii="Times New Roman" w:eastAsia="Cambria" w:hAnsi="Times New Roman" w:cs="Times New Roman"/>
          <w:sz w:val="20"/>
          <w:szCs w:val="24"/>
        </w:rPr>
        <w:t>transactors</w:t>
      </w:r>
      <w:proofErr w:type="spellEnd"/>
      <w:r w:rsidR="00706883">
        <w:rPr>
          <w:rFonts w:ascii="Times New Roman" w:eastAsia="Cambria" w:hAnsi="Times New Roman" w:cs="Times New Roman"/>
          <w:sz w:val="20"/>
          <w:szCs w:val="24"/>
        </w:rPr>
        <w:t xml:space="preserve"> which are also implemented using System Verilog Classes. The transactions are communicated between the classes using the SV Mailboxes. The Mailboxes communication is used to sync up the Generator, Driver and Scoreboard. </w:t>
      </w:r>
      <w:r w:rsidR="00706883" w:rsidRPr="00F4237A">
        <w:rPr>
          <w:rFonts w:ascii="Times New Roman" w:eastAsia="Cambria" w:hAnsi="Times New Roman" w:cs="Times New Roman"/>
          <w:sz w:val="20"/>
          <w:szCs w:val="24"/>
        </w:rPr>
        <w:t>At the Receiver side the outputs of the DUT including the outputs of the internal blocks were collected in a similar mailbox and the Receiver sends it to the scoreboard to check the output received from DUT with the output of the golden model</w:t>
      </w:r>
      <w:r w:rsidR="00706883">
        <w:rPr>
          <w:rFonts w:ascii="Times New Roman" w:eastAsia="Cambria" w:hAnsi="Times New Roman" w:cs="Times New Roman"/>
          <w:sz w:val="20"/>
          <w:szCs w:val="24"/>
        </w:rPr>
        <w:t xml:space="preserve">. The communication with the DUT is modeled in interfaces. There are two interfaces in the </w:t>
      </w:r>
      <w:proofErr w:type="spellStart"/>
      <w:r w:rsidR="00706883">
        <w:rPr>
          <w:rFonts w:ascii="Times New Roman" w:eastAsia="Cambria" w:hAnsi="Times New Roman" w:cs="Times New Roman"/>
          <w:sz w:val="20"/>
          <w:szCs w:val="24"/>
        </w:rPr>
        <w:t>testbench</w:t>
      </w:r>
      <w:proofErr w:type="spellEnd"/>
      <w:r w:rsidR="00706883">
        <w:rPr>
          <w:rFonts w:ascii="Times New Roman" w:eastAsia="Cambria" w:hAnsi="Times New Roman" w:cs="Times New Roman"/>
          <w:sz w:val="20"/>
          <w:szCs w:val="24"/>
        </w:rPr>
        <w:t xml:space="preserve"> “LC3_top.if.sv” which communicates at the pin level of DUT and “LC3_probe_if.sv” which is used to probe the internal signals from the periphery of the individual blocks. </w:t>
      </w:r>
    </w:p>
    <w:p w:rsidR="00242BAA" w:rsidRDefault="00242BAA" w:rsidP="00F90CB3">
      <w:pPr>
        <w:pStyle w:val="vPlanHead4"/>
        <w:numPr>
          <w:ilvl w:val="0"/>
          <w:numId w:val="0"/>
        </w:numPr>
      </w:pPr>
    </w:p>
    <w:p w:rsidR="00242BAA" w:rsidRDefault="00242BAA" w:rsidP="00F90CB3">
      <w:pPr>
        <w:pStyle w:val="vPlanHead4"/>
        <w:numPr>
          <w:ilvl w:val="0"/>
          <w:numId w:val="0"/>
        </w:numPr>
      </w:pPr>
      <w:r>
        <w:t>COVERGROUP DESCRIPTIONS</w:t>
      </w:r>
    </w:p>
    <w:p w:rsidR="00242BAA" w:rsidRDefault="00242BAA" w:rsidP="00F90CB3">
      <w:pPr>
        <w:pStyle w:val="vPlanHead4"/>
        <w:numPr>
          <w:ilvl w:val="0"/>
          <w:numId w:val="0"/>
        </w:numPr>
        <w:rPr>
          <w:b w:val="0"/>
          <w:color w:val="auto"/>
          <w:sz w:val="22"/>
          <w:szCs w:val="22"/>
        </w:rPr>
      </w:pPr>
      <w:r>
        <w:rPr>
          <w:color w:val="auto"/>
          <w:sz w:val="22"/>
          <w:szCs w:val="22"/>
        </w:rPr>
        <w:t xml:space="preserve">  </w:t>
      </w:r>
      <w:r>
        <w:rPr>
          <w:b w:val="0"/>
          <w:color w:val="auto"/>
          <w:sz w:val="22"/>
          <w:szCs w:val="22"/>
        </w:rPr>
        <w:t>File-Name: /system_tb/</w:t>
      </w:r>
      <w:r w:rsidRPr="00242BAA">
        <w:rPr>
          <w:b w:val="0"/>
          <w:color w:val="auto"/>
          <w:sz w:val="22"/>
          <w:szCs w:val="22"/>
          <w:highlight w:val="yellow"/>
        </w:rPr>
        <w:t>Coverage.sv</w:t>
      </w:r>
    </w:p>
    <w:p w:rsidR="00242BAA" w:rsidRDefault="00242BAA" w:rsidP="00F90CB3">
      <w:pPr>
        <w:pStyle w:val="vPlanHead4"/>
        <w:numPr>
          <w:ilvl w:val="0"/>
          <w:numId w:val="0"/>
        </w:numPr>
        <w:rPr>
          <w:b w:val="0"/>
          <w:color w:val="auto"/>
          <w:sz w:val="22"/>
          <w:szCs w:val="22"/>
        </w:rPr>
      </w:pPr>
      <w:r>
        <w:rPr>
          <w:b w:val="0"/>
          <w:color w:val="auto"/>
          <w:sz w:val="22"/>
          <w:szCs w:val="22"/>
        </w:rPr>
        <w:t xml:space="preserve">  </w:t>
      </w:r>
      <w:proofErr w:type="spellStart"/>
      <w:r>
        <w:rPr>
          <w:b w:val="0"/>
          <w:color w:val="auto"/>
          <w:sz w:val="22"/>
          <w:szCs w:val="22"/>
        </w:rPr>
        <w:t>Covergroups</w:t>
      </w:r>
      <w:proofErr w:type="spellEnd"/>
      <w:r>
        <w:rPr>
          <w:b w:val="0"/>
          <w:color w:val="auto"/>
          <w:sz w:val="22"/>
          <w:szCs w:val="22"/>
        </w:rPr>
        <w:t xml:space="preserve"> are defines in the module named Coverage.sv. This module is instantiated in the “LC3.test_top.sv”. </w:t>
      </w:r>
    </w:p>
    <w:p w:rsidR="00242BAA" w:rsidRPr="00242BAA" w:rsidRDefault="00242BAA" w:rsidP="00F90CB3">
      <w:pPr>
        <w:pStyle w:val="vPlanHead4"/>
        <w:numPr>
          <w:ilvl w:val="0"/>
          <w:numId w:val="0"/>
        </w:numPr>
        <w:rPr>
          <w:b w:val="0"/>
          <w:color w:val="auto"/>
          <w:sz w:val="22"/>
          <w:szCs w:val="22"/>
        </w:rPr>
      </w:pPr>
      <w:r>
        <w:rPr>
          <w:b w:val="0"/>
          <w:color w:val="auto"/>
          <w:sz w:val="22"/>
          <w:szCs w:val="22"/>
        </w:rPr>
        <w:t xml:space="preserve">  For coverage implementation we have followed the module based coverage approach. This approach provides more flexibility in controlling the triggers for the </w:t>
      </w:r>
      <w:proofErr w:type="spellStart"/>
      <w:r>
        <w:rPr>
          <w:b w:val="0"/>
          <w:color w:val="auto"/>
          <w:sz w:val="22"/>
          <w:szCs w:val="22"/>
        </w:rPr>
        <w:t>covergroups</w:t>
      </w:r>
      <w:proofErr w:type="spellEnd"/>
      <w:r>
        <w:rPr>
          <w:b w:val="0"/>
          <w:color w:val="auto"/>
          <w:sz w:val="22"/>
          <w:szCs w:val="22"/>
        </w:rPr>
        <w:t xml:space="preserve"> and makes the </w:t>
      </w:r>
      <w:proofErr w:type="spellStart"/>
      <w:r>
        <w:rPr>
          <w:b w:val="0"/>
          <w:color w:val="auto"/>
          <w:sz w:val="22"/>
          <w:szCs w:val="22"/>
        </w:rPr>
        <w:t>testbench</w:t>
      </w:r>
      <w:proofErr w:type="spellEnd"/>
      <w:r>
        <w:rPr>
          <w:b w:val="0"/>
          <w:color w:val="auto"/>
          <w:sz w:val="22"/>
          <w:szCs w:val="22"/>
        </w:rPr>
        <w:t xml:space="preserve"> modular. </w:t>
      </w:r>
    </w:p>
    <w:p w:rsidR="00242BAA" w:rsidRDefault="00242BAA" w:rsidP="00242BAA">
      <w:pPr>
        <w:pStyle w:val="vPlanHead4"/>
        <w:numPr>
          <w:ilvl w:val="0"/>
          <w:numId w:val="0"/>
        </w:numPr>
      </w:pPr>
    </w:p>
    <w:p w:rsidR="00D15120" w:rsidRDefault="00242BAA" w:rsidP="00242BAA">
      <w:pPr>
        <w:pStyle w:val="vPlanHead4"/>
        <w:numPr>
          <w:ilvl w:val="0"/>
          <w:numId w:val="0"/>
        </w:numPr>
      </w:pPr>
      <w:r>
        <w:t>1.   ALU Instructions</w:t>
      </w:r>
      <w:r>
        <w:t xml:space="preserve"> </w:t>
      </w:r>
    </w:p>
    <w:p w:rsidR="00242BAA" w:rsidRDefault="00D15120" w:rsidP="00242BAA">
      <w:pPr>
        <w:pStyle w:val="vPlanDescription"/>
      </w:pPr>
      <w:r>
        <w:t xml:space="preserve">This </w:t>
      </w:r>
      <w:proofErr w:type="spellStart"/>
      <w:r>
        <w:t>covergroup</w:t>
      </w:r>
      <w:proofErr w:type="spellEnd"/>
      <w:r>
        <w:t xml:space="preserve"> defines the coverage for the ALU instructions of LC3</w:t>
      </w:r>
      <w:r w:rsidR="00242BAA">
        <w:t xml:space="preserve">.  </w:t>
      </w:r>
    </w:p>
    <w:p w:rsidR="00242BAA" w:rsidRDefault="00D15120" w:rsidP="00242BAA">
      <w:pPr>
        <w:pStyle w:val="vPlanCoverage"/>
      </w:pPr>
      <w:proofErr w:type="spellStart"/>
      <w:r>
        <w:t>ALU_OPR_cg</w:t>
      </w:r>
      <w:proofErr w:type="spellEnd"/>
    </w:p>
    <w:p w:rsidR="00D15120" w:rsidRDefault="00242BAA" w:rsidP="00242BAA">
      <w:pPr>
        <w:pStyle w:val="vPlanHead4"/>
        <w:numPr>
          <w:ilvl w:val="0"/>
          <w:numId w:val="0"/>
        </w:numPr>
        <w:rPr>
          <w:b w:val="0"/>
          <w:color w:val="943634" w:themeColor="accent2" w:themeShade="BF"/>
          <w:sz w:val="20"/>
          <w:szCs w:val="20"/>
        </w:rPr>
      </w:pPr>
      <w:r w:rsidRPr="00242BAA">
        <w:rPr>
          <w:b w:val="0"/>
          <w:color w:val="943634" w:themeColor="accent2" w:themeShade="BF"/>
          <w:sz w:val="20"/>
          <w:szCs w:val="20"/>
        </w:rPr>
        <w:lastRenderedPageBreak/>
        <w:t xml:space="preserve">Number of </w:t>
      </w:r>
      <w:r w:rsidR="00D15120">
        <w:rPr>
          <w:b w:val="0"/>
          <w:color w:val="943634" w:themeColor="accent2" w:themeShade="BF"/>
          <w:sz w:val="20"/>
          <w:szCs w:val="20"/>
        </w:rPr>
        <w:t>cover-points</w:t>
      </w:r>
      <w:r w:rsidRPr="00242BAA">
        <w:rPr>
          <w:b w:val="0"/>
          <w:color w:val="943634" w:themeColor="accent2" w:themeShade="BF"/>
          <w:sz w:val="20"/>
          <w:szCs w:val="20"/>
        </w:rPr>
        <w:t>:</w:t>
      </w:r>
      <w:r w:rsidR="00D15120">
        <w:rPr>
          <w:b w:val="0"/>
          <w:color w:val="943634" w:themeColor="accent2" w:themeShade="BF"/>
          <w:sz w:val="20"/>
          <w:szCs w:val="20"/>
        </w:rPr>
        <w:t xml:space="preserve"> 28</w:t>
      </w:r>
    </w:p>
    <w:p w:rsidR="007F620F" w:rsidRPr="00E95E07" w:rsidRDefault="00D15120" w:rsidP="00242BAA">
      <w:pPr>
        <w:pStyle w:val="vPlanHead4"/>
        <w:numPr>
          <w:ilvl w:val="0"/>
          <w:numId w:val="0"/>
        </w:numPr>
        <w:rPr>
          <w:u w:val="single"/>
        </w:rPr>
      </w:pPr>
      <w:proofErr w:type="spellStart"/>
      <w:r w:rsidRPr="00E95E07">
        <w:rPr>
          <w:b w:val="0"/>
          <w:color w:val="943634" w:themeColor="accent2" w:themeShade="BF"/>
          <w:sz w:val="20"/>
          <w:szCs w:val="20"/>
          <w:u w:val="single"/>
        </w:rPr>
        <w:t>Coverpoint</w:t>
      </w:r>
      <w:proofErr w:type="spellEnd"/>
      <w:r w:rsidRPr="00E95E07">
        <w:rPr>
          <w:b w:val="0"/>
          <w:color w:val="943634" w:themeColor="accent2" w:themeShade="BF"/>
          <w:sz w:val="20"/>
          <w:szCs w:val="20"/>
          <w:u w:val="single"/>
        </w:rPr>
        <w:t>-</w:t>
      </w:r>
      <w:r w:rsidR="007F620F" w:rsidRPr="00E95E07">
        <w:rPr>
          <w:b w:val="0"/>
          <w:color w:val="943634" w:themeColor="accent2" w:themeShade="BF"/>
          <w:sz w:val="20"/>
          <w:szCs w:val="20"/>
          <w:u w:val="single"/>
        </w:rPr>
        <w:t>Description</w:t>
      </w:r>
      <w:r w:rsidRPr="00E95E07">
        <w:rPr>
          <w:b w:val="0"/>
          <w:color w:val="943634" w:themeColor="accent2" w:themeShade="BF"/>
          <w:sz w:val="20"/>
          <w:szCs w:val="20"/>
          <w:u w:val="single"/>
        </w:rPr>
        <w:t xml:space="preserve">: </w:t>
      </w:r>
      <w:r w:rsidR="00242BAA" w:rsidRPr="00E95E07">
        <w:rPr>
          <w:b w:val="0"/>
          <w:color w:val="943634" w:themeColor="accent2" w:themeShade="BF"/>
          <w:sz w:val="20"/>
          <w:szCs w:val="20"/>
          <w:u w:val="single"/>
        </w:rPr>
        <w:t xml:space="preserve">  </w:t>
      </w:r>
      <w:r w:rsidR="00242BAA" w:rsidRPr="00E95E07">
        <w:rPr>
          <w:u w:val="single"/>
        </w:rPr>
        <w:t xml:space="preserve"> </w:t>
      </w:r>
    </w:p>
    <w:p w:rsidR="00242BAA" w:rsidRDefault="007F620F" w:rsidP="00242BAA">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proofErr w:type="spellStart"/>
      <w:r w:rsidRPr="007F620F">
        <w:rPr>
          <w:b w:val="0"/>
          <w:i/>
          <w:color w:val="943634" w:themeColor="accent2" w:themeShade="BF"/>
          <w:sz w:val="20"/>
          <w:szCs w:val="20"/>
        </w:rPr>
        <w:t>Cov</w:t>
      </w:r>
      <w:proofErr w:type="gramEnd"/>
      <w:r w:rsidRPr="007F620F">
        <w:rPr>
          <w:b w:val="0"/>
          <w:i/>
          <w:color w:val="943634" w:themeColor="accent2" w:themeShade="BF"/>
          <w:sz w:val="20"/>
          <w:szCs w:val="20"/>
        </w:rPr>
        <w:t>_alu_opcode</w:t>
      </w:r>
      <w:proofErr w:type="spellEnd"/>
      <w:r>
        <w:rPr>
          <w:color w:val="auto"/>
          <w:sz w:val="20"/>
          <w:szCs w:val="20"/>
        </w:rPr>
        <w:t xml:space="preserve">: </w:t>
      </w:r>
      <w:r w:rsidRPr="007F620F">
        <w:rPr>
          <w:b w:val="0"/>
          <w:color w:val="auto"/>
          <w:sz w:val="20"/>
          <w:szCs w:val="20"/>
        </w:rPr>
        <w:t>All the</w:t>
      </w:r>
      <w:r>
        <w:rPr>
          <w:color w:val="auto"/>
          <w:sz w:val="20"/>
          <w:szCs w:val="20"/>
        </w:rPr>
        <w:t xml:space="preserve"> </w:t>
      </w:r>
      <w:r>
        <w:rPr>
          <w:b w:val="0"/>
          <w:color w:val="auto"/>
          <w:sz w:val="20"/>
          <w:szCs w:val="20"/>
        </w:rPr>
        <w:t xml:space="preserve">ALU operation i.e. ADD, AND </w:t>
      </w:r>
      <w:proofErr w:type="spellStart"/>
      <w:r>
        <w:rPr>
          <w:b w:val="0"/>
          <w:color w:val="auto"/>
          <w:sz w:val="20"/>
          <w:szCs w:val="20"/>
        </w:rPr>
        <w:t>and</w:t>
      </w:r>
      <w:proofErr w:type="spellEnd"/>
      <w:r>
        <w:rPr>
          <w:b w:val="0"/>
          <w:color w:val="auto"/>
          <w:sz w:val="20"/>
          <w:szCs w:val="20"/>
        </w:rPr>
        <w:t xml:space="preserve"> NOT.</w:t>
      </w:r>
    </w:p>
    <w:p w:rsidR="007F620F" w:rsidRPr="007F620F" w:rsidRDefault="007F620F" w:rsidP="007F620F">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proofErr w:type="spellStart"/>
      <w:r w:rsidRPr="007F620F">
        <w:rPr>
          <w:b w:val="0"/>
          <w:i/>
          <w:color w:val="943634" w:themeColor="accent2" w:themeShade="BF"/>
          <w:sz w:val="20"/>
          <w:szCs w:val="20"/>
        </w:rPr>
        <w:t>Cov</w:t>
      </w:r>
      <w:proofErr w:type="gramEnd"/>
      <w:r w:rsidRPr="007F620F">
        <w:rPr>
          <w:b w:val="0"/>
          <w:i/>
          <w:color w:val="943634" w:themeColor="accent2" w:themeShade="BF"/>
          <w:sz w:val="20"/>
          <w:szCs w:val="20"/>
        </w:rPr>
        <w:t>_</w:t>
      </w:r>
      <w:r>
        <w:rPr>
          <w:b w:val="0"/>
          <w:i/>
          <w:color w:val="943634" w:themeColor="accent2" w:themeShade="BF"/>
          <w:sz w:val="20"/>
          <w:szCs w:val="20"/>
        </w:rPr>
        <w:t>imm_en</w:t>
      </w:r>
      <w:proofErr w:type="spellEnd"/>
      <w:r>
        <w:rPr>
          <w:color w:val="auto"/>
          <w:sz w:val="20"/>
          <w:szCs w:val="20"/>
        </w:rPr>
        <w:t xml:space="preserve">: </w:t>
      </w:r>
      <w:r>
        <w:rPr>
          <w:b w:val="0"/>
          <w:color w:val="auto"/>
          <w:sz w:val="20"/>
          <w:szCs w:val="20"/>
        </w:rPr>
        <w:t>Immediate Enable(INSTR_DOUT[5])</w:t>
      </w:r>
      <w:r>
        <w:rPr>
          <w:b w:val="0"/>
          <w:color w:val="auto"/>
          <w:sz w:val="20"/>
          <w:szCs w:val="20"/>
        </w:rPr>
        <w:t>.</w:t>
      </w:r>
    </w:p>
    <w:p w:rsidR="007F620F" w:rsidRPr="007F620F" w:rsidRDefault="007F620F" w:rsidP="007F620F">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&gt;  Cov</w:t>
      </w:r>
      <w:proofErr w:type="gramEnd"/>
      <w:r w:rsidRPr="007F620F">
        <w:rPr>
          <w:b w:val="0"/>
          <w:i/>
          <w:color w:val="943634" w:themeColor="accent2" w:themeShade="BF"/>
          <w:sz w:val="20"/>
          <w:szCs w:val="20"/>
        </w:rPr>
        <w:t>_</w:t>
      </w:r>
      <w:r>
        <w:rPr>
          <w:b w:val="0"/>
          <w:i/>
          <w:color w:val="943634" w:themeColor="accent2" w:themeShade="BF"/>
          <w:sz w:val="20"/>
          <w:szCs w:val="20"/>
        </w:rPr>
        <w:t xml:space="preserve">SR1, </w:t>
      </w:r>
      <w:r w:rsidRPr="007F620F">
        <w:rPr>
          <w:b w:val="0"/>
          <w:i/>
          <w:color w:val="943634" w:themeColor="accent2" w:themeShade="BF"/>
          <w:sz w:val="20"/>
          <w:szCs w:val="20"/>
        </w:rPr>
        <w:t>Cov_</w:t>
      </w:r>
      <w:r>
        <w:rPr>
          <w:b w:val="0"/>
          <w:i/>
          <w:color w:val="943634" w:themeColor="accent2" w:themeShade="BF"/>
          <w:sz w:val="20"/>
          <w:szCs w:val="20"/>
        </w:rPr>
        <w:t>SR</w:t>
      </w:r>
      <w:r>
        <w:rPr>
          <w:b w:val="0"/>
          <w:i/>
          <w:color w:val="943634" w:themeColor="accent2" w:themeShade="BF"/>
          <w:sz w:val="20"/>
          <w:szCs w:val="20"/>
        </w:rPr>
        <w:t xml:space="preserve">2, </w:t>
      </w:r>
      <w:proofErr w:type="spellStart"/>
      <w:r w:rsidRPr="007F620F">
        <w:rPr>
          <w:b w:val="0"/>
          <w:i/>
          <w:color w:val="943634" w:themeColor="accent2" w:themeShade="BF"/>
          <w:sz w:val="20"/>
          <w:szCs w:val="20"/>
        </w:rPr>
        <w:t>Cov_</w:t>
      </w:r>
      <w:r>
        <w:rPr>
          <w:b w:val="0"/>
          <w:i/>
          <w:color w:val="943634" w:themeColor="accent2" w:themeShade="BF"/>
          <w:sz w:val="20"/>
          <w:szCs w:val="20"/>
        </w:rPr>
        <w:t>DR</w:t>
      </w:r>
      <w:proofErr w:type="spellEnd"/>
      <w:r>
        <w:rPr>
          <w:color w:val="auto"/>
          <w:sz w:val="20"/>
          <w:szCs w:val="20"/>
        </w:rPr>
        <w:t>:</w:t>
      </w:r>
      <w:r>
        <w:rPr>
          <w:color w:val="auto"/>
          <w:sz w:val="20"/>
          <w:szCs w:val="20"/>
        </w:rPr>
        <w:t xml:space="preserve"> </w:t>
      </w:r>
      <w:r>
        <w:rPr>
          <w:b w:val="0"/>
          <w:color w:val="auto"/>
          <w:sz w:val="20"/>
          <w:szCs w:val="20"/>
        </w:rPr>
        <w:t>All the values of SR1, SR2 and DR registers.</w:t>
      </w:r>
      <w:r>
        <w:rPr>
          <w:color w:val="auto"/>
          <w:sz w:val="20"/>
          <w:szCs w:val="20"/>
        </w:rPr>
        <w:t xml:space="preserve"> </w:t>
      </w:r>
    </w:p>
    <w:p w:rsidR="007F620F" w:rsidRPr="007F620F" w:rsidRDefault="007F620F" w:rsidP="007F620F">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&gt;  Cov</w:t>
      </w:r>
      <w:proofErr w:type="gramEnd"/>
      <w:r w:rsidRPr="007F620F">
        <w:rPr>
          <w:b w:val="0"/>
          <w:i/>
          <w:color w:val="943634" w:themeColor="accent2" w:themeShade="BF"/>
          <w:sz w:val="20"/>
          <w:szCs w:val="20"/>
        </w:rPr>
        <w:t>_</w:t>
      </w:r>
      <w:r>
        <w:rPr>
          <w:b w:val="0"/>
          <w:i/>
          <w:color w:val="943634" w:themeColor="accent2" w:themeShade="BF"/>
          <w:sz w:val="20"/>
          <w:szCs w:val="20"/>
        </w:rPr>
        <w:t>imm5</w:t>
      </w:r>
      <w:r>
        <w:rPr>
          <w:color w:val="auto"/>
          <w:sz w:val="20"/>
          <w:szCs w:val="20"/>
        </w:rPr>
        <w:t xml:space="preserve">: </w:t>
      </w:r>
      <w:r>
        <w:rPr>
          <w:b w:val="0"/>
          <w:color w:val="auto"/>
          <w:sz w:val="20"/>
          <w:szCs w:val="20"/>
        </w:rPr>
        <w:t xml:space="preserve">All the values of </w:t>
      </w:r>
      <w:r>
        <w:rPr>
          <w:b w:val="0"/>
          <w:color w:val="auto"/>
          <w:sz w:val="20"/>
          <w:szCs w:val="20"/>
        </w:rPr>
        <w:t>imm5 qualified with the immediate type instructions</w:t>
      </w:r>
      <w:r>
        <w:rPr>
          <w:b w:val="0"/>
          <w:color w:val="auto"/>
          <w:sz w:val="20"/>
          <w:szCs w:val="20"/>
        </w:rPr>
        <w:t>.</w:t>
      </w:r>
      <w:r>
        <w:rPr>
          <w:color w:val="auto"/>
          <w:sz w:val="20"/>
          <w:szCs w:val="20"/>
        </w:rPr>
        <w:t xml:space="preserve"> </w:t>
      </w:r>
    </w:p>
    <w:p w:rsidR="007F620F" w:rsidRPr="007F620F" w:rsidRDefault="007F620F" w:rsidP="007F620F">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proofErr w:type="spellStart"/>
      <w:r>
        <w:rPr>
          <w:b w:val="0"/>
          <w:i/>
          <w:color w:val="943634" w:themeColor="accent2" w:themeShade="BF"/>
          <w:sz w:val="20"/>
          <w:szCs w:val="20"/>
        </w:rPr>
        <w:t>Xc</w:t>
      </w:r>
      <w:proofErr w:type="gramEnd"/>
      <w:r>
        <w:rPr>
          <w:b w:val="0"/>
          <w:i/>
          <w:color w:val="943634" w:themeColor="accent2" w:themeShade="BF"/>
          <w:sz w:val="20"/>
          <w:szCs w:val="20"/>
        </w:rPr>
        <w:t>_opcode_imm_en</w:t>
      </w:r>
      <w:proofErr w:type="spellEnd"/>
      <w:r>
        <w:rPr>
          <w:color w:val="auto"/>
          <w:sz w:val="20"/>
          <w:szCs w:val="20"/>
        </w:rPr>
        <w:t xml:space="preserve">: </w:t>
      </w:r>
      <w:r>
        <w:rPr>
          <w:b w:val="0"/>
          <w:color w:val="auto"/>
          <w:sz w:val="20"/>
          <w:szCs w:val="20"/>
        </w:rPr>
        <w:t xml:space="preserve">Cross-Cover </w:t>
      </w:r>
      <w:proofErr w:type="spellStart"/>
      <w:r w:rsidRPr="007F620F">
        <w:rPr>
          <w:b w:val="0"/>
          <w:i/>
          <w:color w:val="943634" w:themeColor="accent2" w:themeShade="BF"/>
          <w:sz w:val="20"/>
          <w:szCs w:val="20"/>
        </w:rPr>
        <w:t>Cov_alu_opcode</w:t>
      </w:r>
      <w:proofErr w:type="spellEnd"/>
      <w:r>
        <w:rPr>
          <w:b w:val="0"/>
          <w:i/>
          <w:color w:val="943634" w:themeColor="accent2" w:themeShade="BF"/>
          <w:sz w:val="20"/>
          <w:szCs w:val="20"/>
        </w:rPr>
        <w:t xml:space="preserve"> </w:t>
      </w:r>
      <w:r w:rsidRPr="007F620F">
        <w:rPr>
          <w:b w:val="0"/>
          <w:i/>
          <w:color w:val="auto"/>
          <w:sz w:val="20"/>
          <w:szCs w:val="20"/>
        </w:rPr>
        <w:t>&amp;</w:t>
      </w:r>
      <w:r>
        <w:rPr>
          <w:b w:val="0"/>
          <w:i/>
          <w:color w:val="943634" w:themeColor="accent2" w:themeShade="BF"/>
          <w:sz w:val="20"/>
          <w:szCs w:val="20"/>
        </w:rPr>
        <w:t xml:space="preserve"> </w:t>
      </w:r>
      <w:proofErr w:type="spellStart"/>
      <w:r w:rsidRPr="007F620F">
        <w:rPr>
          <w:b w:val="0"/>
          <w:i/>
          <w:color w:val="943634" w:themeColor="accent2" w:themeShade="BF"/>
          <w:sz w:val="20"/>
          <w:szCs w:val="20"/>
        </w:rPr>
        <w:t>Cov_</w:t>
      </w:r>
      <w:r>
        <w:rPr>
          <w:b w:val="0"/>
          <w:i/>
          <w:color w:val="943634" w:themeColor="accent2" w:themeShade="BF"/>
          <w:sz w:val="20"/>
          <w:szCs w:val="20"/>
        </w:rPr>
        <w:t>imm_en</w:t>
      </w:r>
      <w:proofErr w:type="spellEnd"/>
      <w:r>
        <w:rPr>
          <w:b w:val="0"/>
          <w:color w:val="auto"/>
          <w:sz w:val="20"/>
          <w:szCs w:val="20"/>
        </w:rPr>
        <w:t>.</w:t>
      </w:r>
      <w:r>
        <w:rPr>
          <w:color w:val="auto"/>
          <w:sz w:val="20"/>
          <w:szCs w:val="20"/>
        </w:rPr>
        <w:t xml:space="preserve"> </w:t>
      </w:r>
    </w:p>
    <w:p w:rsidR="007F620F" w:rsidRPr="007F620F" w:rsidRDefault="007F620F" w:rsidP="007F620F">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r>
        <w:rPr>
          <w:b w:val="0"/>
          <w:i/>
          <w:color w:val="943634" w:themeColor="accent2" w:themeShade="BF"/>
          <w:sz w:val="20"/>
          <w:szCs w:val="20"/>
        </w:rPr>
        <w:t>Xc</w:t>
      </w:r>
      <w:proofErr w:type="gramEnd"/>
      <w:r>
        <w:rPr>
          <w:b w:val="0"/>
          <w:i/>
          <w:color w:val="943634" w:themeColor="accent2" w:themeShade="BF"/>
          <w:sz w:val="20"/>
          <w:szCs w:val="20"/>
        </w:rPr>
        <w:t>_opcode_</w:t>
      </w:r>
      <w:r>
        <w:rPr>
          <w:b w:val="0"/>
          <w:i/>
          <w:color w:val="943634" w:themeColor="accent2" w:themeShade="BF"/>
          <w:sz w:val="20"/>
          <w:szCs w:val="20"/>
        </w:rPr>
        <w:t>dr_sr1_imm5</w:t>
      </w:r>
      <w:r>
        <w:rPr>
          <w:color w:val="auto"/>
          <w:sz w:val="20"/>
          <w:szCs w:val="20"/>
        </w:rPr>
        <w:t xml:space="preserve">: </w:t>
      </w:r>
      <w:r>
        <w:rPr>
          <w:b w:val="0"/>
          <w:color w:val="auto"/>
          <w:sz w:val="20"/>
          <w:szCs w:val="20"/>
        </w:rPr>
        <w:t xml:space="preserve">Cross-Cover </w:t>
      </w:r>
      <w:proofErr w:type="spellStart"/>
      <w:r w:rsidRPr="007F620F">
        <w:rPr>
          <w:b w:val="0"/>
          <w:i/>
          <w:color w:val="943634" w:themeColor="accent2" w:themeShade="BF"/>
          <w:sz w:val="20"/>
          <w:szCs w:val="20"/>
        </w:rPr>
        <w:t>Cov_alu_opcode</w:t>
      </w:r>
      <w:proofErr w:type="spellEnd"/>
      <w:r>
        <w:rPr>
          <w:b w:val="0"/>
          <w:i/>
          <w:color w:val="943634" w:themeColor="accent2" w:themeShade="BF"/>
          <w:sz w:val="20"/>
          <w:szCs w:val="20"/>
        </w:rPr>
        <w:t xml:space="preserve">, </w:t>
      </w:r>
      <w:r w:rsidRPr="007F620F">
        <w:rPr>
          <w:b w:val="0"/>
          <w:i/>
          <w:color w:val="943634" w:themeColor="accent2" w:themeShade="BF"/>
          <w:sz w:val="20"/>
          <w:szCs w:val="20"/>
        </w:rPr>
        <w:t>Cov_</w:t>
      </w:r>
      <w:r>
        <w:rPr>
          <w:b w:val="0"/>
          <w:i/>
          <w:color w:val="943634" w:themeColor="accent2" w:themeShade="BF"/>
          <w:sz w:val="20"/>
          <w:szCs w:val="20"/>
        </w:rPr>
        <w:t xml:space="preserve">SR1, </w:t>
      </w:r>
      <w:proofErr w:type="spellStart"/>
      <w:r w:rsidRPr="007F620F">
        <w:rPr>
          <w:b w:val="0"/>
          <w:i/>
          <w:color w:val="943634" w:themeColor="accent2" w:themeShade="BF"/>
          <w:sz w:val="20"/>
          <w:szCs w:val="20"/>
        </w:rPr>
        <w:t>Cov_</w:t>
      </w:r>
      <w:r>
        <w:rPr>
          <w:b w:val="0"/>
          <w:i/>
          <w:color w:val="943634" w:themeColor="accent2" w:themeShade="BF"/>
          <w:sz w:val="20"/>
          <w:szCs w:val="20"/>
        </w:rPr>
        <w:t>DR</w:t>
      </w:r>
      <w:proofErr w:type="spellEnd"/>
      <w:r w:rsidRPr="007F620F">
        <w:rPr>
          <w:b w:val="0"/>
          <w:i/>
          <w:color w:val="auto"/>
          <w:sz w:val="20"/>
          <w:szCs w:val="20"/>
        </w:rPr>
        <w:t xml:space="preserve"> </w:t>
      </w:r>
      <w:r w:rsidRPr="007F620F">
        <w:rPr>
          <w:b w:val="0"/>
          <w:i/>
          <w:color w:val="auto"/>
          <w:sz w:val="20"/>
          <w:szCs w:val="20"/>
        </w:rPr>
        <w:t>&amp;</w:t>
      </w:r>
      <w:r>
        <w:rPr>
          <w:b w:val="0"/>
          <w:i/>
          <w:color w:val="943634" w:themeColor="accent2" w:themeShade="BF"/>
          <w:sz w:val="20"/>
          <w:szCs w:val="20"/>
        </w:rPr>
        <w:t xml:space="preserve"> </w:t>
      </w:r>
      <w:r w:rsidRPr="007F620F">
        <w:rPr>
          <w:b w:val="0"/>
          <w:i/>
          <w:color w:val="943634" w:themeColor="accent2" w:themeShade="BF"/>
          <w:sz w:val="20"/>
          <w:szCs w:val="20"/>
        </w:rPr>
        <w:t>Cov_</w:t>
      </w:r>
      <w:r>
        <w:rPr>
          <w:b w:val="0"/>
          <w:i/>
          <w:color w:val="943634" w:themeColor="accent2" w:themeShade="BF"/>
          <w:sz w:val="20"/>
          <w:szCs w:val="20"/>
        </w:rPr>
        <w:t>imm</w:t>
      </w:r>
      <w:r>
        <w:rPr>
          <w:b w:val="0"/>
          <w:i/>
          <w:color w:val="943634" w:themeColor="accent2" w:themeShade="BF"/>
          <w:sz w:val="20"/>
          <w:szCs w:val="20"/>
        </w:rPr>
        <w:t>5</w:t>
      </w:r>
      <w:r>
        <w:rPr>
          <w:b w:val="0"/>
          <w:color w:val="auto"/>
          <w:sz w:val="20"/>
          <w:szCs w:val="20"/>
        </w:rPr>
        <w:t xml:space="preserve"> for only </w:t>
      </w:r>
      <w:r w:rsidR="00284918">
        <w:rPr>
          <w:b w:val="0"/>
          <w:color w:val="auto"/>
          <w:sz w:val="20"/>
          <w:szCs w:val="20"/>
        </w:rPr>
        <w:t>immediate</w:t>
      </w:r>
      <w:r>
        <w:rPr>
          <w:b w:val="0"/>
          <w:color w:val="auto"/>
          <w:sz w:val="20"/>
          <w:szCs w:val="20"/>
        </w:rPr>
        <w:t xml:space="preserve"> mode</w:t>
      </w:r>
      <w:r w:rsidR="00284918">
        <w:rPr>
          <w:b w:val="0"/>
          <w:color w:val="auto"/>
          <w:sz w:val="20"/>
          <w:szCs w:val="20"/>
        </w:rPr>
        <w:t xml:space="preserve"> instructions</w:t>
      </w:r>
      <w:r>
        <w:rPr>
          <w:b w:val="0"/>
          <w:color w:val="auto"/>
          <w:sz w:val="20"/>
          <w:szCs w:val="20"/>
        </w:rPr>
        <w:t>.</w:t>
      </w:r>
      <w:r>
        <w:rPr>
          <w:color w:val="auto"/>
          <w:sz w:val="20"/>
          <w:szCs w:val="20"/>
        </w:rPr>
        <w:t xml:space="preserve"> </w:t>
      </w:r>
    </w:p>
    <w:p w:rsidR="007F620F" w:rsidRDefault="007F620F" w:rsidP="007F620F">
      <w:pPr>
        <w:pStyle w:val="vPlanHead4"/>
        <w:numPr>
          <w:ilvl w:val="0"/>
          <w:numId w:val="0"/>
        </w:numPr>
        <w:rPr>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r>
        <w:rPr>
          <w:b w:val="0"/>
          <w:i/>
          <w:color w:val="943634" w:themeColor="accent2" w:themeShade="BF"/>
          <w:sz w:val="20"/>
          <w:szCs w:val="20"/>
        </w:rPr>
        <w:t>Xc</w:t>
      </w:r>
      <w:proofErr w:type="gramEnd"/>
      <w:r>
        <w:rPr>
          <w:b w:val="0"/>
          <w:i/>
          <w:color w:val="943634" w:themeColor="accent2" w:themeShade="BF"/>
          <w:sz w:val="20"/>
          <w:szCs w:val="20"/>
        </w:rPr>
        <w:t>_opcode_dr_sr1_</w:t>
      </w:r>
      <w:r>
        <w:rPr>
          <w:b w:val="0"/>
          <w:i/>
          <w:color w:val="943634" w:themeColor="accent2" w:themeShade="BF"/>
          <w:sz w:val="20"/>
          <w:szCs w:val="20"/>
        </w:rPr>
        <w:t>sr2</w:t>
      </w:r>
      <w:r>
        <w:rPr>
          <w:color w:val="auto"/>
          <w:sz w:val="20"/>
          <w:szCs w:val="20"/>
        </w:rPr>
        <w:t xml:space="preserve">: </w:t>
      </w:r>
      <w:r>
        <w:rPr>
          <w:b w:val="0"/>
          <w:color w:val="auto"/>
          <w:sz w:val="20"/>
          <w:szCs w:val="20"/>
        </w:rPr>
        <w:t xml:space="preserve">Cross-Cover </w:t>
      </w:r>
      <w:proofErr w:type="spellStart"/>
      <w:r w:rsidRPr="007F620F">
        <w:rPr>
          <w:b w:val="0"/>
          <w:i/>
          <w:color w:val="943634" w:themeColor="accent2" w:themeShade="BF"/>
          <w:sz w:val="20"/>
          <w:szCs w:val="20"/>
        </w:rPr>
        <w:t>Cov_alu_opcode</w:t>
      </w:r>
      <w:proofErr w:type="spellEnd"/>
      <w:r>
        <w:rPr>
          <w:b w:val="0"/>
          <w:i/>
          <w:color w:val="943634" w:themeColor="accent2" w:themeShade="BF"/>
          <w:sz w:val="20"/>
          <w:szCs w:val="20"/>
        </w:rPr>
        <w:t xml:space="preserve">, </w:t>
      </w:r>
      <w:r w:rsidRPr="007F620F">
        <w:rPr>
          <w:b w:val="0"/>
          <w:i/>
          <w:color w:val="943634" w:themeColor="accent2" w:themeShade="BF"/>
          <w:sz w:val="20"/>
          <w:szCs w:val="20"/>
        </w:rPr>
        <w:t>Cov_</w:t>
      </w:r>
      <w:r>
        <w:rPr>
          <w:b w:val="0"/>
          <w:i/>
          <w:color w:val="943634" w:themeColor="accent2" w:themeShade="BF"/>
          <w:sz w:val="20"/>
          <w:szCs w:val="20"/>
        </w:rPr>
        <w:t xml:space="preserve">SR1, </w:t>
      </w:r>
      <w:proofErr w:type="spellStart"/>
      <w:r w:rsidRPr="007F620F">
        <w:rPr>
          <w:b w:val="0"/>
          <w:i/>
          <w:color w:val="943634" w:themeColor="accent2" w:themeShade="BF"/>
          <w:sz w:val="20"/>
          <w:szCs w:val="20"/>
        </w:rPr>
        <w:t>Cov_</w:t>
      </w:r>
      <w:r>
        <w:rPr>
          <w:b w:val="0"/>
          <w:i/>
          <w:color w:val="943634" w:themeColor="accent2" w:themeShade="BF"/>
          <w:sz w:val="20"/>
          <w:szCs w:val="20"/>
        </w:rPr>
        <w:t>DR</w:t>
      </w:r>
      <w:proofErr w:type="spellEnd"/>
      <w:r w:rsidRPr="007F620F">
        <w:rPr>
          <w:b w:val="0"/>
          <w:i/>
          <w:color w:val="auto"/>
          <w:sz w:val="20"/>
          <w:szCs w:val="20"/>
        </w:rPr>
        <w:t xml:space="preserve"> &amp;</w:t>
      </w:r>
      <w:r>
        <w:rPr>
          <w:b w:val="0"/>
          <w:i/>
          <w:color w:val="943634" w:themeColor="accent2" w:themeShade="BF"/>
          <w:sz w:val="20"/>
          <w:szCs w:val="20"/>
        </w:rPr>
        <w:t xml:space="preserve"> </w:t>
      </w:r>
      <w:r w:rsidRPr="007F620F">
        <w:rPr>
          <w:b w:val="0"/>
          <w:i/>
          <w:color w:val="943634" w:themeColor="accent2" w:themeShade="BF"/>
          <w:sz w:val="20"/>
          <w:szCs w:val="20"/>
        </w:rPr>
        <w:t>Cov_</w:t>
      </w:r>
      <w:r>
        <w:rPr>
          <w:b w:val="0"/>
          <w:i/>
          <w:color w:val="943634" w:themeColor="accent2" w:themeShade="BF"/>
          <w:sz w:val="20"/>
          <w:szCs w:val="20"/>
        </w:rPr>
        <w:t>imm5</w:t>
      </w:r>
      <w:r>
        <w:rPr>
          <w:b w:val="0"/>
          <w:color w:val="auto"/>
          <w:sz w:val="20"/>
          <w:szCs w:val="20"/>
        </w:rPr>
        <w:t xml:space="preserve"> for only register mode</w:t>
      </w:r>
      <w:r w:rsidR="00284918">
        <w:rPr>
          <w:b w:val="0"/>
          <w:color w:val="auto"/>
          <w:sz w:val="20"/>
          <w:szCs w:val="20"/>
        </w:rPr>
        <w:t xml:space="preserve"> instructions</w:t>
      </w:r>
      <w:r>
        <w:rPr>
          <w:b w:val="0"/>
          <w:color w:val="auto"/>
          <w:sz w:val="20"/>
          <w:szCs w:val="20"/>
        </w:rPr>
        <w:t>.</w:t>
      </w:r>
      <w:r>
        <w:rPr>
          <w:color w:val="auto"/>
          <w:sz w:val="20"/>
          <w:szCs w:val="20"/>
        </w:rPr>
        <w:t xml:space="preserve"> </w:t>
      </w:r>
    </w:p>
    <w:p w:rsidR="00284918" w:rsidRDefault="00284918" w:rsidP="00284918">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&gt;  Cov</w:t>
      </w:r>
      <w:proofErr w:type="gramEnd"/>
      <w:r w:rsidRPr="007F620F">
        <w:rPr>
          <w:b w:val="0"/>
          <w:i/>
          <w:color w:val="943634" w:themeColor="accent2" w:themeShade="BF"/>
          <w:sz w:val="20"/>
          <w:szCs w:val="20"/>
        </w:rPr>
        <w:t>_alu</w:t>
      </w:r>
      <w:r>
        <w:rPr>
          <w:b w:val="0"/>
          <w:i/>
          <w:color w:val="943634" w:themeColor="accent2" w:themeShade="BF"/>
          <w:sz w:val="20"/>
          <w:szCs w:val="20"/>
        </w:rPr>
        <w:t xml:space="preserve">in1, Cov_aluin1_corner, </w:t>
      </w:r>
      <w:r w:rsidRPr="007F620F">
        <w:rPr>
          <w:b w:val="0"/>
          <w:i/>
          <w:color w:val="943634" w:themeColor="accent2" w:themeShade="BF"/>
          <w:sz w:val="20"/>
          <w:szCs w:val="20"/>
        </w:rPr>
        <w:t>Cov_alu</w:t>
      </w:r>
      <w:r>
        <w:rPr>
          <w:b w:val="0"/>
          <w:i/>
          <w:color w:val="943634" w:themeColor="accent2" w:themeShade="BF"/>
          <w:sz w:val="20"/>
          <w:szCs w:val="20"/>
        </w:rPr>
        <w:t>in</w:t>
      </w:r>
      <w:r>
        <w:rPr>
          <w:b w:val="0"/>
          <w:i/>
          <w:color w:val="943634" w:themeColor="accent2" w:themeShade="BF"/>
          <w:sz w:val="20"/>
          <w:szCs w:val="20"/>
        </w:rPr>
        <w:t>2</w:t>
      </w:r>
      <w:r>
        <w:rPr>
          <w:b w:val="0"/>
          <w:i/>
          <w:color w:val="943634" w:themeColor="accent2" w:themeShade="BF"/>
          <w:sz w:val="20"/>
          <w:szCs w:val="20"/>
        </w:rPr>
        <w:t>, Cov_aluin</w:t>
      </w:r>
      <w:r>
        <w:rPr>
          <w:b w:val="0"/>
          <w:i/>
          <w:color w:val="943634" w:themeColor="accent2" w:themeShade="BF"/>
          <w:sz w:val="20"/>
          <w:szCs w:val="20"/>
        </w:rPr>
        <w:t>2</w:t>
      </w:r>
      <w:r>
        <w:rPr>
          <w:b w:val="0"/>
          <w:i/>
          <w:color w:val="943634" w:themeColor="accent2" w:themeShade="BF"/>
          <w:sz w:val="20"/>
          <w:szCs w:val="20"/>
        </w:rPr>
        <w:t>_corner</w:t>
      </w:r>
      <w:r>
        <w:rPr>
          <w:color w:val="auto"/>
          <w:sz w:val="20"/>
          <w:szCs w:val="20"/>
        </w:rPr>
        <w:t xml:space="preserve">: </w:t>
      </w:r>
      <w:r w:rsidRPr="007F620F">
        <w:rPr>
          <w:b w:val="0"/>
          <w:color w:val="auto"/>
          <w:sz w:val="20"/>
          <w:szCs w:val="20"/>
        </w:rPr>
        <w:t>A</w:t>
      </w:r>
      <w:r>
        <w:rPr>
          <w:b w:val="0"/>
          <w:color w:val="auto"/>
          <w:sz w:val="20"/>
          <w:szCs w:val="20"/>
        </w:rPr>
        <w:t xml:space="preserve">LU operand values ‘aluin1’ and ‘aluin2’ are binned into 8 bins. The *_corner </w:t>
      </w:r>
      <w:proofErr w:type="spellStart"/>
      <w:r>
        <w:rPr>
          <w:b w:val="0"/>
          <w:color w:val="auto"/>
          <w:sz w:val="20"/>
          <w:szCs w:val="20"/>
        </w:rPr>
        <w:t>covergroups</w:t>
      </w:r>
      <w:proofErr w:type="spellEnd"/>
      <w:r>
        <w:rPr>
          <w:b w:val="0"/>
          <w:color w:val="auto"/>
          <w:sz w:val="20"/>
          <w:szCs w:val="20"/>
        </w:rPr>
        <w:t xml:space="preserve"> covers all the corner case values of the ‘aluin1’ and ‘aluin2’ , which are binned based on the corner case like ‘ALL_0’, ‘ALL_1’ etc.</w:t>
      </w:r>
    </w:p>
    <w:p w:rsidR="00284918" w:rsidRPr="007F620F" w:rsidRDefault="00284918" w:rsidP="00284918">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r>
        <w:rPr>
          <w:b w:val="0"/>
          <w:i/>
          <w:color w:val="943634" w:themeColor="accent2" w:themeShade="BF"/>
          <w:sz w:val="20"/>
          <w:szCs w:val="20"/>
        </w:rPr>
        <w:t>Xc</w:t>
      </w:r>
      <w:proofErr w:type="gramEnd"/>
      <w:r>
        <w:rPr>
          <w:b w:val="0"/>
          <w:i/>
          <w:color w:val="943634" w:themeColor="accent2" w:themeShade="BF"/>
          <w:sz w:val="20"/>
          <w:szCs w:val="20"/>
        </w:rPr>
        <w:t>_opcode_</w:t>
      </w:r>
      <w:r>
        <w:rPr>
          <w:b w:val="0"/>
          <w:i/>
          <w:color w:val="943634" w:themeColor="accent2" w:themeShade="BF"/>
          <w:sz w:val="20"/>
          <w:szCs w:val="20"/>
        </w:rPr>
        <w:t>aluin1,</w:t>
      </w:r>
      <w:r w:rsidRPr="00284918">
        <w:rPr>
          <w:b w:val="0"/>
          <w:i/>
          <w:color w:val="943634" w:themeColor="accent2" w:themeShade="BF"/>
          <w:sz w:val="20"/>
          <w:szCs w:val="20"/>
        </w:rPr>
        <w:t xml:space="preserve"> </w:t>
      </w:r>
      <w:r>
        <w:rPr>
          <w:b w:val="0"/>
          <w:i/>
          <w:color w:val="943634" w:themeColor="accent2" w:themeShade="BF"/>
          <w:sz w:val="20"/>
          <w:szCs w:val="20"/>
        </w:rPr>
        <w:t>Xc_opcode_aluin</w:t>
      </w:r>
      <w:r>
        <w:rPr>
          <w:b w:val="0"/>
          <w:i/>
          <w:color w:val="943634" w:themeColor="accent2" w:themeShade="BF"/>
          <w:sz w:val="20"/>
          <w:szCs w:val="20"/>
        </w:rPr>
        <w:t>2</w:t>
      </w:r>
      <w:r>
        <w:rPr>
          <w:color w:val="auto"/>
          <w:sz w:val="20"/>
          <w:szCs w:val="20"/>
        </w:rPr>
        <w:t xml:space="preserve">: </w:t>
      </w:r>
      <w:r>
        <w:rPr>
          <w:b w:val="0"/>
          <w:color w:val="auto"/>
          <w:sz w:val="20"/>
          <w:szCs w:val="20"/>
        </w:rPr>
        <w:t xml:space="preserve">Cross-Cover </w:t>
      </w:r>
      <w:proofErr w:type="spellStart"/>
      <w:r w:rsidRPr="007F620F">
        <w:rPr>
          <w:b w:val="0"/>
          <w:i/>
          <w:color w:val="943634" w:themeColor="accent2" w:themeShade="BF"/>
          <w:sz w:val="20"/>
          <w:szCs w:val="20"/>
        </w:rPr>
        <w:t>Cov_alu_opcode</w:t>
      </w:r>
      <w:proofErr w:type="spellEnd"/>
      <w:r>
        <w:rPr>
          <w:b w:val="0"/>
          <w:i/>
          <w:color w:val="943634" w:themeColor="accent2" w:themeShade="BF"/>
          <w:sz w:val="20"/>
          <w:szCs w:val="20"/>
        </w:rPr>
        <w:t xml:space="preserve">, </w:t>
      </w:r>
      <w:r w:rsidRPr="007F620F">
        <w:rPr>
          <w:b w:val="0"/>
          <w:i/>
          <w:color w:val="943634" w:themeColor="accent2" w:themeShade="BF"/>
          <w:sz w:val="20"/>
          <w:szCs w:val="20"/>
        </w:rPr>
        <w:t>Cov_</w:t>
      </w:r>
      <w:r>
        <w:rPr>
          <w:b w:val="0"/>
          <w:i/>
          <w:color w:val="943634" w:themeColor="accent2" w:themeShade="BF"/>
          <w:sz w:val="20"/>
          <w:szCs w:val="20"/>
        </w:rPr>
        <w:t xml:space="preserve">aluin1_corner </w:t>
      </w:r>
      <w:r>
        <w:rPr>
          <w:b w:val="0"/>
          <w:color w:val="auto"/>
          <w:sz w:val="20"/>
          <w:szCs w:val="20"/>
        </w:rPr>
        <w:t xml:space="preserve">to cover all the corner case values for each instruction. Similarly cross-cover </w:t>
      </w:r>
      <w:proofErr w:type="gramStart"/>
      <w:r>
        <w:rPr>
          <w:b w:val="0"/>
          <w:color w:val="auto"/>
          <w:sz w:val="20"/>
          <w:szCs w:val="20"/>
        </w:rPr>
        <w:t xml:space="preserve">for </w:t>
      </w:r>
      <w:r>
        <w:rPr>
          <w:color w:val="auto"/>
          <w:sz w:val="20"/>
          <w:szCs w:val="20"/>
        </w:rPr>
        <w:t xml:space="preserve"> </w:t>
      </w:r>
      <w:proofErr w:type="spellStart"/>
      <w:r w:rsidRPr="007F620F">
        <w:rPr>
          <w:b w:val="0"/>
          <w:i/>
          <w:color w:val="943634" w:themeColor="accent2" w:themeShade="BF"/>
          <w:sz w:val="20"/>
          <w:szCs w:val="20"/>
        </w:rPr>
        <w:t>Cov</w:t>
      </w:r>
      <w:proofErr w:type="gramEnd"/>
      <w:r w:rsidRPr="007F620F">
        <w:rPr>
          <w:b w:val="0"/>
          <w:i/>
          <w:color w:val="943634" w:themeColor="accent2" w:themeShade="BF"/>
          <w:sz w:val="20"/>
          <w:szCs w:val="20"/>
        </w:rPr>
        <w:t>_alu_opcode</w:t>
      </w:r>
      <w:proofErr w:type="spellEnd"/>
      <w:r>
        <w:rPr>
          <w:b w:val="0"/>
          <w:i/>
          <w:color w:val="943634" w:themeColor="accent2" w:themeShade="BF"/>
          <w:sz w:val="20"/>
          <w:szCs w:val="20"/>
        </w:rPr>
        <w:t xml:space="preserve">, </w:t>
      </w:r>
      <w:r w:rsidRPr="007F620F">
        <w:rPr>
          <w:b w:val="0"/>
          <w:i/>
          <w:color w:val="943634" w:themeColor="accent2" w:themeShade="BF"/>
          <w:sz w:val="20"/>
          <w:szCs w:val="20"/>
        </w:rPr>
        <w:t>Cov_</w:t>
      </w:r>
      <w:r>
        <w:rPr>
          <w:b w:val="0"/>
          <w:i/>
          <w:color w:val="943634" w:themeColor="accent2" w:themeShade="BF"/>
          <w:sz w:val="20"/>
          <w:szCs w:val="20"/>
        </w:rPr>
        <w:t>aluin</w:t>
      </w:r>
      <w:r>
        <w:rPr>
          <w:b w:val="0"/>
          <w:i/>
          <w:color w:val="943634" w:themeColor="accent2" w:themeShade="BF"/>
          <w:sz w:val="20"/>
          <w:szCs w:val="20"/>
        </w:rPr>
        <w:t>2</w:t>
      </w:r>
      <w:r>
        <w:rPr>
          <w:b w:val="0"/>
          <w:i/>
          <w:color w:val="943634" w:themeColor="accent2" w:themeShade="BF"/>
          <w:sz w:val="20"/>
          <w:szCs w:val="20"/>
        </w:rPr>
        <w:t>_corner</w:t>
      </w:r>
      <w:r>
        <w:rPr>
          <w:b w:val="0"/>
          <w:i/>
          <w:color w:val="943634" w:themeColor="accent2" w:themeShade="BF"/>
          <w:sz w:val="20"/>
          <w:szCs w:val="20"/>
        </w:rPr>
        <w:t>.</w:t>
      </w:r>
    </w:p>
    <w:p w:rsidR="00284918" w:rsidRDefault="00284918" w:rsidP="00284918">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proofErr w:type="spellStart"/>
      <w:r w:rsidRPr="00284918">
        <w:rPr>
          <w:b w:val="0"/>
          <w:i/>
          <w:color w:val="943634" w:themeColor="accent2" w:themeShade="BF"/>
          <w:sz w:val="20"/>
          <w:szCs w:val="20"/>
        </w:rPr>
        <w:t>Cov</w:t>
      </w:r>
      <w:proofErr w:type="gramEnd"/>
      <w:r w:rsidRPr="00284918">
        <w:rPr>
          <w:b w:val="0"/>
          <w:i/>
          <w:color w:val="943634" w:themeColor="accent2" w:themeShade="BF"/>
          <w:sz w:val="20"/>
          <w:szCs w:val="20"/>
        </w:rPr>
        <w:t>_opr_zero_zero</w:t>
      </w:r>
      <w:proofErr w:type="spellEnd"/>
      <w:r>
        <w:rPr>
          <w:b w:val="0"/>
          <w:i/>
          <w:color w:val="943634" w:themeColor="accent2" w:themeShade="BF"/>
          <w:sz w:val="20"/>
          <w:szCs w:val="20"/>
        </w:rPr>
        <w:t xml:space="preserve">, </w:t>
      </w:r>
      <w:r w:rsidRPr="00284918">
        <w:rPr>
          <w:b w:val="0"/>
          <w:i/>
          <w:color w:val="943634" w:themeColor="accent2" w:themeShade="BF"/>
          <w:sz w:val="20"/>
          <w:szCs w:val="20"/>
        </w:rPr>
        <w:t>Cov_opr_zero_all1</w:t>
      </w:r>
      <w:r>
        <w:rPr>
          <w:b w:val="0"/>
          <w:i/>
          <w:color w:val="943634" w:themeColor="accent2" w:themeShade="BF"/>
          <w:sz w:val="20"/>
          <w:szCs w:val="20"/>
        </w:rPr>
        <w:t xml:space="preserve">, </w:t>
      </w:r>
      <w:r w:rsidRPr="00284918">
        <w:rPr>
          <w:b w:val="0"/>
          <w:i/>
          <w:color w:val="943634" w:themeColor="accent2" w:themeShade="BF"/>
          <w:sz w:val="20"/>
          <w:szCs w:val="20"/>
        </w:rPr>
        <w:t>Cov_opr_all1_zero</w:t>
      </w:r>
      <w:r>
        <w:rPr>
          <w:b w:val="0"/>
          <w:i/>
          <w:color w:val="943634" w:themeColor="accent2" w:themeShade="BF"/>
          <w:sz w:val="20"/>
          <w:szCs w:val="20"/>
        </w:rPr>
        <w:t xml:space="preserve">, </w:t>
      </w:r>
      <w:r w:rsidRPr="00284918">
        <w:rPr>
          <w:b w:val="0"/>
          <w:i/>
          <w:color w:val="943634" w:themeColor="accent2" w:themeShade="BF"/>
          <w:sz w:val="20"/>
          <w:szCs w:val="20"/>
        </w:rPr>
        <w:t>Cov_opr_all1_all1</w:t>
      </w:r>
      <w:r>
        <w:rPr>
          <w:color w:val="auto"/>
          <w:sz w:val="20"/>
          <w:szCs w:val="20"/>
        </w:rPr>
        <w:t xml:space="preserve">: </w:t>
      </w:r>
      <w:r>
        <w:rPr>
          <w:b w:val="0"/>
          <w:color w:val="auto"/>
          <w:sz w:val="20"/>
          <w:szCs w:val="20"/>
        </w:rPr>
        <w:t xml:space="preserve">Different combination of corner scenarios ‘aluin1’ and ‘aluin2’ are covered for each of the </w:t>
      </w:r>
      <w:proofErr w:type="spellStart"/>
      <w:r>
        <w:rPr>
          <w:b w:val="0"/>
          <w:color w:val="auto"/>
          <w:sz w:val="20"/>
          <w:szCs w:val="20"/>
        </w:rPr>
        <w:t>opcode</w:t>
      </w:r>
      <w:proofErr w:type="spellEnd"/>
      <w:r>
        <w:rPr>
          <w:b w:val="0"/>
          <w:color w:val="auto"/>
          <w:sz w:val="20"/>
          <w:szCs w:val="20"/>
        </w:rPr>
        <w:t xml:space="preserve"> values</w:t>
      </w:r>
      <w:r>
        <w:rPr>
          <w:b w:val="0"/>
          <w:color w:val="auto"/>
          <w:sz w:val="20"/>
          <w:szCs w:val="20"/>
        </w:rPr>
        <w:t>.</w:t>
      </w:r>
      <w:r>
        <w:rPr>
          <w:b w:val="0"/>
          <w:color w:val="auto"/>
          <w:sz w:val="20"/>
          <w:szCs w:val="20"/>
        </w:rPr>
        <w:t xml:space="preserve"> In these </w:t>
      </w:r>
      <w:proofErr w:type="spellStart"/>
      <w:r>
        <w:rPr>
          <w:b w:val="0"/>
          <w:color w:val="auto"/>
          <w:sz w:val="20"/>
          <w:szCs w:val="20"/>
        </w:rPr>
        <w:t>covergroups</w:t>
      </w:r>
      <w:proofErr w:type="spellEnd"/>
      <w:r>
        <w:rPr>
          <w:b w:val="0"/>
          <w:color w:val="auto"/>
          <w:sz w:val="20"/>
          <w:szCs w:val="20"/>
        </w:rPr>
        <w:t xml:space="preserve"> all the combination of ‘ALL_0’ and ‘ALL_1’ values are covered.</w:t>
      </w:r>
    </w:p>
    <w:p w:rsidR="00284918" w:rsidRDefault="00284918" w:rsidP="00284918">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r w:rsidRPr="00284918">
        <w:rPr>
          <w:b w:val="0"/>
          <w:i/>
          <w:color w:val="943634" w:themeColor="accent2" w:themeShade="BF"/>
          <w:sz w:val="20"/>
          <w:szCs w:val="20"/>
        </w:rPr>
        <w:t>Cov</w:t>
      </w:r>
      <w:proofErr w:type="gramEnd"/>
      <w:r w:rsidRPr="00284918">
        <w:rPr>
          <w:b w:val="0"/>
          <w:i/>
          <w:color w:val="943634" w:themeColor="accent2" w:themeShade="BF"/>
          <w:sz w:val="20"/>
          <w:szCs w:val="20"/>
        </w:rPr>
        <w:t>_opr_alt01_alt01</w:t>
      </w:r>
      <w:r>
        <w:rPr>
          <w:b w:val="0"/>
          <w:i/>
          <w:color w:val="943634" w:themeColor="accent2" w:themeShade="BF"/>
          <w:sz w:val="20"/>
          <w:szCs w:val="20"/>
        </w:rPr>
        <w:t xml:space="preserve">, </w:t>
      </w:r>
      <w:r w:rsidRPr="00284918">
        <w:rPr>
          <w:b w:val="0"/>
          <w:i/>
          <w:color w:val="943634" w:themeColor="accent2" w:themeShade="BF"/>
          <w:sz w:val="20"/>
          <w:szCs w:val="20"/>
        </w:rPr>
        <w:t>Cov_opr_alt01_alt10</w:t>
      </w:r>
      <w:r>
        <w:rPr>
          <w:b w:val="0"/>
          <w:i/>
          <w:color w:val="943634" w:themeColor="accent2" w:themeShade="BF"/>
          <w:sz w:val="20"/>
          <w:szCs w:val="20"/>
        </w:rPr>
        <w:t xml:space="preserve">, </w:t>
      </w:r>
      <w:r w:rsidRPr="00284918">
        <w:rPr>
          <w:b w:val="0"/>
          <w:i/>
          <w:color w:val="943634" w:themeColor="accent2" w:themeShade="BF"/>
          <w:sz w:val="20"/>
          <w:szCs w:val="20"/>
        </w:rPr>
        <w:t>Cov_opr_alt10_alt01</w:t>
      </w:r>
      <w:r>
        <w:rPr>
          <w:b w:val="0"/>
          <w:i/>
          <w:color w:val="943634" w:themeColor="accent2" w:themeShade="BF"/>
          <w:sz w:val="20"/>
          <w:szCs w:val="20"/>
        </w:rPr>
        <w:t xml:space="preserve">, </w:t>
      </w:r>
      <w:r w:rsidRPr="00284918">
        <w:rPr>
          <w:b w:val="0"/>
          <w:i/>
          <w:color w:val="943634" w:themeColor="accent2" w:themeShade="BF"/>
          <w:sz w:val="20"/>
          <w:szCs w:val="20"/>
        </w:rPr>
        <w:t>Cov_opr_alt10_alt10</w:t>
      </w:r>
      <w:r>
        <w:rPr>
          <w:color w:val="auto"/>
          <w:sz w:val="20"/>
          <w:szCs w:val="20"/>
        </w:rPr>
        <w:t xml:space="preserve">: </w:t>
      </w:r>
      <w:r>
        <w:rPr>
          <w:b w:val="0"/>
          <w:color w:val="auto"/>
          <w:sz w:val="20"/>
          <w:szCs w:val="20"/>
        </w:rPr>
        <w:t xml:space="preserve">Different combination of corner scenarios ‘aluin1’ and ‘aluin2’ are covered for each of the </w:t>
      </w:r>
      <w:proofErr w:type="spellStart"/>
      <w:r>
        <w:rPr>
          <w:b w:val="0"/>
          <w:color w:val="auto"/>
          <w:sz w:val="20"/>
          <w:szCs w:val="20"/>
        </w:rPr>
        <w:t>opcode</w:t>
      </w:r>
      <w:proofErr w:type="spellEnd"/>
      <w:r>
        <w:rPr>
          <w:b w:val="0"/>
          <w:color w:val="auto"/>
          <w:sz w:val="20"/>
          <w:szCs w:val="20"/>
        </w:rPr>
        <w:t xml:space="preserve"> values. In these </w:t>
      </w:r>
      <w:proofErr w:type="spellStart"/>
      <w:r>
        <w:rPr>
          <w:b w:val="0"/>
          <w:color w:val="auto"/>
          <w:sz w:val="20"/>
          <w:szCs w:val="20"/>
        </w:rPr>
        <w:t>covergroups</w:t>
      </w:r>
      <w:proofErr w:type="spellEnd"/>
      <w:r>
        <w:rPr>
          <w:b w:val="0"/>
          <w:color w:val="auto"/>
          <w:sz w:val="20"/>
          <w:szCs w:val="20"/>
        </w:rPr>
        <w:t xml:space="preserve"> all the combination of </w:t>
      </w:r>
      <w:r>
        <w:rPr>
          <w:b w:val="0"/>
          <w:color w:val="auto"/>
          <w:sz w:val="20"/>
          <w:szCs w:val="20"/>
        </w:rPr>
        <w:t>alternate 1 and 0 are covered</w:t>
      </w:r>
      <w:r>
        <w:rPr>
          <w:b w:val="0"/>
          <w:color w:val="auto"/>
          <w:sz w:val="20"/>
          <w:szCs w:val="20"/>
        </w:rPr>
        <w:t>.</w:t>
      </w:r>
    </w:p>
    <w:p w:rsidR="00284918" w:rsidRDefault="00284918" w:rsidP="00284918">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proofErr w:type="spellStart"/>
      <w:r w:rsidRPr="00284918">
        <w:rPr>
          <w:b w:val="0"/>
          <w:i/>
          <w:color w:val="943634" w:themeColor="accent2" w:themeShade="BF"/>
          <w:sz w:val="20"/>
          <w:szCs w:val="20"/>
        </w:rPr>
        <w:t>Cov</w:t>
      </w:r>
      <w:proofErr w:type="gramEnd"/>
      <w:r w:rsidRPr="00284918">
        <w:rPr>
          <w:b w:val="0"/>
          <w:i/>
          <w:color w:val="943634" w:themeColor="accent2" w:themeShade="BF"/>
          <w:sz w:val="20"/>
          <w:szCs w:val="20"/>
        </w:rPr>
        <w:t>_opr_pos_pos</w:t>
      </w:r>
      <w:proofErr w:type="spellEnd"/>
      <w:r>
        <w:rPr>
          <w:b w:val="0"/>
          <w:i/>
          <w:color w:val="943634" w:themeColor="accent2" w:themeShade="BF"/>
          <w:sz w:val="20"/>
          <w:szCs w:val="20"/>
        </w:rPr>
        <w:t xml:space="preserve">, </w:t>
      </w:r>
      <w:proofErr w:type="spellStart"/>
      <w:r w:rsidRPr="00284918">
        <w:rPr>
          <w:b w:val="0"/>
          <w:i/>
          <w:color w:val="943634" w:themeColor="accent2" w:themeShade="BF"/>
          <w:sz w:val="20"/>
          <w:szCs w:val="20"/>
        </w:rPr>
        <w:t>Cov_opr_pos_neg</w:t>
      </w:r>
      <w:proofErr w:type="spellEnd"/>
      <w:r>
        <w:rPr>
          <w:b w:val="0"/>
          <w:i/>
          <w:color w:val="943634" w:themeColor="accent2" w:themeShade="BF"/>
          <w:sz w:val="20"/>
          <w:szCs w:val="20"/>
        </w:rPr>
        <w:t xml:space="preserve">. </w:t>
      </w:r>
      <w:proofErr w:type="spellStart"/>
      <w:r w:rsidRPr="00284918">
        <w:rPr>
          <w:b w:val="0"/>
          <w:i/>
          <w:color w:val="943634" w:themeColor="accent2" w:themeShade="BF"/>
          <w:sz w:val="20"/>
          <w:szCs w:val="20"/>
        </w:rPr>
        <w:t>Cov_opr_neg_pos</w:t>
      </w:r>
      <w:proofErr w:type="spellEnd"/>
      <w:r>
        <w:rPr>
          <w:b w:val="0"/>
          <w:i/>
          <w:color w:val="943634" w:themeColor="accent2" w:themeShade="BF"/>
          <w:sz w:val="20"/>
          <w:szCs w:val="20"/>
        </w:rPr>
        <w:t xml:space="preserve">, </w:t>
      </w:r>
      <w:proofErr w:type="spellStart"/>
      <w:r w:rsidRPr="00284918">
        <w:rPr>
          <w:b w:val="0"/>
          <w:i/>
          <w:color w:val="943634" w:themeColor="accent2" w:themeShade="BF"/>
          <w:sz w:val="20"/>
          <w:szCs w:val="20"/>
        </w:rPr>
        <w:t>Cov_opr_neg_neg</w:t>
      </w:r>
      <w:proofErr w:type="spellEnd"/>
      <w:r>
        <w:rPr>
          <w:color w:val="auto"/>
          <w:sz w:val="20"/>
          <w:szCs w:val="20"/>
        </w:rPr>
        <w:t xml:space="preserve">: </w:t>
      </w:r>
      <w:r>
        <w:rPr>
          <w:b w:val="0"/>
          <w:color w:val="auto"/>
          <w:sz w:val="20"/>
          <w:szCs w:val="20"/>
        </w:rPr>
        <w:t xml:space="preserve">Different combination of corner scenarios ‘aluin1’ and ‘aluin2’ are covered for each of the </w:t>
      </w:r>
      <w:proofErr w:type="spellStart"/>
      <w:r>
        <w:rPr>
          <w:b w:val="0"/>
          <w:color w:val="auto"/>
          <w:sz w:val="20"/>
          <w:szCs w:val="20"/>
        </w:rPr>
        <w:t>opcode</w:t>
      </w:r>
      <w:proofErr w:type="spellEnd"/>
      <w:r>
        <w:rPr>
          <w:b w:val="0"/>
          <w:color w:val="auto"/>
          <w:sz w:val="20"/>
          <w:szCs w:val="20"/>
        </w:rPr>
        <w:t xml:space="preserve"> values. In these </w:t>
      </w:r>
      <w:proofErr w:type="spellStart"/>
      <w:r>
        <w:rPr>
          <w:b w:val="0"/>
          <w:color w:val="auto"/>
          <w:sz w:val="20"/>
          <w:szCs w:val="20"/>
        </w:rPr>
        <w:t>covergroups</w:t>
      </w:r>
      <w:proofErr w:type="spellEnd"/>
      <w:r>
        <w:rPr>
          <w:b w:val="0"/>
          <w:color w:val="auto"/>
          <w:sz w:val="20"/>
          <w:szCs w:val="20"/>
        </w:rPr>
        <w:t xml:space="preserve"> all the combination of </w:t>
      </w:r>
      <w:r>
        <w:rPr>
          <w:b w:val="0"/>
          <w:color w:val="auto"/>
          <w:sz w:val="20"/>
          <w:szCs w:val="20"/>
        </w:rPr>
        <w:t>positive and negative values of ‘aluin1’ and ‘aluin2’ are covered</w:t>
      </w:r>
      <w:r>
        <w:rPr>
          <w:b w:val="0"/>
          <w:color w:val="auto"/>
          <w:sz w:val="20"/>
          <w:szCs w:val="20"/>
        </w:rPr>
        <w:t>.</w:t>
      </w:r>
    </w:p>
    <w:p w:rsidR="00284918" w:rsidRDefault="00284918" w:rsidP="00284918">
      <w:pPr>
        <w:pStyle w:val="vPlanHead4"/>
        <w:numPr>
          <w:ilvl w:val="0"/>
          <w:numId w:val="0"/>
        </w:numPr>
        <w:rPr>
          <w:b w:val="0"/>
          <w:color w:val="auto"/>
          <w:sz w:val="20"/>
          <w:szCs w:val="20"/>
        </w:rPr>
      </w:pPr>
    </w:p>
    <w:p w:rsidR="00D15120" w:rsidRDefault="00D15120" w:rsidP="00D15120">
      <w:pPr>
        <w:pStyle w:val="vPlanHead4"/>
        <w:numPr>
          <w:ilvl w:val="0"/>
          <w:numId w:val="0"/>
        </w:numPr>
      </w:pPr>
      <w:r>
        <w:t>2</w:t>
      </w:r>
      <w:r>
        <w:t xml:space="preserve">.   </w:t>
      </w:r>
      <w:r>
        <w:t xml:space="preserve">MEMORY </w:t>
      </w:r>
      <w:r>
        <w:t xml:space="preserve">Instructions </w:t>
      </w:r>
    </w:p>
    <w:p w:rsidR="00D15120" w:rsidRDefault="00D15120" w:rsidP="00D15120">
      <w:pPr>
        <w:pStyle w:val="vPlanDescription"/>
      </w:pPr>
      <w:r>
        <w:t xml:space="preserve">This </w:t>
      </w:r>
      <w:proofErr w:type="spellStart"/>
      <w:r>
        <w:t>covergroup</w:t>
      </w:r>
      <w:proofErr w:type="spellEnd"/>
      <w:r>
        <w:t xml:space="preserve"> defines the coverage for the </w:t>
      </w:r>
      <w:proofErr w:type="spellStart"/>
      <w:r>
        <w:t>Memmory</w:t>
      </w:r>
      <w:proofErr w:type="spellEnd"/>
      <w:r>
        <w:t xml:space="preserve"> operations </w:t>
      </w:r>
      <w:r>
        <w:t xml:space="preserve">of LC3.  </w:t>
      </w:r>
    </w:p>
    <w:p w:rsidR="00D15120" w:rsidRDefault="00D15120" w:rsidP="00D15120">
      <w:pPr>
        <w:pStyle w:val="vPlanCoverage"/>
      </w:pPr>
      <w:proofErr w:type="spellStart"/>
      <w:r>
        <w:t>MEM</w:t>
      </w:r>
      <w:r>
        <w:t>_OPR_cg</w:t>
      </w:r>
      <w:proofErr w:type="spellEnd"/>
    </w:p>
    <w:p w:rsidR="00D15120" w:rsidRDefault="00D15120" w:rsidP="00D15120">
      <w:pPr>
        <w:pStyle w:val="vPlanHead4"/>
        <w:numPr>
          <w:ilvl w:val="0"/>
          <w:numId w:val="0"/>
        </w:numPr>
        <w:rPr>
          <w:b w:val="0"/>
          <w:color w:val="943634" w:themeColor="accent2" w:themeShade="BF"/>
          <w:sz w:val="20"/>
          <w:szCs w:val="20"/>
        </w:rPr>
      </w:pPr>
      <w:r w:rsidRPr="00242BAA">
        <w:rPr>
          <w:b w:val="0"/>
          <w:color w:val="943634" w:themeColor="accent2" w:themeShade="BF"/>
          <w:sz w:val="20"/>
          <w:szCs w:val="20"/>
        </w:rPr>
        <w:lastRenderedPageBreak/>
        <w:t xml:space="preserve">Number of </w:t>
      </w:r>
      <w:r>
        <w:rPr>
          <w:b w:val="0"/>
          <w:color w:val="943634" w:themeColor="accent2" w:themeShade="BF"/>
          <w:sz w:val="20"/>
          <w:szCs w:val="20"/>
        </w:rPr>
        <w:t>cover-points</w:t>
      </w:r>
      <w:r w:rsidRPr="00242BAA">
        <w:rPr>
          <w:b w:val="0"/>
          <w:color w:val="943634" w:themeColor="accent2" w:themeShade="BF"/>
          <w:sz w:val="20"/>
          <w:szCs w:val="20"/>
        </w:rPr>
        <w:t>:</w:t>
      </w:r>
      <w:r>
        <w:rPr>
          <w:b w:val="0"/>
          <w:color w:val="943634" w:themeColor="accent2" w:themeShade="BF"/>
          <w:sz w:val="20"/>
          <w:szCs w:val="20"/>
        </w:rPr>
        <w:t xml:space="preserve"> </w:t>
      </w:r>
      <w:r>
        <w:rPr>
          <w:b w:val="0"/>
          <w:color w:val="943634" w:themeColor="accent2" w:themeShade="BF"/>
          <w:sz w:val="20"/>
          <w:szCs w:val="20"/>
        </w:rPr>
        <w:t>9</w:t>
      </w:r>
    </w:p>
    <w:p w:rsidR="008B1970" w:rsidRPr="00E95E07" w:rsidRDefault="008B1970" w:rsidP="008B1970">
      <w:pPr>
        <w:pStyle w:val="vPlanHead4"/>
        <w:numPr>
          <w:ilvl w:val="0"/>
          <w:numId w:val="0"/>
        </w:numPr>
        <w:rPr>
          <w:u w:val="single"/>
        </w:rPr>
      </w:pPr>
      <w:proofErr w:type="spellStart"/>
      <w:r w:rsidRPr="00E95E07">
        <w:rPr>
          <w:b w:val="0"/>
          <w:color w:val="943634" w:themeColor="accent2" w:themeShade="BF"/>
          <w:sz w:val="20"/>
          <w:szCs w:val="20"/>
          <w:u w:val="single"/>
        </w:rPr>
        <w:t>Coverpoint</w:t>
      </w:r>
      <w:proofErr w:type="spellEnd"/>
      <w:r w:rsidRPr="00E95E07">
        <w:rPr>
          <w:b w:val="0"/>
          <w:color w:val="943634" w:themeColor="accent2" w:themeShade="BF"/>
          <w:sz w:val="20"/>
          <w:szCs w:val="20"/>
          <w:u w:val="single"/>
        </w:rPr>
        <w:t xml:space="preserve">-Description:   </w:t>
      </w:r>
      <w:r w:rsidRPr="00E95E07">
        <w:rPr>
          <w:u w:val="single"/>
        </w:rPr>
        <w:t xml:space="preserve"> </w:t>
      </w:r>
    </w:p>
    <w:p w:rsidR="008B1970" w:rsidRDefault="008B1970" w:rsidP="008B1970">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proofErr w:type="spellStart"/>
      <w:r w:rsidRPr="007F620F">
        <w:rPr>
          <w:b w:val="0"/>
          <w:i/>
          <w:color w:val="943634" w:themeColor="accent2" w:themeShade="BF"/>
          <w:sz w:val="20"/>
          <w:szCs w:val="20"/>
        </w:rPr>
        <w:t>Cov</w:t>
      </w:r>
      <w:proofErr w:type="gramEnd"/>
      <w:r w:rsidRPr="007F620F">
        <w:rPr>
          <w:b w:val="0"/>
          <w:i/>
          <w:color w:val="943634" w:themeColor="accent2" w:themeShade="BF"/>
          <w:sz w:val="20"/>
          <w:szCs w:val="20"/>
        </w:rPr>
        <w:t>_</w:t>
      </w:r>
      <w:r>
        <w:rPr>
          <w:b w:val="0"/>
          <w:i/>
          <w:color w:val="943634" w:themeColor="accent2" w:themeShade="BF"/>
          <w:sz w:val="20"/>
          <w:szCs w:val="20"/>
        </w:rPr>
        <w:t>mem</w:t>
      </w:r>
      <w:r w:rsidRPr="007F620F">
        <w:rPr>
          <w:b w:val="0"/>
          <w:i/>
          <w:color w:val="943634" w:themeColor="accent2" w:themeShade="BF"/>
          <w:sz w:val="20"/>
          <w:szCs w:val="20"/>
        </w:rPr>
        <w:t>_opcode</w:t>
      </w:r>
      <w:proofErr w:type="spellEnd"/>
      <w:r>
        <w:rPr>
          <w:color w:val="auto"/>
          <w:sz w:val="20"/>
          <w:szCs w:val="20"/>
        </w:rPr>
        <w:t xml:space="preserve">: </w:t>
      </w:r>
      <w:r w:rsidRPr="00B60BAA">
        <w:rPr>
          <w:b w:val="0"/>
          <w:color w:val="auto"/>
          <w:sz w:val="20"/>
          <w:szCs w:val="20"/>
        </w:rPr>
        <w:t xml:space="preserve">All the </w:t>
      </w:r>
      <w:proofErr w:type="spellStart"/>
      <w:r w:rsidRPr="00B60BAA">
        <w:rPr>
          <w:b w:val="0"/>
          <w:color w:val="auto"/>
          <w:sz w:val="20"/>
          <w:szCs w:val="20"/>
        </w:rPr>
        <w:t>Mem</w:t>
      </w:r>
      <w:proofErr w:type="spellEnd"/>
      <w:r w:rsidRPr="00B60BAA">
        <w:rPr>
          <w:b w:val="0"/>
          <w:color w:val="auto"/>
          <w:sz w:val="20"/>
          <w:szCs w:val="20"/>
        </w:rPr>
        <w:t xml:space="preserve"> operation "LD, LDR, LDI, LEA, ST, STR, STI"</w:t>
      </w:r>
      <w:r>
        <w:rPr>
          <w:b w:val="0"/>
          <w:color w:val="auto"/>
          <w:sz w:val="20"/>
          <w:szCs w:val="20"/>
        </w:rPr>
        <w:t>.</w:t>
      </w:r>
    </w:p>
    <w:p w:rsidR="008B1970" w:rsidRDefault="008B1970" w:rsidP="008B1970">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proofErr w:type="spellStart"/>
      <w:r w:rsidRPr="007F620F">
        <w:rPr>
          <w:b w:val="0"/>
          <w:i/>
          <w:color w:val="943634" w:themeColor="accent2" w:themeShade="BF"/>
          <w:sz w:val="20"/>
          <w:szCs w:val="20"/>
        </w:rPr>
        <w:t>Cov</w:t>
      </w:r>
      <w:proofErr w:type="gramEnd"/>
      <w:r w:rsidRPr="007F620F">
        <w:rPr>
          <w:b w:val="0"/>
          <w:i/>
          <w:color w:val="943634" w:themeColor="accent2" w:themeShade="BF"/>
          <w:sz w:val="20"/>
          <w:szCs w:val="20"/>
        </w:rPr>
        <w:t>_</w:t>
      </w:r>
      <w:r>
        <w:rPr>
          <w:b w:val="0"/>
          <w:i/>
          <w:color w:val="943634" w:themeColor="accent2" w:themeShade="BF"/>
          <w:sz w:val="20"/>
          <w:szCs w:val="20"/>
        </w:rPr>
        <w:t>BaseR</w:t>
      </w:r>
      <w:proofErr w:type="spellEnd"/>
      <w:r>
        <w:rPr>
          <w:color w:val="auto"/>
          <w:sz w:val="20"/>
          <w:szCs w:val="20"/>
        </w:rPr>
        <w:t xml:space="preserve">: </w:t>
      </w:r>
      <w:r w:rsidRPr="00B60BAA">
        <w:rPr>
          <w:b w:val="0"/>
          <w:color w:val="auto"/>
          <w:sz w:val="20"/>
          <w:szCs w:val="20"/>
        </w:rPr>
        <w:t xml:space="preserve">All the </w:t>
      </w:r>
      <w:r>
        <w:rPr>
          <w:b w:val="0"/>
          <w:color w:val="auto"/>
          <w:sz w:val="20"/>
          <w:szCs w:val="20"/>
        </w:rPr>
        <w:t xml:space="preserve">values of the </w:t>
      </w:r>
      <w:proofErr w:type="spellStart"/>
      <w:r>
        <w:rPr>
          <w:b w:val="0"/>
          <w:color w:val="auto"/>
          <w:sz w:val="20"/>
          <w:szCs w:val="20"/>
        </w:rPr>
        <w:t>BaseR</w:t>
      </w:r>
      <w:proofErr w:type="spellEnd"/>
      <w:r>
        <w:rPr>
          <w:b w:val="0"/>
          <w:color w:val="auto"/>
          <w:sz w:val="20"/>
          <w:szCs w:val="20"/>
        </w:rPr>
        <w:t xml:space="preserve">, registers are covered and qualified </w:t>
      </w:r>
      <w:proofErr w:type="spellStart"/>
      <w:r>
        <w:rPr>
          <w:b w:val="0"/>
          <w:color w:val="auto"/>
          <w:sz w:val="20"/>
          <w:szCs w:val="20"/>
        </w:rPr>
        <w:t>wit</w:t>
      </w:r>
      <w:proofErr w:type="spellEnd"/>
      <w:r>
        <w:rPr>
          <w:b w:val="0"/>
          <w:color w:val="auto"/>
          <w:sz w:val="20"/>
          <w:szCs w:val="20"/>
        </w:rPr>
        <w:t xml:space="preserve"> the LDR and STR instructions.</w:t>
      </w:r>
    </w:p>
    <w:p w:rsidR="008B1970" w:rsidRDefault="008B1970" w:rsidP="008B1970">
      <w:pPr>
        <w:pStyle w:val="vPlanHead4"/>
        <w:numPr>
          <w:ilvl w:val="0"/>
          <w:numId w:val="0"/>
        </w:numPr>
        <w:rPr>
          <w:b w:val="0"/>
          <w:color w:val="auto"/>
          <w:sz w:val="20"/>
          <w:szCs w:val="20"/>
        </w:rPr>
      </w:pPr>
      <w:r w:rsidRPr="007F620F">
        <w:rPr>
          <w:b w:val="0"/>
          <w:i/>
          <w:color w:val="943634" w:themeColor="accent2" w:themeShade="BF"/>
          <w:sz w:val="20"/>
          <w:szCs w:val="20"/>
        </w:rPr>
        <w:t xml:space="preserve">=&gt;  </w:t>
      </w:r>
      <w:r>
        <w:rPr>
          <w:b w:val="0"/>
          <w:i/>
          <w:color w:val="943634" w:themeColor="accent2" w:themeShade="BF"/>
          <w:sz w:val="20"/>
          <w:szCs w:val="20"/>
        </w:rPr>
        <w:t xml:space="preserve"> </w:t>
      </w:r>
      <w:proofErr w:type="spellStart"/>
      <w:r w:rsidRPr="00B60BAA">
        <w:rPr>
          <w:b w:val="0"/>
          <w:i/>
          <w:color w:val="943634" w:themeColor="accent2" w:themeShade="BF"/>
          <w:sz w:val="20"/>
          <w:szCs w:val="20"/>
        </w:rPr>
        <w:t>Cov_SR</w:t>
      </w:r>
      <w:proofErr w:type="spellEnd"/>
      <w:r>
        <w:rPr>
          <w:color w:val="auto"/>
          <w:sz w:val="20"/>
          <w:szCs w:val="20"/>
        </w:rPr>
        <w:t xml:space="preserve">: </w:t>
      </w:r>
      <w:r w:rsidRPr="00B60BAA">
        <w:rPr>
          <w:b w:val="0"/>
          <w:color w:val="auto"/>
          <w:sz w:val="20"/>
          <w:szCs w:val="20"/>
        </w:rPr>
        <w:t xml:space="preserve">All the </w:t>
      </w:r>
      <w:r>
        <w:rPr>
          <w:b w:val="0"/>
          <w:color w:val="auto"/>
          <w:sz w:val="20"/>
          <w:szCs w:val="20"/>
        </w:rPr>
        <w:t>values of the SR register are covered and qualified with the store instruction ST, STI and STR instructions.</w:t>
      </w:r>
    </w:p>
    <w:p w:rsidR="008B1970" w:rsidRDefault="008B1970" w:rsidP="008B1970">
      <w:pPr>
        <w:pStyle w:val="vPlanHead4"/>
        <w:numPr>
          <w:ilvl w:val="0"/>
          <w:numId w:val="0"/>
        </w:numPr>
        <w:rPr>
          <w:b w:val="0"/>
          <w:color w:val="auto"/>
          <w:sz w:val="20"/>
          <w:szCs w:val="20"/>
        </w:rPr>
      </w:pPr>
      <w:r w:rsidRPr="007F620F">
        <w:rPr>
          <w:b w:val="0"/>
          <w:i/>
          <w:color w:val="943634" w:themeColor="accent2" w:themeShade="BF"/>
          <w:sz w:val="20"/>
          <w:szCs w:val="20"/>
        </w:rPr>
        <w:t xml:space="preserve">=&gt;  </w:t>
      </w:r>
      <w:r>
        <w:rPr>
          <w:b w:val="0"/>
          <w:i/>
          <w:color w:val="943634" w:themeColor="accent2" w:themeShade="BF"/>
          <w:sz w:val="20"/>
          <w:szCs w:val="20"/>
        </w:rPr>
        <w:t xml:space="preserve"> </w:t>
      </w:r>
      <w:proofErr w:type="spellStart"/>
      <w:r w:rsidRPr="00B60BAA">
        <w:rPr>
          <w:b w:val="0"/>
          <w:i/>
          <w:color w:val="943634" w:themeColor="accent2" w:themeShade="BF"/>
          <w:sz w:val="20"/>
          <w:szCs w:val="20"/>
        </w:rPr>
        <w:t>Cov_</w:t>
      </w:r>
      <w:r>
        <w:rPr>
          <w:b w:val="0"/>
          <w:i/>
          <w:color w:val="943634" w:themeColor="accent2" w:themeShade="BF"/>
          <w:sz w:val="20"/>
          <w:szCs w:val="20"/>
        </w:rPr>
        <w:t>D</w:t>
      </w:r>
      <w:r w:rsidRPr="00B60BAA">
        <w:rPr>
          <w:b w:val="0"/>
          <w:i/>
          <w:color w:val="943634" w:themeColor="accent2" w:themeShade="BF"/>
          <w:sz w:val="20"/>
          <w:szCs w:val="20"/>
        </w:rPr>
        <w:t>R</w:t>
      </w:r>
      <w:proofErr w:type="spellEnd"/>
      <w:r>
        <w:rPr>
          <w:color w:val="auto"/>
          <w:sz w:val="20"/>
          <w:szCs w:val="20"/>
        </w:rPr>
        <w:t xml:space="preserve">: </w:t>
      </w:r>
      <w:r w:rsidRPr="00B60BAA">
        <w:rPr>
          <w:b w:val="0"/>
          <w:color w:val="auto"/>
          <w:sz w:val="20"/>
          <w:szCs w:val="20"/>
        </w:rPr>
        <w:t xml:space="preserve">All the </w:t>
      </w:r>
      <w:r>
        <w:rPr>
          <w:b w:val="0"/>
          <w:color w:val="auto"/>
          <w:sz w:val="20"/>
          <w:szCs w:val="20"/>
        </w:rPr>
        <w:t>values of the DR register are covered and qualified with the load instruction LD, LDI, LEA and LDR instructions.</w:t>
      </w:r>
    </w:p>
    <w:p w:rsidR="008B1970" w:rsidRDefault="008B1970" w:rsidP="008B1970">
      <w:pPr>
        <w:pStyle w:val="vPlanHead4"/>
        <w:numPr>
          <w:ilvl w:val="0"/>
          <w:numId w:val="0"/>
        </w:numPr>
        <w:rPr>
          <w:b w:val="0"/>
          <w:color w:val="auto"/>
          <w:sz w:val="20"/>
          <w:szCs w:val="20"/>
        </w:rPr>
      </w:pPr>
      <w:r w:rsidRPr="007F620F">
        <w:rPr>
          <w:b w:val="0"/>
          <w:i/>
          <w:color w:val="943634" w:themeColor="accent2" w:themeShade="BF"/>
          <w:sz w:val="20"/>
          <w:szCs w:val="20"/>
        </w:rPr>
        <w:t xml:space="preserve">=&gt;  </w:t>
      </w:r>
      <w:r>
        <w:rPr>
          <w:b w:val="0"/>
          <w:i/>
          <w:color w:val="943634" w:themeColor="accent2" w:themeShade="BF"/>
          <w:sz w:val="20"/>
          <w:szCs w:val="20"/>
        </w:rPr>
        <w:t xml:space="preserve"> </w:t>
      </w:r>
      <w:r w:rsidRPr="008B1970">
        <w:rPr>
          <w:b w:val="0"/>
          <w:i/>
          <w:color w:val="943634" w:themeColor="accent2" w:themeShade="BF"/>
          <w:sz w:val="20"/>
          <w:szCs w:val="20"/>
        </w:rPr>
        <w:t>Cov_PCoffset9</w:t>
      </w:r>
      <w:r>
        <w:rPr>
          <w:b w:val="0"/>
          <w:i/>
          <w:color w:val="943634" w:themeColor="accent2" w:themeShade="BF"/>
          <w:sz w:val="20"/>
          <w:szCs w:val="20"/>
        </w:rPr>
        <w:t xml:space="preserve">, </w:t>
      </w:r>
      <w:r w:rsidRPr="008B1970">
        <w:rPr>
          <w:b w:val="0"/>
          <w:i/>
          <w:color w:val="943634" w:themeColor="accent2" w:themeShade="BF"/>
          <w:sz w:val="20"/>
          <w:szCs w:val="20"/>
        </w:rPr>
        <w:t>Cov_PCoffset9_c</w:t>
      </w:r>
      <w:r>
        <w:rPr>
          <w:color w:val="auto"/>
          <w:sz w:val="20"/>
          <w:szCs w:val="20"/>
        </w:rPr>
        <w:t xml:space="preserve">: </w:t>
      </w:r>
      <w:r>
        <w:rPr>
          <w:b w:val="0"/>
          <w:color w:val="auto"/>
          <w:sz w:val="20"/>
          <w:szCs w:val="20"/>
        </w:rPr>
        <w:t>V</w:t>
      </w:r>
      <w:r>
        <w:rPr>
          <w:b w:val="0"/>
          <w:color w:val="auto"/>
          <w:sz w:val="20"/>
          <w:szCs w:val="20"/>
        </w:rPr>
        <w:t xml:space="preserve">alues of the </w:t>
      </w:r>
      <w:r>
        <w:rPr>
          <w:b w:val="0"/>
          <w:color w:val="auto"/>
          <w:sz w:val="20"/>
          <w:szCs w:val="20"/>
        </w:rPr>
        <w:t xml:space="preserve">PCoffset9 binned to 8 bins and *_c </w:t>
      </w:r>
      <w:proofErr w:type="spellStart"/>
      <w:r>
        <w:rPr>
          <w:b w:val="0"/>
          <w:color w:val="auto"/>
          <w:sz w:val="20"/>
          <w:szCs w:val="20"/>
        </w:rPr>
        <w:t>coverpoint</w:t>
      </w:r>
      <w:proofErr w:type="spellEnd"/>
      <w:r>
        <w:rPr>
          <w:b w:val="0"/>
          <w:color w:val="auto"/>
          <w:sz w:val="20"/>
          <w:szCs w:val="20"/>
        </w:rPr>
        <w:t xml:space="preserve"> covers all the corner case values.</w:t>
      </w:r>
    </w:p>
    <w:p w:rsidR="008B1970" w:rsidRDefault="008B1970" w:rsidP="008B1970">
      <w:pPr>
        <w:pStyle w:val="vPlanHead4"/>
        <w:numPr>
          <w:ilvl w:val="0"/>
          <w:numId w:val="0"/>
        </w:numPr>
        <w:rPr>
          <w:b w:val="0"/>
          <w:color w:val="auto"/>
          <w:sz w:val="20"/>
          <w:szCs w:val="20"/>
        </w:rPr>
      </w:pPr>
      <w:r w:rsidRPr="007F620F">
        <w:rPr>
          <w:b w:val="0"/>
          <w:i/>
          <w:color w:val="943634" w:themeColor="accent2" w:themeShade="BF"/>
          <w:sz w:val="20"/>
          <w:szCs w:val="20"/>
        </w:rPr>
        <w:t xml:space="preserve">=&gt;  </w:t>
      </w:r>
      <w:r>
        <w:rPr>
          <w:b w:val="0"/>
          <w:i/>
          <w:color w:val="943634" w:themeColor="accent2" w:themeShade="BF"/>
          <w:sz w:val="20"/>
          <w:szCs w:val="20"/>
        </w:rPr>
        <w:t xml:space="preserve"> </w:t>
      </w:r>
      <w:r w:rsidRPr="008B1970">
        <w:rPr>
          <w:b w:val="0"/>
          <w:i/>
          <w:color w:val="943634" w:themeColor="accent2" w:themeShade="BF"/>
          <w:sz w:val="20"/>
          <w:szCs w:val="20"/>
        </w:rPr>
        <w:t>Cov_PCoffset</w:t>
      </w:r>
      <w:r>
        <w:rPr>
          <w:b w:val="0"/>
          <w:i/>
          <w:color w:val="943634" w:themeColor="accent2" w:themeShade="BF"/>
          <w:sz w:val="20"/>
          <w:szCs w:val="20"/>
        </w:rPr>
        <w:t>6</w:t>
      </w:r>
      <w:r>
        <w:rPr>
          <w:b w:val="0"/>
          <w:i/>
          <w:color w:val="943634" w:themeColor="accent2" w:themeShade="BF"/>
          <w:sz w:val="20"/>
          <w:szCs w:val="20"/>
        </w:rPr>
        <w:t xml:space="preserve">, </w:t>
      </w:r>
      <w:r w:rsidRPr="008B1970">
        <w:rPr>
          <w:b w:val="0"/>
          <w:i/>
          <w:color w:val="943634" w:themeColor="accent2" w:themeShade="BF"/>
          <w:sz w:val="20"/>
          <w:szCs w:val="20"/>
        </w:rPr>
        <w:t>Cov_PCoffset</w:t>
      </w:r>
      <w:r>
        <w:rPr>
          <w:b w:val="0"/>
          <w:i/>
          <w:color w:val="943634" w:themeColor="accent2" w:themeShade="BF"/>
          <w:sz w:val="20"/>
          <w:szCs w:val="20"/>
        </w:rPr>
        <w:t>6</w:t>
      </w:r>
      <w:r w:rsidRPr="008B1970">
        <w:rPr>
          <w:b w:val="0"/>
          <w:i/>
          <w:color w:val="943634" w:themeColor="accent2" w:themeShade="BF"/>
          <w:sz w:val="20"/>
          <w:szCs w:val="20"/>
        </w:rPr>
        <w:t>_c</w:t>
      </w:r>
      <w:r>
        <w:rPr>
          <w:color w:val="auto"/>
          <w:sz w:val="20"/>
          <w:szCs w:val="20"/>
        </w:rPr>
        <w:t xml:space="preserve">: </w:t>
      </w:r>
      <w:r>
        <w:rPr>
          <w:b w:val="0"/>
          <w:color w:val="auto"/>
          <w:sz w:val="20"/>
          <w:szCs w:val="20"/>
        </w:rPr>
        <w:t>Values of the PCoffset</w:t>
      </w:r>
      <w:r>
        <w:rPr>
          <w:b w:val="0"/>
          <w:color w:val="auto"/>
          <w:sz w:val="20"/>
          <w:szCs w:val="20"/>
        </w:rPr>
        <w:t>6</w:t>
      </w:r>
      <w:r>
        <w:rPr>
          <w:b w:val="0"/>
          <w:color w:val="auto"/>
          <w:sz w:val="20"/>
          <w:szCs w:val="20"/>
        </w:rPr>
        <w:t xml:space="preserve"> binned to 8 bins and *_c </w:t>
      </w:r>
      <w:proofErr w:type="spellStart"/>
      <w:r>
        <w:rPr>
          <w:b w:val="0"/>
          <w:color w:val="auto"/>
          <w:sz w:val="20"/>
          <w:szCs w:val="20"/>
        </w:rPr>
        <w:t>coverpoint</w:t>
      </w:r>
      <w:proofErr w:type="spellEnd"/>
      <w:r>
        <w:rPr>
          <w:b w:val="0"/>
          <w:color w:val="auto"/>
          <w:sz w:val="20"/>
          <w:szCs w:val="20"/>
        </w:rPr>
        <w:t xml:space="preserve"> covers all the corner case values.</w:t>
      </w:r>
    </w:p>
    <w:p w:rsidR="008B1970" w:rsidRDefault="008B1970" w:rsidP="008B1970">
      <w:pPr>
        <w:pStyle w:val="vPlanHead4"/>
        <w:numPr>
          <w:ilvl w:val="0"/>
          <w:numId w:val="0"/>
        </w:numPr>
        <w:rPr>
          <w:b w:val="0"/>
          <w:color w:val="auto"/>
          <w:sz w:val="20"/>
          <w:szCs w:val="20"/>
        </w:rPr>
      </w:pPr>
      <w:r w:rsidRPr="007F620F">
        <w:rPr>
          <w:b w:val="0"/>
          <w:i/>
          <w:color w:val="943634" w:themeColor="accent2" w:themeShade="BF"/>
          <w:sz w:val="20"/>
          <w:szCs w:val="20"/>
        </w:rPr>
        <w:t xml:space="preserve">=&gt;  </w:t>
      </w:r>
      <w:r>
        <w:rPr>
          <w:b w:val="0"/>
          <w:i/>
          <w:color w:val="943634" w:themeColor="accent2" w:themeShade="BF"/>
          <w:sz w:val="20"/>
          <w:szCs w:val="20"/>
        </w:rPr>
        <w:t xml:space="preserve"> </w:t>
      </w:r>
      <w:r w:rsidRPr="008B1970">
        <w:rPr>
          <w:b w:val="0"/>
          <w:i/>
          <w:color w:val="943634" w:themeColor="accent2" w:themeShade="BF"/>
          <w:sz w:val="20"/>
          <w:szCs w:val="20"/>
        </w:rPr>
        <w:t>Xc_BaseR_DR_offset6</w:t>
      </w:r>
      <w:r>
        <w:rPr>
          <w:b w:val="0"/>
          <w:i/>
          <w:color w:val="943634" w:themeColor="accent2" w:themeShade="BF"/>
          <w:sz w:val="20"/>
          <w:szCs w:val="20"/>
        </w:rPr>
        <w:t xml:space="preserve">, </w:t>
      </w:r>
      <w:r w:rsidRPr="008B1970">
        <w:rPr>
          <w:b w:val="0"/>
          <w:i/>
          <w:color w:val="943634" w:themeColor="accent2" w:themeShade="BF"/>
          <w:sz w:val="20"/>
          <w:szCs w:val="20"/>
        </w:rPr>
        <w:t>Xc_BaseR_SR_offset6</w:t>
      </w:r>
      <w:r>
        <w:rPr>
          <w:color w:val="auto"/>
          <w:sz w:val="20"/>
          <w:szCs w:val="20"/>
        </w:rPr>
        <w:t xml:space="preserve">: </w:t>
      </w:r>
      <w:r>
        <w:rPr>
          <w:b w:val="0"/>
          <w:color w:val="auto"/>
          <w:sz w:val="20"/>
          <w:szCs w:val="20"/>
        </w:rPr>
        <w:t xml:space="preserve">Cross-Cover </w:t>
      </w:r>
      <w:r>
        <w:rPr>
          <w:b w:val="0"/>
          <w:color w:val="auto"/>
          <w:sz w:val="20"/>
          <w:szCs w:val="20"/>
        </w:rPr>
        <w:t>PCoffset</w:t>
      </w:r>
      <w:r>
        <w:rPr>
          <w:b w:val="0"/>
          <w:color w:val="auto"/>
          <w:sz w:val="20"/>
          <w:szCs w:val="20"/>
        </w:rPr>
        <w:t xml:space="preserve">6, SR, </w:t>
      </w:r>
      <w:proofErr w:type="spellStart"/>
      <w:r>
        <w:rPr>
          <w:b w:val="0"/>
          <w:color w:val="auto"/>
          <w:sz w:val="20"/>
          <w:szCs w:val="20"/>
        </w:rPr>
        <w:t>BaseR</w:t>
      </w:r>
      <w:proofErr w:type="spellEnd"/>
      <w:r>
        <w:rPr>
          <w:b w:val="0"/>
          <w:color w:val="auto"/>
          <w:sz w:val="20"/>
          <w:szCs w:val="20"/>
        </w:rPr>
        <w:t xml:space="preserve"> for STR and similarly PCoffset6, DR, </w:t>
      </w:r>
      <w:proofErr w:type="spellStart"/>
      <w:r>
        <w:rPr>
          <w:b w:val="0"/>
          <w:color w:val="auto"/>
          <w:sz w:val="20"/>
          <w:szCs w:val="20"/>
        </w:rPr>
        <w:t>BaseR</w:t>
      </w:r>
      <w:proofErr w:type="spellEnd"/>
      <w:r>
        <w:rPr>
          <w:b w:val="0"/>
          <w:color w:val="auto"/>
          <w:sz w:val="20"/>
          <w:szCs w:val="20"/>
        </w:rPr>
        <w:t xml:space="preserve"> for LDR.</w:t>
      </w:r>
    </w:p>
    <w:p w:rsidR="0002142D" w:rsidRDefault="0002142D" w:rsidP="008B1970">
      <w:pPr>
        <w:pStyle w:val="vPlanHead4"/>
        <w:numPr>
          <w:ilvl w:val="0"/>
          <w:numId w:val="0"/>
        </w:numPr>
        <w:rPr>
          <w:b w:val="0"/>
          <w:color w:val="auto"/>
          <w:sz w:val="20"/>
          <w:szCs w:val="20"/>
        </w:rPr>
      </w:pPr>
    </w:p>
    <w:p w:rsidR="00D15120" w:rsidRDefault="00D15120" w:rsidP="00D15120">
      <w:pPr>
        <w:pStyle w:val="vPlanHead4"/>
        <w:numPr>
          <w:ilvl w:val="0"/>
          <w:numId w:val="0"/>
        </w:numPr>
      </w:pPr>
      <w:r>
        <w:t>3</w:t>
      </w:r>
      <w:r>
        <w:t xml:space="preserve">.   </w:t>
      </w:r>
      <w:r>
        <w:t xml:space="preserve">CONTROL </w:t>
      </w:r>
      <w:r>
        <w:t xml:space="preserve">Instructions </w:t>
      </w:r>
    </w:p>
    <w:p w:rsidR="00D15120" w:rsidRDefault="00D15120" w:rsidP="00D15120">
      <w:pPr>
        <w:pStyle w:val="vPlanDescription"/>
      </w:pPr>
      <w:r>
        <w:t xml:space="preserve">This </w:t>
      </w:r>
      <w:proofErr w:type="spellStart"/>
      <w:r>
        <w:t>covergroup</w:t>
      </w:r>
      <w:proofErr w:type="spellEnd"/>
      <w:r>
        <w:t xml:space="preserve"> defines the coverage for the </w:t>
      </w:r>
      <w:r>
        <w:t>Control</w:t>
      </w:r>
      <w:r>
        <w:t xml:space="preserve"> operations of LC3.  </w:t>
      </w:r>
    </w:p>
    <w:p w:rsidR="00FE5874" w:rsidRDefault="00FE5874" w:rsidP="00D15120">
      <w:pPr>
        <w:pStyle w:val="vPlanCoverage"/>
        <w:numPr>
          <w:ilvl w:val="0"/>
          <w:numId w:val="0"/>
        </w:numPr>
      </w:pPr>
      <w:r w:rsidRPr="00FE5874">
        <w:rPr>
          <w:color w:val="943634" w:themeColor="accent2" w:themeShade="BF"/>
        </w:rPr>
        <w:t xml:space="preserve">Coverage Group:  </w:t>
      </w:r>
      <w:proofErr w:type="spellStart"/>
      <w:r w:rsidR="00D15120">
        <w:t>CTRL</w:t>
      </w:r>
      <w:r w:rsidR="00D15120">
        <w:t>_OPR_cg</w:t>
      </w:r>
      <w:proofErr w:type="spellEnd"/>
      <w:r>
        <w:t xml:space="preserve"> </w:t>
      </w:r>
    </w:p>
    <w:p w:rsidR="00D15120" w:rsidRPr="00FE5874" w:rsidRDefault="00D15120" w:rsidP="00D15120">
      <w:pPr>
        <w:pStyle w:val="vPlanCoverage"/>
        <w:numPr>
          <w:ilvl w:val="0"/>
          <w:numId w:val="0"/>
        </w:numPr>
        <w:rPr>
          <w:color w:val="943634" w:themeColor="accent2" w:themeShade="BF"/>
          <w:szCs w:val="20"/>
        </w:rPr>
      </w:pPr>
      <w:r w:rsidRPr="00FE5874">
        <w:rPr>
          <w:color w:val="943634" w:themeColor="accent2" w:themeShade="BF"/>
          <w:szCs w:val="20"/>
        </w:rPr>
        <w:t xml:space="preserve">Number of cover-points: </w:t>
      </w:r>
      <w:r w:rsidRPr="00FE5874">
        <w:rPr>
          <w:color w:val="943634" w:themeColor="accent2" w:themeShade="BF"/>
          <w:szCs w:val="20"/>
        </w:rPr>
        <w:t>7</w:t>
      </w:r>
    </w:p>
    <w:p w:rsidR="00B60BAA" w:rsidRPr="00E95E07" w:rsidRDefault="00B60BAA" w:rsidP="00B60BAA">
      <w:pPr>
        <w:pStyle w:val="vPlanHead4"/>
        <w:numPr>
          <w:ilvl w:val="0"/>
          <w:numId w:val="0"/>
        </w:numPr>
        <w:rPr>
          <w:u w:val="single"/>
        </w:rPr>
      </w:pPr>
      <w:proofErr w:type="spellStart"/>
      <w:r w:rsidRPr="00E95E07">
        <w:rPr>
          <w:b w:val="0"/>
          <w:color w:val="943634" w:themeColor="accent2" w:themeShade="BF"/>
          <w:sz w:val="20"/>
          <w:szCs w:val="20"/>
          <w:u w:val="single"/>
        </w:rPr>
        <w:t>Coverpoint</w:t>
      </w:r>
      <w:proofErr w:type="spellEnd"/>
      <w:r w:rsidRPr="00E95E07">
        <w:rPr>
          <w:b w:val="0"/>
          <w:color w:val="943634" w:themeColor="accent2" w:themeShade="BF"/>
          <w:sz w:val="20"/>
          <w:szCs w:val="20"/>
          <w:u w:val="single"/>
        </w:rPr>
        <w:t xml:space="preserve">-Description:   </w:t>
      </w:r>
      <w:r w:rsidRPr="00E95E07">
        <w:rPr>
          <w:u w:val="single"/>
        </w:rPr>
        <w:t xml:space="preserve"> </w:t>
      </w:r>
    </w:p>
    <w:p w:rsidR="00B60BAA" w:rsidRDefault="00B60BAA" w:rsidP="00B60BAA">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proofErr w:type="spellStart"/>
      <w:r w:rsidR="0002142D" w:rsidRPr="0002142D">
        <w:rPr>
          <w:b w:val="0"/>
          <w:i/>
          <w:color w:val="943634" w:themeColor="accent2" w:themeShade="BF"/>
          <w:sz w:val="20"/>
          <w:szCs w:val="20"/>
        </w:rPr>
        <w:t>Cov</w:t>
      </w:r>
      <w:proofErr w:type="gramEnd"/>
      <w:r w:rsidR="0002142D" w:rsidRPr="0002142D">
        <w:rPr>
          <w:b w:val="0"/>
          <w:i/>
          <w:color w:val="943634" w:themeColor="accent2" w:themeShade="BF"/>
          <w:sz w:val="20"/>
          <w:szCs w:val="20"/>
        </w:rPr>
        <w:t>_ctrl_opcode</w:t>
      </w:r>
      <w:proofErr w:type="spellEnd"/>
      <w:r>
        <w:rPr>
          <w:color w:val="auto"/>
          <w:sz w:val="20"/>
          <w:szCs w:val="20"/>
        </w:rPr>
        <w:t xml:space="preserve">: </w:t>
      </w:r>
      <w:r w:rsidR="0002142D" w:rsidRPr="0002142D">
        <w:rPr>
          <w:b w:val="0"/>
          <w:color w:val="auto"/>
          <w:sz w:val="20"/>
          <w:szCs w:val="20"/>
        </w:rPr>
        <w:t>All the CNTRL operation "BR, JMP"</w:t>
      </w:r>
      <w:r w:rsidRPr="00B60BAA">
        <w:rPr>
          <w:b w:val="0"/>
          <w:color w:val="auto"/>
          <w:sz w:val="20"/>
          <w:szCs w:val="20"/>
        </w:rPr>
        <w:t>"</w:t>
      </w:r>
      <w:r>
        <w:rPr>
          <w:b w:val="0"/>
          <w:color w:val="auto"/>
          <w:sz w:val="20"/>
          <w:szCs w:val="20"/>
        </w:rPr>
        <w:t>.</w:t>
      </w:r>
    </w:p>
    <w:p w:rsidR="00B60BAA" w:rsidRDefault="00B60BAA" w:rsidP="00B60BAA">
      <w:pPr>
        <w:pStyle w:val="vPlanHead4"/>
        <w:numPr>
          <w:ilvl w:val="0"/>
          <w:numId w:val="0"/>
        </w:numPr>
        <w:rPr>
          <w:b w:val="0"/>
          <w:color w:val="auto"/>
          <w:sz w:val="20"/>
          <w:szCs w:val="20"/>
        </w:rPr>
      </w:pPr>
      <w:r w:rsidRPr="007F620F">
        <w:rPr>
          <w:b w:val="0"/>
          <w:i/>
          <w:color w:val="943634" w:themeColor="accent2" w:themeShade="BF"/>
          <w:sz w:val="20"/>
          <w:szCs w:val="20"/>
        </w:rPr>
        <w:t>=</w:t>
      </w:r>
      <w:proofErr w:type="gramStart"/>
      <w:r w:rsidRPr="007F620F">
        <w:rPr>
          <w:b w:val="0"/>
          <w:i/>
          <w:color w:val="943634" w:themeColor="accent2" w:themeShade="BF"/>
          <w:sz w:val="20"/>
          <w:szCs w:val="20"/>
        </w:rPr>
        <w:t xml:space="preserve">&gt;  </w:t>
      </w:r>
      <w:proofErr w:type="spellStart"/>
      <w:r w:rsidRPr="007F620F">
        <w:rPr>
          <w:b w:val="0"/>
          <w:i/>
          <w:color w:val="943634" w:themeColor="accent2" w:themeShade="BF"/>
          <w:sz w:val="20"/>
          <w:szCs w:val="20"/>
        </w:rPr>
        <w:t>Cov</w:t>
      </w:r>
      <w:proofErr w:type="gramEnd"/>
      <w:r w:rsidRPr="007F620F">
        <w:rPr>
          <w:b w:val="0"/>
          <w:i/>
          <w:color w:val="943634" w:themeColor="accent2" w:themeShade="BF"/>
          <w:sz w:val="20"/>
          <w:szCs w:val="20"/>
        </w:rPr>
        <w:t>_</w:t>
      </w:r>
      <w:r>
        <w:rPr>
          <w:b w:val="0"/>
          <w:i/>
          <w:color w:val="943634" w:themeColor="accent2" w:themeShade="BF"/>
          <w:sz w:val="20"/>
          <w:szCs w:val="20"/>
        </w:rPr>
        <w:t>BaseR</w:t>
      </w:r>
      <w:proofErr w:type="spellEnd"/>
      <w:r>
        <w:rPr>
          <w:color w:val="auto"/>
          <w:sz w:val="20"/>
          <w:szCs w:val="20"/>
        </w:rPr>
        <w:t xml:space="preserve">: </w:t>
      </w:r>
      <w:r w:rsidRPr="00B60BAA">
        <w:rPr>
          <w:b w:val="0"/>
          <w:color w:val="auto"/>
          <w:sz w:val="20"/>
          <w:szCs w:val="20"/>
        </w:rPr>
        <w:t xml:space="preserve">All the </w:t>
      </w:r>
      <w:r>
        <w:rPr>
          <w:b w:val="0"/>
          <w:color w:val="auto"/>
          <w:sz w:val="20"/>
          <w:szCs w:val="20"/>
        </w:rPr>
        <w:t xml:space="preserve">values of the </w:t>
      </w:r>
      <w:proofErr w:type="spellStart"/>
      <w:r>
        <w:rPr>
          <w:b w:val="0"/>
          <w:color w:val="auto"/>
          <w:sz w:val="20"/>
          <w:szCs w:val="20"/>
        </w:rPr>
        <w:t>BaseR</w:t>
      </w:r>
      <w:proofErr w:type="spellEnd"/>
      <w:r>
        <w:rPr>
          <w:b w:val="0"/>
          <w:color w:val="auto"/>
          <w:sz w:val="20"/>
          <w:szCs w:val="20"/>
        </w:rPr>
        <w:t>, registers are covered and qualified wit</w:t>
      </w:r>
      <w:r w:rsidR="0002142D">
        <w:rPr>
          <w:b w:val="0"/>
          <w:color w:val="auto"/>
          <w:sz w:val="20"/>
          <w:szCs w:val="20"/>
        </w:rPr>
        <w:t>h</w:t>
      </w:r>
      <w:r>
        <w:rPr>
          <w:b w:val="0"/>
          <w:color w:val="auto"/>
          <w:sz w:val="20"/>
          <w:szCs w:val="20"/>
        </w:rPr>
        <w:t xml:space="preserve"> the </w:t>
      </w:r>
      <w:r w:rsidR="0002142D">
        <w:rPr>
          <w:b w:val="0"/>
          <w:color w:val="auto"/>
          <w:sz w:val="20"/>
          <w:szCs w:val="20"/>
        </w:rPr>
        <w:t>JMP i</w:t>
      </w:r>
      <w:r>
        <w:rPr>
          <w:b w:val="0"/>
          <w:color w:val="auto"/>
          <w:sz w:val="20"/>
          <w:szCs w:val="20"/>
        </w:rPr>
        <w:t>nstructions.</w:t>
      </w:r>
    </w:p>
    <w:p w:rsidR="00B60BAA" w:rsidRDefault="00B60BAA" w:rsidP="00B60BAA">
      <w:pPr>
        <w:pStyle w:val="vPlanHead4"/>
        <w:numPr>
          <w:ilvl w:val="0"/>
          <w:numId w:val="0"/>
        </w:numPr>
        <w:rPr>
          <w:b w:val="0"/>
          <w:color w:val="auto"/>
          <w:sz w:val="20"/>
          <w:szCs w:val="20"/>
        </w:rPr>
      </w:pPr>
      <w:r w:rsidRPr="007F620F">
        <w:rPr>
          <w:b w:val="0"/>
          <w:i/>
          <w:color w:val="943634" w:themeColor="accent2" w:themeShade="BF"/>
          <w:sz w:val="20"/>
          <w:szCs w:val="20"/>
        </w:rPr>
        <w:t xml:space="preserve">=&gt;  </w:t>
      </w:r>
      <w:r>
        <w:rPr>
          <w:b w:val="0"/>
          <w:i/>
          <w:color w:val="943634" w:themeColor="accent2" w:themeShade="BF"/>
          <w:sz w:val="20"/>
          <w:szCs w:val="20"/>
        </w:rPr>
        <w:t xml:space="preserve"> </w:t>
      </w:r>
      <w:proofErr w:type="spellStart"/>
      <w:r w:rsidR="0002142D" w:rsidRPr="0002142D">
        <w:rPr>
          <w:b w:val="0"/>
          <w:i/>
          <w:color w:val="943634" w:themeColor="accent2" w:themeShade="BF"/>
          <w:sz w:val="20"/>
          <w:szCs w:val="20"/>
        </w:rPr>
        <w:t>Cov_NZP</w:t>
      </w:r>
      <w:proofErr w:type="spellEnd"/>
      <w:r w:rsidR="0002142D">
        <w:rPr>
          <w:b w:val="0"/>
          <w:i/>
          <w:color w:val="943634" w:themeColor="accent2" w:themeShade="BF"/>
          <w:sz w:val="20"/>
          <w:szCs w:val="20"/>
        </w:rPr>
        <w:t xml:space="preserve">, </w:t>
      </w:r>
      <w:proofErr w:type="spellStart"/>
      <w:r w:rsidR="0002142D" w:rsidRPr="0002142D">
        <w:rPr>
          <w:b w:val="0"/>
          <w:i/>
          <w:color w:val="943634" w:themeColor="accent2" w:themeShade="BF"/>
          <w:sz w:val="20"/>
          <w:szCs w:val="20"/>
        </w:rPr>
        <w:t>Cov_PSR</w:t>
      </w:r>
      <w:proofErr w:type="spellEnd"/>
      <w:r>
        <w:rPr>
          <w:color w:val="auto"/>
          <w:sz w:val="20"/>
          <w:szCs w:val="20"/>
        </w:rPr>
        <w:t xml:space="preserve">: </w:t>
      </w:r>
      <w:r w:rsidRPr="00B60BAA">
        <w:rPr>
          <w:b w:val="0"/>
          <w:color w:val="auto"/>
          <w:sz w:val="20"/>
          <w:szCs w:val="20"/>
        </w:rPr>
        <w:t xml:space="preserve">All the </w:t>
      </w:r>
      <w:r>
        <w:rPr>
          <w:b w:val="0"/>
          <w:color w:val="auto"/>
          <w:sz w:val="20"/>
          <w:szCs w:val="20"/>
        </w:rPr>
        <w:t xml:space="preserve">values of the </w:t>
      </w:r>
      <w:r w:rsidR="0002142D">
        <w:rPr>
          <w:b w:val="0"/>
          <w:color w:val="auto"/>
          <w:sz w:val="20"/>
          <w:szCs w:val="20"/>
        </w:rPr>
        <w:t xml:space="preserve">NZP and PSR </w:t>
      </w:r>
      <w:r>
        <w:rPr>
          <w:b w:val="0"/>
          <w:color w:val="auto"/>
          <w:sz w:val="20"/>
          <w:szCs w:val="20"/>
        </w:rPr>
        <w:t>register are covered and qualified wit</w:t>
      </w:r>
      <w:r>
        <w:rPr>
          <w:b w:val="0"/>
          <w:color w:val="auto"/>
          <w:sz w:val="20"/>
          <w:szCs w:val="20"/>
        </w:rPr>
        <w:t>h</w:t>
      </w:r>
      <w:r>
        <w:rPr>
          <w:b w:val="0"/>
          <w:color w:val="auto"/>
          <w:sz w:val="20"/>
          <w:szCs w:val="20"/>
        </w:rPr>
        <w:t xml:space="preserve"> the </w:t>
      </w:r>
      <w:r w:rsidR="0002142D">
        <w:rPr>
          <w:b w:val="0"/>
          <w:color w:val="auto"/>
          <w:sz w:val="20"/>
          <w:szCs w:val="20"/>
        </w:rPr>
        <w:t xml:space="preserve">JMP </w:t>
      </w:r>
      <w:r>
        <w:rPr>
          <w:b w:val="0"/>
          <w:color w:val="auto"/>
          <w:sz w:val="20"/>
          <w:szCs w:val="20"/>
        </w:rPr>
        <w:t>instruction</w:t>
      </w:r>
      <w:r>
        <w:rPr>
          <w:b w:val="0"/>
          <w:color w:val="auto"/>
          <w:sz w:val="20"/>
          <w:szCs w:val="20"/>
        </w:rPr>
        <w:t>.</w:t>
      </w:r>
    </w:p>
    <w:p w:rsidR="0002142D" w:rsidRDefault="0002142D" w:rsidP="00B60BAA">
      <w:pPr>
        <w:pStyle w:val="vPlanHead4"/>
        <w:numPr>
          <w:ilvl w:val="0"/>
          <w:numId w:val="0"/>
        </w:numPr>
        <w:rPr>
          <w:b w:val="0"/>
          <w:color w:val="auto"/>
          <w:sz w:val="20"/>
          <w:szCs w:val="20"/>
        </w:rPr>
      </w:pPr>
      <w:r w:rsidRPr="007F620F">
        <w:rPr>
          <w:b w:val="0"/>
          <w:i/>
          <w:color w:val="943634" w:themeColor="accent2" w:themeShade="BF"/>
          <w:sz w:val="20"/>
          <w:szCs w:val="20"/>
        </w:rPr>
        <w:t xml:space="preserve">=&gt;  </w:t>
      </w:r>
      <w:r>
        <w:rPr>
          <w:b w:val="0"/>
          <w:i/>
          <w:color w:val="943634" w:themeColor="accent2" w:themeShade="BF"/>
          <w:sz w:val="20"/>
          <w:szCs w:val="20"/>
        </w:rPr>
        <w:t xml:space="preserve"> </w:t>
      </w:r>
      <w:r w:rsidRPr="008B1970">
        <w:rPr>
          <w:b w:val="0"/>
          <w:i/>
          <w:color w:val="943634" w:themeColor="accent2" w:themeShade="BF"/>
          <w:sz w:val="20"/>
          <w:szCs w:val="20"/>
        </w:rPr>
        <w:t>Cov_PCoffset9</w:t>
      </w:r>
      <w:r>
        <w:rPr>
          <w:b w:val="0"/>
          <w:i/>
          <w:color w:val="943634" w:themeColor="accent2" w:themeShade="BF"/>
          <w:sz w:val="20"/>
          <w:szCs w:val="20"/>
        </w:rPr>
        <w:t xml:space="preserve">, </w:t>
      </w:r>
      <w:r w:rsidRPr="008B1970">
        <w:rPr>
          <w:b w:val="0"/>
          <w:i/>
          <w:color w:val="943634" w:themeColor="accent2" w:themeShade="BF"/>
          <w:sz w:val="20"/>
          <w:szCs w:val="20"/>
        </w:rPr>
        <w:t>Cov_PCoffset9_c</w:t>
      </w:r>
      <w:r>
        <w:rPr>
          <w:color w:val="auto"/>
          <w:sz w:val="20"/>
          <w:szCs w:val="20"/>
        </w:rPr>
        <w:t xml:space="preserve">: </w:t>
      </w:r>
      <w:r>
        <w:rPr>
          <w:b w:val="0"/>
          <w:color w:val="auto"/>
          <w:sz w:val="20"/>
          <w:szCs w:val="20"/>
        </w:rPr>
        <w:t xml:space="preserve">Values of the PCoffset9 binned to 8 bins and *_c </w:t>
      </w:r>
      <w:proofErr w:type="spellStart"/>
      <w:r>
        <w:rPr>
          <w:b w:val="0"/>
          <w:color w:val="auto"/>
          <w:sz w:val="20"/>
          <w:szCs w:val="20"/>
        </w:rPr>
        <w:t>coverpoint</w:t>
      </w:r>
      <w:proofErr w:type="spellEnd"/>
      <w:r>
        <w:rPr>
          <w:b w:val="0"/>
          <w:color w:val="auto"/>
          <w:sz w:val="20"/>
          <w:szCs w:val="20"/>
        </w:rPr>
        <w:t xml:space="preserve"> covers all the corner case values.</w:t>
      </w:r>
    </w:p>
    <w:p w:rsidR="00B60BAA" w:rsidRDefault="00B60BAA" w:rsidP="00B60BAA">
      <w:pPr>
        <w:pStyle w:val="vPlanHead4"/>
        <w:numPr>
          <w:ilvl w:val="0"/>
          <w:numId w:val="0"/>
        </w:numPr>
        <w:rPr>
          <w:b w:val="0"/>
          <w:color w:val="auto"/>
          <w:sz w:val="20"/>
          <w:szCs w:val="20"/>
        </w:rPr>
      </w:pPr>
      <w:r w:rsidRPr="007F620F">
        <w:rPr>
          <w:b w:val="0"/>
          <w:i/>
          <w:color w:val="943634" w:themeColor="accent2" w:themeShade="BF"/>
          <w:sz w:val="20"/>
          <w:szCs w:val="20"/>
        </w:rPr>
        <w:t xml:space="preserve">=&gt;  </w:t>
      </w:r>
      <w:r>
        <w:rPr>
          <w:b w:val="0"/>
          <w:i/>
          <w:color w:val="943634" w:themeColor="accent2" w:themeShade="BF"/>
          <w:sz w:val="20"/>
          <w:szCs w:val="20"/>
        </w:rPr>
        <w:t xml:space="preserve"> </w:t>
      </w:r>
      <w:proofErr w:type="spellStart"/>
      <w:r w:rsidR="0002142D" w:rsidRPr="0002142D">
        <w:rPr>
          <w:b w:val="0"/>
          <w:i/>
          <w:color w:val="943634" w:themeColor="accent2" w:themeShade="BF"/>
          <w:sz w:val="20"/>
          <w:szCs w:val="20"/>
        </w:rPr>
        <w:t>Xc_NZP_PSR</w:t>
      </w:r>
      <w:proofErr w:type="spellEnd"/>
      <w:r>
        <w:rPr>
          <w:color w:val="auto"/>
          <w:sz w:val="20"/>
          <w:szCs w:val="20"/>
        </w:rPr>
        <w:t xml:space="preserve">: </w:t>
      </w:r>
      <w:r w:rsidR="0002142D">
        <w:rPr>
          <w:color w:val="auto"/>
          <w:sz w:val="20"/>
          <w:szCs w:val="20"/>
        </w:rPr>
        <w:t>C</w:t>
      </w:r>
      <w:r w:rsidR="0002142D">
        <w:rPr>
          <w:b w:val="0"/>
          <w:color w:val="auto"/>
          <w:sz w:val="20"/>
          <w:szCs w:val="20"/>
        </w:rPr>
        <w:t xml:space="preserve">ross-Cover all </w:t>
      </w:r>
      <w:r w:rsidRPr="00B60BAA">
        <w:rPr>
          <w:b w:val="0"/>
          <w:color w:val="auto"/>
          <w:sz w:val="20"/>
          <w:szCs w:val="20"/>
        </w:rPr>
        <w:t xml:space="preserve">the </w:t>
      </w:r>
      <w:r w:rsidR="0002142D">
        <w:rPr>
          <w:b w:val="0"/>
          <w:color w:val="auto"/>
          <w:sz w:val="20"/>
          <w:szCs w:val="20"/>
        </w:rPr>
        <w:t xml:space="preserve">possible combinations of </w:t>
      </w:r>
      <w:r>
        <w:rPr>
          <w:b w:val="0"/>
          <w:color w:val="auto"/>
          <w:sz w:val="20"/>
          <w:szCs w:val="20"/>
        </w:rPr>
        <w:t xml:space="preserve">values of </w:t>
      </w:r>
      <w:proofErr w:type="spellStart"/>
      <w:r w:rsidR="0002142D" w:rsidRPr="0002142D">
        <w:rPr>
          <w:b w:val="0"/>
          <w:i/>
          <w:color w:val="943634" w:themeColor="accent2" w:themeShade="BF"/>
          <w:sz w:val="20"/>
          <w:szCs w:val="20"/>
        </w:rPr>
        <w:t>Cov_NZP</w:t>
      </w:r>
      <w:proofErr w:type="spellEnd"/>
      <w:r w:rsidR="0002142D">
        <w:rPr>
          <w:b w:val="0"/>
          <w:i/>
          <w:color w:val="943634" w:themeColor="accent2" w:themeShade="BF"/>
          <w:sz w:val="20"/>
          <w:szCs w:val="20"/>
        </w:rPr>
        <w:t xml:space="preserve">, </w:t>
      </w:r>
      <w:proofErr w:type="spellStart"/>
      <w:r w:rsidR="0002142D" w:rsidRPr="0002142D">
        <w:rPr>
          <w:b w:val="0"/>
          <w:i/>
          <w:color w:val="943634" w:themeColor="accent2" w:themeShade="BF"/>
          <w:sz w:val="20"/>
          <w:szCs w:val="20"/>
        </w:rPr>
        <w:t>Cov_PSR</w:t>
      </w:r>
      <w:proofErr w:type="spellEnd"/>
      <w:r>
        <w:rPr>
          <w:b w:val="0"/>
          <w:color w:val="auto"/>
          <w:sz w:val="20"/>
          <w:szCs w:val="20"/>
        </w:rPr>
        <w:t>.</w:t>
      </w:r>
    </w:p>
    <w:p w:rsidR="00DE7F8E" w:rsidRDefault="00DE7F8E" w:rsidP="00D15120">
      <w:pPr>
        <w:pStyle w:val="vPlanHead4"/>
        <w:numPr>
          <w:ilvl w:val="0"/>
          <w:numId w:val="0"/>
        </w:numPr>
      </w:pPr>
    </w:p>
    <w:p w:rsidR="00D15120" w:rsidRDefault="00D15120" w:rsidP="00D15120">
      <w:pPr>
        <w:pStyle w:val="vPlanHead4"/>
        <w:numPr>
          <w:ilvl w:val="0"/>
          <w:numId w:val="0"/>
        </w:numPr>
      </w:pPr>
      <w:r>
        <w:t>4</w:t>
      </w:r>
      <w:r>
        <w:t xml:space="preserve">.   </w:t>
      </w:r>
      <w:r>
        <w:t xml:space="preserve">Order of </w:t>
      </w:r>
      <w:r>
        <w:t xml:space="preserve">Instructions </w:t>
      </w:r>
    </w:p>
    <w:p w:rsidR="00D15120" w:rsidRDefault="00D15120" w:rsidP="00D15120">
      <w:pPr>
        <w:pStyle w:val="vPlanDescription"/>
      </w:pPr>
      <w:r>
        <w:t xml:space="preserve">This </w:t>
      </w:r>
      <w:proofErr w:type="spellStart"/>
      <w:r>
        <w:t>covergroup</w:t>
      </w:r>
      <w:proofErr w:type="spellEnd"/>
      <w:r>
        <w:t xml:space="preserve"> defines the coverage for </w:t>
      </w:r>
      <w:r>
        <w:t>all the possible combinations for the different type of instructions. This covers all the combination of [ALU</w:t>
      </w:r>
      <w:proofErr w:type="gramStart"/>
      <w:r>
        <w:t>] ,</w:t>
      </w:r>
      <w:proofErr w:type="gramEnd"/>
      <w:r>
        <w:t xml:space="preserve"> [MEMORY] and [CNTRL] instruction and all the combination of  [ALU </w:t>
      </w:r>
      <w:r>
        <w:sym w:font="Wingdings" w:char="F0F3"/>
      </w:r>
      <w:r>
        <w:t xml:space="preserve"> MEMORY </w:t>
      </w:r>
      <w:r>
        <w:sym w:font="Wingdings" w:char="F0F3"/>
      </w:r>
      <w:r>
        <w:t xml:space="preserve"> </w:t>
      </w:r>
      <w:r>
        <w:t xml:space="preserve">  </w:t>
      </w:r>
      <w:r>
        <w:t>CONTROL] sequences of instructions.</w:t>
      </w:r>
    </w:p>
    <w:p w:rsidR="00D15120" w:rsidRDefault="00D15120" w:rsidP="00D15120">
      <w:pPr>
        <w:pStyle w:val="vPlanCoverage"/>
      </w:pPr>
      <w:proofErr w:type="spellStart"/>
      <w:r>
        <w:lastRenderedPageBreak/>
        <w:t>OPR</w:t>
      </w:r>
      <w:r>
        <w:t>_SEQ</w:t>
      </w:r>
      <w:r>
        <w:t>_cg</w:t>
      </w:r>
      <w:proofErr w:type="spellEnd"/>
    </w:p>
    <w:p w:rsidR="00D15120" w:rsidRDefault="00D15120" w:rsidP="00D15120">
      <w:pPr>
        <w:pStyle w:val="vPlanHead4"/>
        <w:numPr>
          <w:ilvl w:val="0"/>
          <w:numId w:val="0"/>
        </w:numPr>
        <w:rPr>
          <w:b w:val="0"/>
          <w:color w:val="943634" w:themeColor="accent2" w:themeShade="BF"/>
          <w:sz w:val="20"/>
          <w:szCs w:val="20"/>
        </w:rPr>
      </w:pPr>
      <w:r w:rsidRPr="00242BAA">
        <w:rPr>
          <w:b w:val="0"/>
          <w:color w:val="943634" w:themeColor="accent2" w:themeShade="BF"/>
          <w:sz w:val="20"/>
          <w:szCs w:val="20"/>
        </w:rPr>
        <w:t xml:space="preserve">Number of </w:t>
      </w:r>
      <w:r>
        <w:rPr>
          <w:b w:val="0"/>
          <w:color w:val="943634" w:themeColor="accent2" w:themeShade="BF"/>
          <w:sz w:val="20"/>
          <w:szCs w:val="20"/>
        </w:rPr>
        <w:t>cover-points</w:t>
      </w:r>
      <w:r w:rsidRPr="00242BAA">
        <w:rPr>
          <w:b w:val="0"/>
          <w:color w:val="943634" w:themeColor="accent2" w:themeShade="BF"/>
          <w:sz w:val="20"/>
          <w:szCs w:val="20"/>
        </w:rPr>
        <w:t>:</w:t>
      </w:r>
      <w:r>
        <w:rPr>
          <w:b w:val="0"/>
          <w:color w:val="943634" w:themeColor="accent2" w:themeShade="BF"/>
          <w:sz w:val="20"/>
          <w:szCs w:val="20"/>
        </w:rPr>
        <w:t xml:space="preserve"> </w:t>
      </w:r>
      <w:r>
        <w:rPr>
          <w:b w:val="0"/>
          <w:color w:val="943634" w:themeColor="accent2" w:themeShade="BF"/>
          <w:sz w:val="20"/>
          <w:szCs w:val="20"/>
        </w:rPr>
        <w:t>3</w:t>
      </w:r>
    </w:p>
    <w:p w:rsidR="00D15120" w:rsidRDefault="00D15120" w:rsidP="00D15120">
      <w:pPr>
        <w:pStyle w:val="vPlanHead4"/>
        <w:numPr>
          <w:ilvl w:val="0"/>
          <w:numId w:val="0"/>
        </w:numPr>
      </w:pPr>
    </w:p>
    <w:p w:rsidR="00242BAA" w:rsidRDefault="00242BAA" w:rsidP="00F90CB3">
      <w:pPr>
        <w:pStyle w:val="vPlanHead4"/>
        <w:numPr>
          <w:ilvl w:val="0"/>
          <w:numId w:val="0"/>
        </w:numPr>
      </w:pPr>
      <w:r>
        <w:t>COVER-PROPERTY DESCRIPTIONS</w:t>
      </w:r>
    </w:p>
    <w:p w:rsidR="00242BAA" w:rsidRDefault="00242BAA" w:rsidP="00F90CB3">
      <w:pPr>
        <w:pStyle w:val="vPlanHead4"/>
        <w:numPr>
          <w:ilvl w:val="0"/>
          <w:numId w:val="0"/>
        </w:numPr>
        <w:rPr>
          <w:b w:val="0"/>
          <w:color w:val="auto"/>
          <w:sz w:val="22"/>
          <w:szCs w:val="22"/>
        </w:rPr>
      </w:pPr>
      <w:r>
        <w:t xml:space="preserve">   </w:t>
      </w:r>
      <w:r>
        <w:rPr>
          <w:b w:val="0"/>
          <w:color w:val="auto"/>
          <w:sz w:val="22"/>
          <w:szCs w:val="22"/>
        </w:rPr>
        <w:t>File-Name:  /system_tb/</w:t>
      </w:r>
      <w:r w:rsidRPr="00242BAA">
        <w:rPr>
          <w:b w:val="0"/>
          <w:color w:val="auto"/>
          <w:sz w:val="22"/>
          <w:szCs w:val="22"/>
          <w:highlight w:val="yellow"/>
        </w:rPr>
        <w:t>LC3_probe_if.sv</w:t>
      </w:r>
    </w:p>
    <w:p w:rsidR="00242BAA" w:rsidRPr="00242BAA" w:rsidRDefault="00242BAA" w:rsidP="00F90CB3">
      <w:pPr>
        <w:pStyle w:val="vPlanHead4"/>
        <w:numPr>
          <w:ilvl w:val="0"/>
          <w:numId w:val="0"/>
        </w:numPr>
        <w:rPr>
          <w:b w:val="0"/>
          <w:color w:val="auto"/>
          <w:sz w:val="22"/>
          <w:szCs w:val="22"/>
        </w:rPr>
      </w:pPr>
      <w:r>
        <w:rPr>
          <w:b w:val="0"/>
          <w:color w:val="auto"/>
          <w:sz w:val="22"/>
          <w:szCs w:val="22"/>
        </w:rPr>
        <w:t xml:space="preserve">   Concurrent Assertions are coded in the probe interface file to verify the different scenarios and sequences of DUT mainly the controller. These scenarios are being covered to make sure these scenarios have been exercised by the </w:t>
      </w:r>
      <w:proofErr w:type="spellStart"/>
      <w:r>
        <w:rPr>
          <w:b w:val="0"/>
          <w:color w:val="auto"/>
          <w:sz w:val="22"/>
          <w:szCs w:val="22"/>
        </w:rPr>
        <w:t>testcases</w:t>
      </w:r>
      <w:proofErr w:type="spellEnd"/>
      <w:r>
        <w:rPr>
          <w:b w:val="0"/>
          <w:color w:val="auto"/>
          <w:sz w:val="22"/>
          <w:szCs w:val="22"/>
        </w:rPr>
        <w:t>.</w:t>
      </w:r>
    </w:p>
    <w:p w:rsidR="00F90CB3" w:rsidRDefault="00242BAA" w:rsidP="00F90CB3">
      <w:pPr>
        <w:pStyle w:val="vPlanHead4"/>
        <w:numPr>
          <w:ilvl w:val="0"/>
          <w:numId w:val="0"/>
        </w:numPr>
      </w:pPr>
      <w:r>
        <w:t xml:space="preserve">1.  </w:t>
      </w:r>
      <w:r w:rsidR="00F90CB3">
        <w:t>‘</w:t>
      </w:r>
      <w:proofErr w:type="gramStart"/>
      <w:r w:rsidR="00F90CB3">
        <w:t>reset</w:t>
      </w:r>
      <w:proofErr w:type="gramEnd"/>
      <w:r w:rsidR="00F90CB3">
        <w:t xml:space="preserve">’ </w:t>
      </w:r>
      <w:proofErr w:type="spellStart"/>
      <w:r>
        <w:t>Behaviour</w:t>
      </w:r>
      <w:proofErr w:type="spellEnd"/>
    </w:p>
    <w:p w:rsidR="00F90CB3" w:rsidRDefault="00F90CB3" w:rsidP="00F90CB3">
      <w:pPr>
        <w:pStyle w:val="vPlanDescription"/>
      </w:pPr>
      <w:r>
        <w:t xml:space="preserve">The reset logic in LC3 is synchronous.  </w:t>
      </w:r>
    </w:p>
    <w:p w:rsidR="00F90CB3" w:rsidRDefault="00F90CB3" w:rsidP="00F90CB3">
      <w:pPr>
        <w:pStyle w:val="vPlanDescription"/>
        <w:numPr>
          <w:ilvl w:val="0"/>
          <w:numId w:val="0"/>
        </w:numPr>
      </w:pPr>
      <w:r>
        <w:t>Cover the reset behavior of all the synchronous signals. Assertions are verifying this behavior in “LC3_probe_if.sv” and these assertions are covered using the cover property construct.</w:t>
      </w:r>
    </w:p>
    <w:p w:rsidR="00F90CB3" w:rsidRDefault="00242BAA" w:rsidP="00242BAA">
      <w:pPr>
        <w:pStyle w:val="vPlanCoverage"/>
        <w:numPr>
          <w:ilvl w:val="0"/>
          <w:numId w:val="0"/>
        </w:numPr>
      </w:pPr>
      <w:r>
        <w:rPr>
          <w:color w:val="943634" w:themeColor="accent2" w:themeShade="BF"/>
        </w:rPr>
        <w:t>Cover-Property Name:</w:t>
      </w:r>
      <w:r w:rsidR="00F90CB3">
        <w:t xml:space="preserve"> LC3_probe_if.sv/*_</w:t>
      </w:r>
      <w:proofErr w:type="spellStart"/>
      <w:r w:rsidR="00F90CB3">
        <w:t>rst</w:t>
      </w:r>
      <w:proofErr w:type="spellEnd"/>
    </w:p>
    <w:p w:rsidR="00F90CB3" w:rsidRDefault="00F90CB3" w:rsidP="00F90CB3">
      <w:pPr>
        <w:pStyle w:val="vPlanHead4"/>
        <w:numPr>
          <w:ilvl w:val="0"/>
          <w:numId w:val="0"/>
        </w:numPr>
      </w:pPr>
      <w:r>
        <w:t>2.  '</w:t>
      </w:r>
      <w:proofErr w:type="spellStart"/>
      <w:r>
        <w:t>br_taken</w:t>
      </w:r>
      <w:proofErr w:type="spellEnd"/>
      <w:r>
        <w:t xml:space="preserve">’  </w:t>
      </w:r>
    </w:p>
    <w:p w:rsidR="00F90CB3" w:rsidRDefault="00B47E46" w:rsidP="00F90CB3">
      <w:pPr>
        <w:pStyle w:val="vPlanDescription"/>
      </w:pPr>
      <w:r>
        <w:t>Covers the conditions for the branch</w:t>
      </w:r>
      <w:r w:rsidR="00F90CB3">
        <w:t>.</w:t>
      </w:r>
      <w:r>
        <w:t xml:space="preserve"> The branch shall take place if any of the condition being sought (N, Z, or P is 1)</w:t>
      </w:r>
      <w:r w:rsidR="00F90CB3">
        <w:t xml:space="preserve">  </w:t>
      </w:r>
    </w:p>
    <w:p w:rsidR="00F90CB3" w:rsidRDefault="00B47E46" w:rsidP="00B47E46">
      <w:pPr>
        <w:pStyle w:val="vPlanCoverage"/>
        <w:numPr>
          <w:ilvl w:val="0"/>
          <w:numId w:val="0"/>
        </w:numPr>
      </w:pPr>
      <w:r w:rsidRPr="00B47E46">
        <w:rPr>
          <w:color w:val="943634" w:themeColor="accent2" w:themeShade="BF"/>
        </w:rPr>
        <w:t>Cover-Property Name:</w:t>
      </w:r>
      <w:r>
        <w:t xml:space="preserve"> </w:t>
      </w:r>
      <w:proofErr w:type="spellStart"/>
      <w:r w:rsidRPr="00B47E46">
        <w:t>CTRL_br_taken_jmp</w:t>
      </w:r>
      <w:proofErr w:type="spellEnd"/>
    </w:p>
    <w:p w:rsidR="00B47E46" w:rsidRDefault="00B47E46" w:rsidP="00B47E46">
      <w:pPr>
        <w:pStyle w:val="vPlanHead4"/>
        <w:numPr>
          <w:ilvl w:val="0"/>
          <w:numId w:val="0"/>
        </w:numPr>
      </w:pPr>
      <w:r>
        <w:t>3</w:t>
      </w:r>
      <w:r>
        <w:t>.  '</w:t>
      </w:r>
      <w:r>
        <w:t>Enable_*</w:t>
      </w:r>
      <w:r>
        <w:t>’</w:t>
      </w:r>
      <w:r>
        <w:t xml:space="preserve">  </w:t>
      </w:r>
      <w:r>
        <w:t xml:space="preserve"> </w:t>
      </w:r>
    </w:p>
    <w:p w:rsidR="00B47E46" w:rsidRDefault="00B47E46" w:rsidP="00B47E46">
      <w:pPr>
        <w:pStyle w:val="vPlanDescription"/>
      </w:pPr>
      <w:r>
        <w:t>Covers the assertion and de-assertion sequences of “</w:t>
      </w:r>
      <w:proofErr w:type="spellStart"/>
      <w:r>
        <w:t>enable_decode</w:t>
      </w:r>
      <w:proofErr w:type="spellEnd"/>
      <w:r>
        <w:t>”, “</w:t>
      </w:r>
      <w:proofErr w:type="spellStart"/>
      <w:r>
        <w:t>enable_execute</w:t>
      </w:r>
      <w:proofErr w:type="spellEnd"/>
      <w:r>
        <w:t>” and “</w:t>
      </w:r>
      <w:proofErr w:type="spellStart"/>
      <w:r>
        <w:t>enable_writeback</w:t>
      </w:r>
      <w:proofErr w:type="spellEnd"/>
      <w:r>
        <w:t>” based on the memory state.</w:t>
      </w:r>
    </w:p>
    <w:p w:rsidR="00B47E46" w:rsidRDefault="00B47E46" w:rsidP="00B47E46">
      <w:pPr>
        <w:pStyle w:val="vPlanCoverage"/>
        <w:numPr>
          <w:ilvl w:val="0"/>
          <w:numId w:val="0"/>
        </w:numPr>
      </w:pPr>
      <w:r w:rsidRPr="00B47E46">
        <w:rPr>
          <w:color w:val="943634" w:themeColor="accent2" w:themeShade="BF"/>
        </w:rPr>
        <w:t>Cover-Property Name:</w:t>
      </w:r>
      <w:r>
        <w:t xml:space="preserve"> </w:t>
      </w:r>
      <w:proofErr w:type="spellStart"/>
      <w:r w:rsidRPr="00B47E46">
        <w:t>CTRL_enable_fetch</w:t>
      </w:r>
      <w:proofErr w:type="spellEnd"/>
      <w:r>
        <w:t xml:space="preserve">, </w:t>
      </w:r>
      <w:proofErr w:type="spellStart"/>
      <w:r w:rsidRPr="00B47E46">
        <w:t>CTRL_enable_decode</w:t>
      </w:r>
      <w:proofErr w:type="spellEnd"/>
      <w:r>
        <w:t xml:space="preserve">, </w:t>
      </w:r>
      <w:r w:rsidRPr="00B47E46">
        <w:t>CTRL_enable_mem_state_3</w:t>
      </w:r>
      <w:r>
        <w:t xml:space="preserve">, </w:t>
      </w:r>
      <w:proofErr w:type="spellStart"/>
      <w:r w:rsidRPr="00B47E46">
        <w:t>CTRL_cmp_instr_rise</w:t>
      </w:r>
      <w:proofErr w:type="spellEnd"/>
      <w:r>
        <w:t xml:space="preserve">, </w:t>
      </w:r>
      <w:proofErr w:type="spellStart"/>
      <w:r w:rsidRPr="00B47E46">
        <w:t>CTRL_cmp_instr_fell</w:t>
      </w:r>
      <w:proofErr w:type="spellEnd"/>
    </w:p>
    <w:p w:rsidR="00B47E46" w:rsidRDefault="00B47E46" w:rsidP="00B47E46">
      <w:pPr>
        <w:pStyle w:val="vPlanCoverage"/>
        <w:numPr>
          <w:ilvl w:val="0"/>
          <w:numId w:val="0"/>
        </w:numPr>
      </w:pPr>
      <w:r>
        <w:t xml:space="preserve"> </w:t>
      </w:r>
    </w:p>
    <w:p w:rsidR="00B47E46" w:rsidRDefault="00B47E46" w:rsidP="00B47E46">
      <w:pPr>
        <w:pStyle w:val="vPlanHead4"/>
        <w:numPr>
          <w:ilvl w:val="0"/>
          <w:numId w:val="0"/>
        </w:numPr>
      </w:pPr>
      <w:r>
        <w:t>4</w:t>
      </w:r>
      <w:r>
        <w:t xml:space="preserve">.  </w:t>
      </w:r>
      <w:r w:rsidR="00155E03">
        <w:t xml:space="preserve">Dependencies of ALU </w:t>
      </w:r>
      <w:r w:rsidR="00155E03">
        <w:sym w:font="Wingdings" w:char="F0F3"/>
      </w:r>
      <w:r w:rsidR="00155E03">
        <w:t xml:space="preserve"> LOAD </w:t>
      </w:r>
      <w:r>
        <w:t>'b</w:t>
      </w:r>
      <w:r>
        <w:t>ypass_alu_1</w:t>
      </w:r>
      <w:r>
        <w:t>’</w:t>
      </w:r>
      <w:r>
        <w:t xml:space="preserve"> &amp; ‘bypass_alu_2’</w:t>
      </w:r>
      <w:r>
        <w:t xml:space="preserve">  </w:t>
      </w:r>
    </w:p>
    <w:p w:rsidR="00B47E46" w:rsidRDefault="00155E03" w:rsidP="00B47E46">
      <w:pPr>
        <w:pStyle w:val="vPlanDescription"/>
      </w:pPr>
      <w:r>
        <w:t>All the different scenarios of ALU</w:t>
      </w:r>
      <w:r>
        <w:sym w:font="Wingdings" w:char="F0F3"/>
      </w:r>
      <w:r>
        <w:t>LOAD instruction are exercised.</w:t>
      </w:r>
    </w:p>
    <w:p w:rsidR="00B47E46" w:rsidRDefault="00B47E46" w:rsidP="00B47E46">
      <w:pPr>
        <w:pStyle w:val="vPlanCoverage"/>
        <w:numPr>
          <w:ilvl w:val="0"/>
          <w:numId w:val="0"/>
        </w:numPr>
      </w:pPr>
      <w:r w:rsidRPr="00B47E46">
        <w:rPr>
          <w:color w:val="943634" w:themeColor="accent2" w:themeShade="BF"/>
        </w:rPr>
        <w:t>Cover-Property Name:</w:t>
      </w:r>
      <w:r>
        <w:t xml:space="preserve"> </w:t>
      </w:r>
      <w:r w:rsidRPr="00B47E46">
        <w:t>CTRL_bypass_alu_1_AA</w:t>
      </w:r>
      <w:r>
        <w:t>,</w:t>
      </w:r>
      <w:r w:rsidR="00155E03">
        <w:t xml:space="preserve"> </w:t>
      </w:r>
      <w:r w:rsidR="00155E03" w:rsidRPr="00155E03">
        <w:t>CTRL_bypass_alu_2_AA</w:t>
      </w:r>
      <w:r w:rsidR="00155E03">
        <w:t xml:space="preserve">, </w:t>
      </w:r>
      <w:r w:rsidR="00155E03" w:rsidRPr="00155E03">
        <w:t>CTRL_bypass_alu_1_AS</w:t>
      </w:r>
      <w:r w:rsidR="00155E03">
        <w:t xml:space="preserve">, </w:t>
      </w:r>
      <w:r w:rsidR="00155E03" w:rsidRPr="00155E03">
        <w:t>CTRL_bypass_alu_2_AS</w:t>
      </w:r>
    </w:p>
    <w:p w:rsidR="00155E03" w:rsidRDefault="00155E03" w:rsidP="00B47E46">
      <w:pPr>
        <w:pStyle w:val="vPlanCoverage"/>
        <w:numPr>
          <w:ilvl w:val="0"/>
          <w:numId w:val="0"/>
        </w:numPr>
      </w:pPr>
    </w:p>
    <w:p w:rsidR="00155E03" w:rsidRDefault="00155E03" w:rsidP="00155E03">
      <w:pPr>
        <w:pStyle w:val="vPlanHead4"/>
        <w:numPr>
          <w:ilvl w:val="0"/>
          <w:numId w:val="0"/>
        </w:numPr>
      </w:pPr>
      <w:r>
        <w:t>5</w:t>
      </w:r>
      <w:r>
        <w:t xml:space="preserve">.  Dependencies of ALU </w:t>
      </w:r>
      <w:r>
        <w:sym w:font="Wingdings" w:char="F0F3"/>
      </w:r>
      <w:r>
        <w:t xml:space="preserve"> LOAD</w:t>
      </w:r>
      <w:r>
        <w:sym w:font="Wingdings" w:char="F0F3"/>
      </w:r>
      <w:proofErr w:type="gramStart"/>
      <w:r>
        <w:t xml:space="preserve">STORE </w:t>
      </w:r>
      <w:r>
        <w:t xml:space="preserve"> 'bypass</w:t>
      </w:r>
      <w:proofErr w:type="gramEnd"/>
      <w:r>
        <w:t>_</w:t>
      </w:r>
      <w:r>
        <w:t>mem</w:t>
      </w:r>
      <w:r>
        <w:t>_1’ &amp; ‘bypass_</w:t>
      </w:r>
      <w:r>
        <w:t>mem</w:t>
      </w:r>
      <w:r>
        <w:t xml:space="preserve">_2’  </w:t>
      </w:r>
    </w:p>
    <w:p w:rsidR="00155E03" w:rsidRDefault="00155E03" w:rsidP="00155E03">
      <w:pPr>
        <w:pStyle w:val="vPlanDescription"/>
      </w:pPr>
      <w:r>
        <w:t>All the different scenarios of ALU</w:t>
      </w:r>
      <w:r>
        <w:sym w:font="Wingdings" w:char="F0F3"/>
      </w:r>
      <w:r>
        <w:t>LOAD</w:t>
      </w:r>
      <w:r>
        <w:sym w:font="Wingdings" w:char="F0F3"/>
      </w:r>
      <w:r>
        <w:t>STORE</w:t>
      </w:r>
      <w:r>
        <w:t xml:space="preserve"> instruction are </w:t>
      </w:r>
      <w:proofErr w:type="spellStart"/>
      <w:r>
        <w:t>excercised</w:t>
      </w:r>
      <w:proofErr w:type="spellEnd"/>
      <w:r>
        <w:t>.</w:t>
      </w:r>
    </w:p>
    <w:p w:rsidR="00155E03" w:rsidRDefault="00155E03" w:rsidP="00155E03">
      <w:pPr>
        <w:pStyle w:val="vPlanCoverage"/>
        <w:numPr>
          <w:ilvl w:val="0"/>
          <w:numId w:val="0"/>
        </w:numPr>
      </w:pPr>
      <w:r w:rsidRPr="00B47E46">
        <w:rPr>
          <w:color w:val="943634" w:themeColor="accent2" w:themeShade="BF"/>
        </w:rPr>
        <w:t>Cover-Property Name:</w:t>
      </w:r>
      <w:r>
        <w:t xml:space="preserve"> </w:t>
      </w:r>
      <w:r w:rsidRPr="00155E03">
        <w:t>CTRL_bypass_mem_1_LA</w:t>
      </w:r>
      <w:r>
        <w:t xml:space="preserve">, </w:t>
      </w:r>
      <w:r w:rsidRPr="00155E03">
        <w:t>CTRL_bypass_mem_2_LA</w:t>
      </w:r>
      <w:r>
        <w:t xml:space="preserve">, </w:t>
      </w:r>
      <w:r w:rsidRPr="00155E03">
        <w:t>CTRL_bypass_mem_1_LS</w:t>
      </w:r>
      <w:r>
        <w:t xml:space="preserve">, </w:t>
      </w:r>
      <w:r w:rsidRPr="00155E03">
        <w:t>CTRL_bypass_mem_2_LS</w:t>
      </w:r>
    </w:p>
    <w:p w:rsidR="00B47E46" w:rsidRDefault="00B47E46" w:rsidP="00B47E46">
      <w:pPr>
        <w:pStyle w:val="vPlanCoverage"/>
        <w:numPr>
          <w:ilvl w:val="0"/>
          <w:numId w:val="0"/>
        </w:numPr>
      </w:pPr>
    </w:p>
    <w:p w:rsidR="00155E03" w:rsidRDefault="00155E03" w:rsidP="00155E03">
      <w:pPr>
        <w:pStyle w:val="vPlanHead4"/>
        <w:numPr>
          <w:ilvl w:val="0"/>
          <w:numId w:val="0"/>
        </w:numPr>
      </w:pPr>
      <w:r>
        <w:lastRenderedPageBreak/>
        <w:t>6</w:t>
      </w:r>
      <w:r>
        <w:t xml:space="preserve">.  </w:t>
      </w:r>
      <w:r>
        <w:t>Memory State Machine coverage</w:t>
      </w:r>
      <w:r>
        <w:t xml:space="preserve">  </w:t>
      </w:r>
    </w:p>
    <w:p w:rsidR="00155E03" w:rsidRDefault="00155E03" w:rsidP="00155E03">
      <w:pPr>
        <w:pStyle w:val="vPlanDescription"/>
      </w:pPr>
      <w:proofErr w:type="gramStart"/>
      <w:r>
        <w:t>All the</w:t>
      </w:r>
      <w:proofErr w:type="gramEnd"/>
      <w:r>
        <w:t xml:space="preserve"> transition memory state machine are covered.</w:t>
      </w:r>
    </w:p>
    <w:p w:rsidR="00155E03" w:rsidRDefault="00155E03" w:rsidP="00155E03">
      <w:pPr>
        <w:pStyle w:val="vPlanCoverage"/>
        <w:numPr>
          <w:ilvl w:val="0"/>
          <w:numId w:val="0"/>
        </w:numPr>
      </w:pPr>
      <w:r w:rsidRPr="00B47E46">
        <w:rPr>
          <w:color w:val="943634" w:themeColor="accent2" w:themeShade="BF"/>
        </w:rPr>
        <w:t>Cover-Property Name:</w:t>
      </w:r>
      <w:r>
        <w:t xml:space="preserve"> </w:t>
      </w:r>
      <w:r w:rsidRPr="00155E03">
        <w:t>CTRL_mem_state_3_1</w:t>
      </w:r>
      <w:r>
        <w:t xml:space="preserve">, </w:t>
      </w:r>
      <w:r w:rsidRPr="00155E03">
        <w:t>CTRL_mem_state_3_0</w:t>
      </w:r>
      <w:r>
        <w:t xml:space="preserve">, </w:t>
      </w:r>
      <w:r w:rsidRPr="00155E03">
        <w:t>CTRL_mem_state_3_2</w:t>
      </w:r>
      <w:r>
        <w:t xml:space="preserve">, </w:t>
      </w:r>
      <w:r w:rsidRPr="00155E03">
        <w:t>CTRL_mem_state_2_3</w:t>
      </w:r>
      <w:r>
        <w:t xml:space="preserve">, </w:t>
      </w:r>
      <w:r w:rsidRPr="00155E03">
        <w:t>CTRL_mem_state_1_0</w:t>
      </w:r>
      <w:r>
        <w:t xml:space="preserve">, </w:t>
      </w:r>
      <w:r w:rsidRPr="00155E03">
        <w:t>CTRL_mem_state_1_2</w:t>
      </w:r>
      <w:r>
        <w:t>, CTRL_mem_state_0_3</w:t>
      </w:r>
    </w:p>
    <w:p w:rsidR="00155E03" w:rsidRDefault="00155E03" w:rsidP="00155E03">
      <w:pPr>
        <w:pStyle w:val="vPlanCoverage"/>
        <w:numPr>
          <w:ilvl w:val="0"/>
          <w:numId w:val="0"/>
        </w:numPr>
      </w:pPr>
    </w:p>
    <w:p w:rsidR="00155E03" w:rsidRDefault="00155E03" w:rsidP="00155E03">
      <w:pPr>
        <w:pStyle w:val="vPlanHead4"/>
        <w:numPr>
          <w:ilvl w:val="0"/>
          <w:numId w:val="0"/>
        </w:numPr>
      </w:pPr>
      <w:r>
        <w:t>7</w:t>
      </w:r>
      <w:r>
        <w:t xml:space="preserve">.  Memory State Machine </w:t>
      </w:r>
      <w:r>
        <w:t>flow for STI and LDI</w:t>
      </w:r>
      <w:r>
        <w:t xml:space="preserve">  </w:t>
      </w:r>
    </w:p>
    <w:p w:rsidR="00155E03" w:rsidRDefault="00155E03" w:rsidP="00155E03">
      <w:pPr>
        <w:pStyle w:val="vPlanDescription"/>
      </w:pPr>
      <w:proofErr w:type="gramStart"/>
      <w:r>
        <w:t>All the</w:t>
      </w:r>
      <w:proofErr w:type="gramEnd"/>
      <w:r>
        <w:t xml:space="preserve"> transition memory state machine </w:t>
      </w:r>
      <w:r>
        <w:t xml:space="preserve">for STI and LDI </w:t>
      </w:r>
      <w:r>
        <w:t>are covered.</w:t>
      </w:r>
    </w:p>
    <w:p w:rsidR="00155E03" w:rsidRDefault="00155E03" w:rsidP="00155E03">
      <w:pPr>
        <w:pStyle w:val="vPlanCoverage"/>
        <w:numPr>
          <w:ilvl w:val="0"/>
          <w:numId w:val="0"/>
        </w:numPr>
      </w:pPr>
      <w:r w:rsidRPr="00B47E46">
        <w:rPr>
          <w:color w:val="943634" w:themeColor="accent2" w:themeShade="BF"/>
        </w:rPr>
        <w:t>Cover-Property Name:</w:t>
      </w:r>
      <w:r>
        <w:t xml:space="preserve"> </w:t>
      </w:r>
      <w:proofErr w:type="spellStart"/>
      <w:r w:rsidR="00F04E95" w:rsidRPr="00F04E95">
        <w:t>CTRL_mem_state_STI</w:t>
      </w:r>
      <w:proofErr w:type="spellEnd"/>
      <w:r w:rsidR="00F04E95">
        <w:t xml:space="preserve">, </w:t>
      </w:r>
      <w:proofErr w:type="spellStart"/>
      <w:r w:rsidR="00F04E95" w:rsidRPr="00F04E95">
        <w:t>CTRL_mem_state_LDI</w:t>
      </w:r>
      <w:proofErr w:type="spellEnd"/>
    </w:p>
    <w:p w:rsidR="00155E03" w:rsidRDefault="00155E03" w:rsidP="00155E03">
      <w:pPr>
        <w:pStyle w:val="vPlanCoverage"/>
        <w:numPr>
          <w:ilvl w:val="0"/>
          <w:numId w:val="0"/>
        </w:numPr>
      </w:pPr>
    </w:p>
    <w:p w:rsidR="00F04E95" w:rsidRDefault="00F04E95" w:rsidP="00F04E95">
      <w:pPr>
        <w:pStyle w:val="vPlanHead4"/>
        <w:numPr>
          <w:ilvl w:val="0"/>
          <w:numId w:val="0"/>
        </w:numPr>
      </w:pPr>
      <w:r>
        <w:t>8</w:t>
      </w:r>
      <w:r>
        <w:t xml:space="preserve">.  </w:t>
      </w:r>
      <w:r>
        <w:t>State Machine Stalling</w:t>
      </w:r>
      <w:r>
        <w:t xml:space="preserve"> </w:t>
      </w:r>
    </w:p>
    <w:p w:rsidR="00F04E95" w:rsidRDefault="00F04E95" w:rsidP="00F04E95">
      <w:pPr>
        <w:pStyle w:val="vPlanDescription"/>
      </w:pPr>
      <w:r>
        <w:t>Covers the conditions for the scenarios which stall the state machine.</w:t>
      </w:r>
    </w:p>
    <w:p w:rsidR="00F04E95" w:rsidRDefault="00F04E95" w:rsidP="00F04E95">
      <w:pPr>
        <w:pStyle w:val="vPlanCoverage"/>
        <w:numPr>
          <w:ilvl w:val="0"/>
          <w:numId w:val="0"/>
        </w:numPr>
      </w:pPr>
      <w:r w:rsidRPr="00B47E46">
        <w:rPr>
          <w:color w:val="943634" w:themeColor="accent2" w:themeShade="BF"/>
        </w:rPr>
        <w:t>Cover-Property Name:</w:t>
      </w:r>
      <w:r>
        <w:t xml:space="preserve"> </w:t>
      </w:r>
      <w:proofErr w:type="spellStart"/>
      <w:r w:rsidRPr="00F04E95">
        <w:t>CTRL_fsm_stall</w:t>
      </w:r>
      <w:proofErr w:type="spellEnd"/>
    </w:p>
    <w:p w:rsidR="003C68C5" w:rsidRDefault="003C68C5" w:rsidP="00F04E95">
      <w:pPr>
        <w:pStyle w:val="vPlanCoverage"/>
        <w:numPr>
          <w:ilvl w:val="0"/>
          <w:numId w:val="0"/>
        </w:numPr>
      </w:pPr>
    </w:p>
    <w:p w:rsidR="003C68C5" w:rsidRDefault="003C68C5" w:rsidP="003C68C5">
      <w:pPr>
        <w:pStyle w:val="vPlanHead4"/>
        <w:numPr>
          <w:ilvl w:val="0"/>
          <w:numId w:val="0"/>
        </w:numPr>
      </w:pPr>
      <w:r>
        <w:t xml:space="preserve">8.  </w:t>
      </w:r>
      <w:proofErr w:type="spellStart"/>
      <w:r>
        <w:t>Writeback</w:t>
      </w:r>
      <w:proofErr w:type="spellEnd"/>
      <w:r>
        <w:t xml:space="preserve"> Enable after STORE and LOAD instruction</w:t>
      </w:r>
      <w:r>
        <w:t xml:space="preserve"> </w:t>
      </w:r>
    </w:p>
    <w:p w:rsidR="003C68C5" w:rsidRDefault="003C68C5" w:rsidP="003C68C5">
      <w:pPr>
        <w:pStyle w:val="vPlanDescription"/>
      </w:pPr>
      <w:r>
        <w:t>Covers t</w:t>
      </w:r>
      <w:r w:rsidR="00226765">
        <w:t xml:space="preserve">he conditions for </w:t>
      </w:r>
      <w:proofErr w:type="spellStart"/>
      <w:r w:rsidR="00226765">
        <w:t>writeback</w:t>
      </w:r>
      <w:proofErr w:type="spellEnd"/>
      <w:r w:rsidR="00226765">
        <w:t xml:space="preserve"> enable after STORE and LOAD instructions</w:t>
      </w:r>
      <w:r>
        <w:t>.</w:t>
      </w:r>
    </w:p>
    <w:p w:rsidR="003C68C5" w:rsidRDefault="003C68C5" w:rsidP="003C68C5">
      <w:pPr>
        <w:pStyle w:val="vPlanCoverage"/>
        <w:numPr>
          <w:ilvl w:val="0"/>
          <w:numId w:val="0"/>
        </w:numPr>
      </w:pPr>
      <w:r w:rsidRPr="00B47E46">
        <w:rPr>
          <w:color w:val="943634" w:themeColor="accent2" w:themeShade="BF"/>
        </w:rPr>
        <w:t>Cover-Property Name:</w:t>
      </w:r>
      <w:r>
        <w:t xml:space="preserve"> </w:t>
      </w:r>
      <w:proofErr w:type="spellStart"/>
      <w:r w:rsidR="00226765" w:rsidRPr="00226765">
        <w:t>CTRL_enable_wb_ST</w:t>
      </w:r>
      <w:proofErr w:type="spellEnd"/>
      <w:r w:rsidR="00226765">
        <w:t xml:space="preserve">, </w:t>
      </w:r>
      <w:r w:rsidR="00226765" w:rsidRPr="00226765">
        <w:t>CTRL_enable_wb_LD</w:t>
      </w:r>
      <w:bookmarkStart w:id="0" w:name="_GoBack"/>
      <w:bookmarkEnd w:id="0"/>
    </w:p>
    <w:p w:rsidR="00155E03" w:rsidRDefault="00155E03" w:rsidP="00155E03">
      <w:pPr>
        <w:pStyle w:val="vPlanCoverage"/>
        <w:numPr>
          <w:ilvl w:val="0"/>
          <w:numId w:val="0"/>
        </w:numPr>
      </w:pPr>
    </w:p>
    <w:p w:rsidR="00155E03" w:rsidRDefault="00155E03" w:rsidP="00B47E46">
      <w:pPr>
        <w:pStyle w:val="vPlanCoverage"/>
        <w:numPr>
          <w:ilvl w:val="0"/>
          <w:numId w:val="0"/>
        </w:numPr>
      </w:pPr>
    </w:p>
    <w:p w:rsidR="00B47E46" w:rsidRDefault="00B47E46"/>
    <w:sectPr w:rsidR="00B47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B32F4"/>
    <w:multiLevelType w:val="hybridMultilevel"/>
    <w:tmpl w:val="1E8AEF82"/>
    <w:lvl w:ilvl="0" w:tplc="CDD4DC80">
      <w:start w:val="1"/>
      <w:numFmt w:val="none"/>
      <w:pStyle w:val="vPlanPlannedItems"/>
      <w:lvlText w:val="Planned Items:"/>
      <w:lvlJc w:val="left"/>
      <w:pPr>
        <w:tabs>
          <w:tab w:val="num" w:pos="1872"/>
        </w:tabs>
        <w:ind w:left="0" w:firstLine="0"/>
      </w:pPr>
      <w:rPr>
        <w:rFonts w:ascii="Courier New" w:hAnsi="Courier New" w:hint="default"/>
        <w:b w:val="0"/>
        <w:i w:val="0"/>
        <w:color w:val="990000"/>
        <w:sz w:val="20"/>
        <w:szCs w:val="20"/>
        <w:lang w:val="pt-BR"/>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7D32A1"/>
    <w:multiLevelType w:val="hybridMultilevel"/>
    <w:tmpl w:val="0B12F1D2"/>
    <w:lvl w:ilvl="0" w:tplc="30D855C8">
      <w:start w:val="1"/>
      <w:numFmt w:val="none"/>
      <w:pStyle w:val="vPlanSectionOwner"/>
      <w:lvlText w:val="Section Owner:"/>
      <w:lvlJc w:val="left"/>
      <w:pPr>
        <w:tabs>
          <w:tab w:val="num" w:pos="0"/>
        </w:tabs>
        <w:ind w:left="0" w:firstLine="0"/>
      </w:pPr>
      <w:rPr>
        <w:rFonts w:ascii="Courier New" w:hAnsi="Courier New" w:hint="default"/>
        <w:b w:val="0"/>
        <w:i w:val="0"/>
        <w:color w:val="99000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E73927"/>
    <w:multiLevelType w:val="hybridMultilevel"/>
    <w:tmpl w:val="F40885F2"/>
    <w:lvl w:ilvl="0" w:tplc="0409000F">
      <w:start w:val="1"/>
      <w:numFmt w:val="none"/>
      <w:pStyle w:val="vPlanCoverage"/>
      <w:lvlText w:val="Coverage Group:"/>
      <w:lvlJc w:val="left"/>
      <w:pPr>
        <w:tabs>
          <w:tab w:val="num" w:pos="1944"/>
        </w:tabs>
        <w:ind w:left="0" w:firstLine="0"/>
      </w:pPr>
      <w:rPr>
        <w:rFonts w:ascii="Courier New" w:hAnsi="Courier New" w:hint="default"/>
        <w:b w:val="0"/>
        <w:i w:val="0"/>
        <w:color w:val="99000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2EA0800"/>
    <w:multiLevelType w:val="hybridMultilevel"/>
    <w:tmpl w:val="B8680E44"/>
    <w:lvl w:ilvl="0" w:tplc="3DAA0CF4">
      <w:start w:val="1"/>
      <w:numFmt w:val="none"/>
      <w:pStyle w:val="vPlanDescription"/>
      <w:lvlText w:val="Details: "/>
      <w:lvlJc w:val="left"/>
      <w:pPr>
        <w:tabs>
          <w:tab w:val="num" w:pos="1152"/>
        </w:tabs>
        <w:ind w:left="0" w:firstLine="0"/>
      </w:pPr>
      <w:rPr>
        <w:rFonts w:ascii="Courier New" w:hAnsi="Courier New" w:hint="default"/>
        <w:b w:val="0"/>
        <w:i w:val="0"/>
        <w:color w:val="990000"/>
        <w:sz w:val="20"/>
        <w:szCs w:val="20"/>
      </w:rPr>
    </w:lvl>
    <w:lvl w:ilvl="1" w:tplc="3336FF56">
      <w:start w:val="1"/>
      <w:numFmt w:val="lowerLetter"/>
      <w:lvlText w:val="%2."/>
      <w:lvlJc w:val="left"/>
      <w:pPr>
        <w:tabs>
          <w:tab w:val="num" w:pos="1440"/>
        </w:tabs>
        <w:ind w:left="1440" w:hanging="360"/>
      </w:pPr>
    </w:lvl>
    <w:lvl w:ilvl="2" w:tplc="131C6AA0" w:tentative="1">
      <w:start w:val="1"/>
      <w:numFmt w:val="lowerRoman"/>
      <w:lvlText w:val="%3."/>
      <w:lvlJc w:val="right"/>
      <w:pPr>
        <w:tabs>
          <w:tab w:val="num" w:pos="2160"/>
        </w:tabs>
        <w:ind w:left="2160" w:hanging="180"/>
      </w:pPr>
    </w:lvl>
    <w:lvl w:ilvl="3" w:tplc="E9643098" w:tentative="1">
      <w:start w:val="1"/>
      <w:numFmt w:val="decimal"/>
      <w:lvlText w:val="%4."/>
      <w:lvlJc w:val="left"/>
      <w:pPr>
        <w:tabs>
          <w:tab w:val="num" w:pos="2880"/>
        </w:tabs>
        <w:ind w:left="2880" w:hanging="360"/>
      </w:pPr>
    </w:lvl>
    <w:lvl w:ilvl="4" w:tplc="921252AC" w:tentative="1">
      <w:start w:val="1"/>
      <w:numFmt w:val="lowerLetter"/>
      <w:lvlText w:val="%5."/>
      <w:lvlJc w:val="left"/>
      <w:pPr>
        <w:tabs>
          <w:tab w:val="num" w:pos="3600"/>
        </w:tabs>
        <w:ind w:left="3600" w:hanging="360"/>
      </w:pPr>
    </w:lvl>
    <w:lvl w:ilvl="5" w:tplc="1C8EB2DA" w:tentative="1">
      <w:start w:val="1"/>
      <w:numFmt w:val="lowerRoman"/>
      <w:lvlText w:val="%6."/>
      <w:lvlJc w:val="right"/>
      <w:pPr>
        <w:tabs>
          <w:tab w:val="num" w:pos="4320"/>
        </w:tabs>
        <w:ind w:left="4320" w:hanging="180"/>
      </w:pPr>
    </w:lvl>
    <w:lvl w:ilvl="6" w:tplc="DC2AD316" w:tentative="1">
      <w:start w:val="1"/>
      <w:numFmt w:val="decimal"/>
      <w:lvlText w:val="%7."/>
      <w:lvlJc w:val="left"/>
      <w:pPr>
        <w:tabs>
          <w:tab w:val="num" w:pos="5040"/>
        </w:tabs>
        <w:ind w:left="5040" w:hanging="360"/>
      </w:pPr>
    </w:lvl>
    <w:lvl w:ilvl="7" w:tplc="B2F0337E" w:tentative="1">
      <w:start w:val="1"/>
      <w:numFmt w:val="lowerLetter"/>
      <w:lvlText w:val="%8."/>
      <w:lvlJc w:val="left"/>
      <w:pPr>
        <w:tabs>
          <w:tab w:val="num" w:pos="5760"/>
        </w:tabs>
        <w:ind w:left="5760" w:hanging="360"/>
      </w:pPr>
    </w:lvl>
    <w:lvl w:ilvl="8" w:tplc="F184E5BA" w:tentative="1">
      <w:start w:val="1"/>
      <w:numFmt w:val="lowerRoman"/>
      <w:lvlText w:val="%9."/>
      <w:lvlJc w:val="right"/>
      <w:pPr>
        <w:tabs>
          <w:tab w:val="num" w:pos="6480"/>
        </w:tabs>
        <w:ind w:left="6480" w:hanging="180"/>
      </w:pPr>
    </w:lvl>
  </w:abstractNum>
  <w:abstractNum w:abstractNumId="4">
    <w:nsid w:val="7D4D5985"/>
    <w:multiLevelType w:val="multilevel"/>
    <w:tmpl w:val="DFA6A680"/>
    <w:lvl w:ilvl="0">
      <w:start w:val="1"/>
      <w:numFmt w:val="decimal"/>
      <w:pStyle w:val="vPlanHeadExclude1"/>
      <w:lvlText w:val="%1"/>
      <w:lvlJc w:val="left"/>
      <w:pPr>
        <w:tabs>
          <w:tab w:val="num" w:pos="432"/>
        </w:tabs>
        <w:ind w:left="432" w:hanging="432"/>
      </w:pPr>
      <w:rPr>
        <w:rFonts w:hint="default"/>
      </w:rPr>
    </w:lvl>
    <w:lvl w:ilvl="1">
      <w:start w:val="1"/>
      <w:numFmt w:val="decimal"/>
      <w:pStyle w:val="vPlanHeadExclude2"/>
      <w:lvlText w:val="%2."/>
      <w:lvlJc w:val="left"/>
      <w:pPr>
        <w:tabs>
          <w:tab w:val="num" w:pos="576"/>
        </w:tabs>
        <w:ind w:left="576" w:hanging="576"/>
      </w:pPr>
      <w:rPr>
        <w:rFonts w:ascii="Arial" w:eastAsia="Times New Roman" w:hAnsi="Arial" w:cs="Arial"/>
      </w:rPr>
    </w:lvl>
    <w:lvl w:ilvl="2">
      <w:start w:val="1"/>
      <w:numFmt w:val="decimal"/>
      <w:pStyle w:val="vPlanHeadExclude3"/>
      <w:lvlText w:val="%1.%2.%3"/>
      <w:lvlJc w:val="left"/>
      <w:pPr>
        <w:tabs>
          <w:tab w:val="num" w:pos="720"/>
        </w:tabs>
        <w:ind w:left="720" w:hanging="720"/>
      </w:pPr>
      <w:rPr>
        <w:rFonts w:hint="default"/>
      </w:rPr>
    </w:lvl>
    <w:lvl w:ilvl="3">
      <w:start w:val="1"/>
      <w:numFmt w:val="decimal"/>
      <w:pStyle w:val="vPlanHeadExclude4"/>
      <w:lvlText w:val="%1.%2.%3.%4"/>
      <w:lvlJc w:val="left"/>
      <w:pPr>
        <w:tabs>
          <w:tab w:val="num" w:pos="864"/>
        </w:tabs>
        <w:ind w:left="864" w:hanging="864"/>
      </w:pPr>
      <w:rPr>
        <w:rFonts w:hint="default"/>
      </w:rPr>
    </w:lvl>
    <w:lvl w:ilvl="4">
      <w:start w:val="1"/>
      <w:numFmt w:val="decimal"/>
      <w:pStyle w:val="vPlanHeadExclude5"/>
      <w:lvlText w:val="%1.%2.%3.%4.%5"/>
      <w:lvlJc w:val="left"/>
      <w:pPr>
        <w:tabs>
          <w:tab w:val="num" w:pos="1008"/>
        </w:tabs>
        <w:ind w:left="1008" w:hanging="1008"/>
      </w:pPr>
      <w:rPr>
        <w:rFonts w:hint="default"/>
      </w:rPr>
    </w:lvl>
    <w:lvl w:ilvl="5">
      <w:start w:val="1"/>
      <w:numFmt w:val="decimal"/>
      <w:pStyle w:val="vPlanHeadExclude6"/>
      <w:lvlText w:val="%1.%2.%3.%4.%5.%6"/>
      <w:lvlJc w:val="left"/>
      <w:pPr>
        <w:tabs>
          <w:tab w:val="num" w:pos="1152"/>
        </w:tabs>
        <w:ind w:left="1152" w:hanging="1152"/>
      </w:pPr>
      <w:rPr>
        <w:rFonts w:hint="default"/>
      </w:rPr>
    </w:lvl>
    <w:lvl w:ilvl="6">
      <w:start w:val="1"/>
      <w:numFmt w:val="decimal"/>
      <w:pStyle w:val="vPlanHeadExclude7"/>
      <w:lvlText w:val="%1.%2.%3.%4.%5.%6.%7"/>
      <w:lvlJc w:val="left"/>
      <w:pPr>
        <w:tabs>
          <w:tab w:val="num" w:pos="1296"/>
        </w:tabs>
        <w:ind w:left="1296" w:hanging="1296"/>
      </w:pPr>
      <w:rPr>
        <w:rFonts w:hint="default"/>
      </w:rPr>
    </w:lvl>
    <w:lvl w:ilvl="7">
      <w:start w:val="1"/>
      <w:numFmt w:val="decimal"/>
      <w:pStyle w:val="vPlanHeadExclude8"/>
      <w:lvlText w:val="%1.%2.%3.%4.%5.%6.%7.%8"/>
      <w:lvlJc w:val="left"/>
      <w:pPr>
        <w:tabs>
          <w:tab w:val="num" w:pos="1440"/>
        </w:tabs>
        <w:ind w:left="1440" w:hanging="1440"/>
      </w:pPr>
      <w:rPr>
        <w:rFonts w:hint="default"/>
      </w:rPr>
    </w:lvl>
    <w:lvl w:ilvl="8">
      <w:start w:val="1"/>
      <w:numFmt w:val="decimal"/>
      <w:pStyle w:val="vPlanHeadExclude9"/>
      <w:lvlText w:val="%1.%2.%3.%4.%5.%6.%7.%8.%9"/>
      <w:lvlJc w:val="left"/>
      <w:pPr>
        <w:tabs>
          <w:tab w:val="num" w:pos="1584"/>
        </w:tabs>
        <w:ind w:left="1584" w:hanging="1584"/>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CB3"/>
    <w:rsid w:val="0002142D"/>
    <w:rsid w:val="00155E03"/>
    <w:rsid w:val="00226765"/>
    <w:rsid w:val="00242BAA"/>
    <w:rsid w:val="00284918"/>
    <w:rsid w:val="00313AC3"/>
    <w:rsid w:val="003C68C5"/>
    <w:rsid w:val="00706883"/>
    <w:rsid w:val="007F620F"/>
    <w:rsid w:val="008B1970"/>
    <w:rsid w:val="00B47E46"/>
    <w:rsid w:val="00B60BAA"/>
    <w:rsid w:val="00BF5129"/>
    <w:rsid w:val="00D15120"/>
    <w:rsid w:val="00D472BF"/>
    <w:rsid w:val="00DE7F8E"/>
    <w:rsid w:val="00E95E07"/>
    <w:rsid w:val="00F04E95"/>
    <w:rsid w:val="00F4237A"/>
    <w:rsid w:val="00F90CB3"/>
    <w:rsid w:val="00FE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90CB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F90C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0C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0C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0C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0C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0C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0CB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0C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CB3"/>
    <w:rPr>
      <w:rFonts w:ascii="Arial" w:eastAsia="Times New Roman" w:hAnsi="Arial" w:cs="Arial"/>
      <w:b/>
      <w:bCs/>
      <w:kern w:val="32"/>
      <w:sz w:val="32"/>
      <w:szCs w:val="32"/>
    </w:rPr>
  </w:style>
  <w:style w:type="paragraph" w:customStyle="1" w:styleId="vPlanHeadExclude1">
    <w:name w:val="vPlanHeadExclude1"/>
    <w:basedOn w:val="Heading1"/>
    <w:rsid w:val="00F90CB3"/>
    <w:pPr>
      <w:numPr>
        <w:numId w:val="1"/>
      </w:numPr>
      <w:tabs>
        <w:tab w:val="left" w:pos="1008"/>
      </w:tabs>
      <w:spacing w:before="360" w:after="240"/>
    </w:pPr>
  </w:style>
  <w:style w:type="paragraph" w:customStyle="1" w:styleId="vPlanHeadExclude2">
    <w:name w:val="vPlanHeadExclude2"/>
    <w:basedOn w:val="Heading2"/>
    <w:rsid w:val="00F90CB3"/>
    <w:pPr>
      <w:keepLines w:val="0"/>
      <w:numPr>
        <w:ilvl w:val="1"/>
        <w:numId w:val="1"/>
      </w:numPr>
      <w:tabs>
        <w:tab w:val="left" w:pos="1008"/>
      </w:tabs>
      <w:spacing w:before="360" w:after="240" w:line="240" w:lineRule="auto"/>
    </w:pPr>
    <w:rPr>
      <w:rFonts w:ascii="Arial" w:eastAsia="Times New Roman" w:hAnsi="Arial" w:cs="Arial"/>
      <w:iCs/>
      <w:color w:val="auto"/>
      <w:sz w:val="32"/>
      <w:szCs w:val="28"/>
    </w:rPr>
  </w:style>
  <w:style w:type="paragraph" w:customStyle="1" w:styleId="vPlanHeadExclude3">
    <w:name w:val="vPlanHeadExclude3"/>
    <w:basedOn w:val="Heading3"/>
    <w:rsid w:val="00F90CB3"/>
    <w:pPr>
      <w:keepLines w:val="0"/>
      <w:numPr>
        <w:ilvl w:val="2"/>
        <w:numId w:val="1"/>
      </w:numPr>
      <w:tabs>
        <w:tab w:val="clear" w:pos="720"/>
        <w:tab w:val="left" w:pos="1008"/>
      </w:tabs>
      <w:spacing w:before="360" w:after="120" w:line="240" w:lineRule="auto"/>
    </w:pPr>
    <w:rPr>
      <w:rFonts w:ascii="Arial" w:eastAsia="Times New Roman" w:hAnsi="Arial" w:cs="Arial"/>
      <w:color w:val="auto"/>
      <w:sz w:val="32"/>
      <w:szCs w:val="26"/>
    </w:rPr>
  </w:style>
  <w:style w:type="paragraph" w:customStyle="1" w:styleId="vPlanHeadExclude4">
    <w:name w:val="vPlanHeadExclude4"/>
    <w:basedOn w:val="Heading4"/>
    <w:rsid w:val="00F90CB3"/>
    <w:pPr>
      <w:keepLines w:val="0"/>
      <w:numPr>
        <w:ilvl w:val="3"/>
        <w:numId w:val="1"/>
      </w:numPr>
      <w:tabs>
        <w:tab w:val="clear" w:pos="864"/>
        <w:tab w:val="left" w:pos="1440"/>
      </w:tabs>
      <w:spacing w:before="240" w:after="120" w:line="240" w:lineRule="auto"/>
    </w:pPr>
    <w:rPr>
      <w:rFonts w:ascii="Arial" w:eastAsia="Times New Roman" w:hAnsi="Arial" w:cs="Times New Roman"/>
      <w:i w:val="0"/>
      <w:iCs w:val="0"/>
      <w:color w:val="auto"/>
      <w:sz w:val="28"/>
      <w:szCs w:val="28"/>
    </w:rPr>
  </w:style>
  <w:style w:type="paragraph" w:customStyle="1" w:styleId="vPlanHeadExclude5">
    <w:name w:val="vPlanHeadExclude5"/>
    <w:basedOn w:val="Heading5"/>
    <w:rsid w:val="00F90CB3"/>
    <w:pPr>
      <w:keepNext w:val="0"/>
      <w:keepLines w:val="0"/>
      <w:numPr>
        <w:ilvl w:val="4"/>
        <w:numId w:val="1"/>
      </w:numPr>
      <w:spacing w:before="240" w:after="120" w:line="240" w:lineRule="auto"/>
    </w:pPr>
    <w:rPr>
      <w:rFonts w:ascii="Arial" w:eastAsia="Times New Roman" w:hAnsi="Arial" w:cs="Times New Roman"/>
      <w:b/>
      <w:bCs/>
      <w:iCs/>
      <w:color w:val="auto"/>
      <w:sz w:val="28"/>
      <w:szCs w:val="26"/>
    </w:rPr>
  </w:style>
  <w:style w:type="paragraph" w:customStyle="1" w:styleId="vPlanHeadExclude6">
    <w:name w:val="vPlanHeadExclude6"/>
    <w:basedOn w:val="Heading6"/>
    <w:rsid w:val="00F90CB3"/>
    <w:pPr>
      <w:keepNext w:val="0"/>
      <w:keepLines w:val="0"/>
      <w:numPr>
        <w:ilvl w:val="5"/>
        <w:numId w:val="1"/>
      </w:numPr>
      <w:tabs>
        <w:tab w:val="clear" w:pos="1152"/>
        <w:tab w:val="left" w:pos="1872"/>
      </w:tabs>
      <w:spacing w:before="240" w:after="120" w:line="240" w:lineRule="auto"/>
    </w:pPr>
    <w:rPr>
      <w:rFonts w:ascii="Arial" w:eastAsia="Times New Roman" w:hAnsi="Arial" w:cs="Times New Roman"/>
      <w:b/>
      <w:bCs/>
      <w:i w:val="0"/>
      <w:iCs w:val="0"/>
      <w:color w:val="auto"/>
      <w:sz w:val="28"/>
    </w:rPr>
  </w:style>
  <w:style w:type="paragraph" w:customStyle="1" w:styleId="vPlanHeadExclude7">
    <w:name w:val="vPlanHeadExclude7"/>
    <w:basedOn w:val="Heading7"/>
    <w:rsid w:val="00F90CB3"/>
    <w:pPr>
      <w:keepNext w:val="0"/>
      <w:keepLines w:val="0"/>
      <w:numPr>
        <w:ilvl w:val="6"/>
        <w:numId w:val="1"/>
      </w:numPr>
      <w:tabs>
        <w:tab w:val="left" w:pos="1872"/>
      </w:tabs>
      <w:spacing w:before="240" w:after="60" w:line="240" w:lineRule="auto"/>
    </w:pPr>
    <w:rPr>
      <w:rFonts w:ascii="Arial" w:eastAsia="Times New Roman" w:hAnsi="Arial" w:cs="Times New Roman"/>
      <w:b/>
      <w:i w:val="0"/>
      <w:iCs w:val="0"/>
      <w:color w:val="auto"/>
      <w:sz w:val="20"/>
      <w:szCs w:val="24"/>
    </w:rPr>
  </w:style>
  <w:style w:type="paragraph" w:customStyle="1" w:styleId="vPlanHeadExclude8">
    <w:name w:val="vPlanHeadExclude8"/>
    <w:basedOn w:val="Heading8"/>
    <w:rsid w:val="00F90CB3"/>
    <w:pPr>
      <w:keepNext w:val="0"/>
      <w:keepLines w:val="0"/>
      <w:numPr>
        <w:ilvl w:val="7"/>
        <w:numId w:val="1"/>
      </w:numPr>
      <w:spacing w:before="240" w:after="60" w:line="240" w:lineRule="auto"/>
    </w:pPr>
    <w:rPr>
      <w:rFonts w:ascii="Arial" w:eastAsia="Times New Roman" w:hAnsi="Arial" w:cs="Times New Roman"/>
      <w:b/>
      <w:iCs/>
      <w:color w:val="auto"/>
      <w:szCs w:val="24"/>
    </w:rPr>
  </w:style>
  <w:style w:type="paragraph" w:customStyle="1" w:styleId="vPlanHeadExclude9">
    <w:name w:val="vPlanHeadExclude9"/>
    <w:basedOn w:val="Heading9"/>
    <w:rsid w:val="00F90CB3"/>
    <w:pPr>
      <w:keepNext w:val="0"/>
      <w:keepLines w:val="0"/>
      <w:numPr>
        <w:ilvl w:val="8"/>
        <w:numId w:val="1"/>
      </w:numPr>
      <w:spacing w:before="240" w:after="60" w:line="240" w:lineRule="auto"/>
    </w:pPr>
    <w:rPr>
      <w:rFonts w:ascii="Arial" w:eastAsia="Times New Roman" w:hAnsi="Arial" w:cs="Arial"/>
      <w:b/>
      <w:i w:val="0"/>
      <w:iCs w:val="0"/>
      <w:color w:val="auto"/>
      <w:sz w:val="24"/>
      <w:szCs w:val="22"/>
    </w:rPr>
  </w:style>
  <w:style w:type="paragraph" w:customStyle="1" w:styleId="vPlanHead4">
    <w:name w:val="vPlanHead4"/>
    <w:basedOn w:val="vPlanHeadExclude4"/>
    <w:link w:val="vPlanHead4Char"/>
    <w:rsid w:val="00F90CB3"/>
    <w:rPr>
      <w:color w:val="993300"/>
    </w:rPr>
  </w:style>
  <w:style w:type="paragraph" w:customStyle="1" w:styleId="vPlanHead1">
    <w:name w:val="vPlanHead1"/>
    <w:basedOn w:val="vPlanHeadExclude1"/>
    <w:rsid w:val="00F90CB3"/>
    <w:rPr>
      <w:color w:val="990000"/>
    </w:rPr>
  </w:style>
  <w:style w:type="paragraph" w:customStyle="1" w:styleId="vPlanHead2">
    <w:name w:val="vPlanHead2"/>
    <w:basedOn w:val="vPlanHeadExclude2"/>
    <w:autoRedefine/>
    <w:rsid w:val="00F90CB3"/>
    <w:rPr>
      <w:color w:val="993300"/>
      <w:szCs w:val="32"/>
    </w:rPr>
  </w:style>
  <w:style w:type="paragraph" w:customStyle="1" w:styleId="vPlanHead3">
    <w:name w:val="vPlanHead3"/>
    <w:basedOn w:val="vPlanHeadExclude3"/>
    <w:rsid w:val="00F90CB3"/>
    <w:rPr>
      <w:color w:val="993300"/>
      <w:szCs w:val="32"/>
    </w:rPr>
  </w:style>
  <w:style w:type="paragraph" w:customStyle="1" w:styleId="vPlanSectionOwner">
    <w:name w:val="vPlanSectionOwner"/>
    <w:basedOn w:val="Normal"/>
    <w:rsid w:val="00F90CB3"/>
    <w:pPr>
      <w:numPr>
        <w:numId w:val="2"/>
      </w:numPr>
      <w:spacing w:before="120" w:after="120" w:line="240" w:lineRule="auto"/>
    </w:pPr>
    <w:rPr>
      <w:rFonts w:ascii="Courier New" w:eastAsia="Times New Roman" w:hAnsi="Courier New" w:cs="Times New Roman"/>
      <w:sz w:val="20"/>
      <w:szCs w:val="24"/>
    </w:rPr>
  </w:style>
  <w:style w:type="character" w:customStyle="1" w:styleId="vPlanHead4Char">
    <w:name w:val="vPlanHead4 Char"/>
    <w:basedOn w:val="DefaultParagraphFont"/>
    <w:link w:val="vPlanHead4"/>
    <w:rsid w:val="00F90CB3"/>
    <w:rPr>
      <w:rFonts w:ascii="Arial" w:eastAsia="Times New Roman" w:hAnsi="Arial" w:cs="Times New Roman"/>
      <w:b/>
      <w:bCs/>
      <w:color w:val="993300"/>
      <w:sz w:val="28"/>
      <w:szCs w:val="28"/>
    </w:rPr>
  </w:style>
  <w:style w:type="character" w:customStyle="1" w:styleId="Heading2Char">
    <w:name w:val="Heading 2 Char"/>
    <w:basedOn w:val="DefaultParagraphFont"/>
    <w:link w:val="Heading2"/>
    <w:uiPriority w:val="9"/>
    <w:semiHidden/>
    <w:rsid w:val="00F90C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0C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0C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0C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0C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0C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0C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0CB3"/>
    <w:rPr>
      <w:rFonts w:asciiTheme="majorHAnsi" w:eastAsiaTheme="majorEastAsia" w:hAnsiTheme="majorHAnsi" w:cstheme="majorBidi"/>
      <w:i/>
      <w:iCs/>
      <w:color w:val="404040" w:themeColor="text1" w:themeTint="BF"/>
      <w:sz w:val="20"/>
      <w:szCs w:val="20"/>
    </w:rPr>
  </w:style>
  <w:style w:type="paragraph" w:customStyle="1" w:styleId="vPlanDescription">
    <w:name w:val="vPlanDescription"/>
    <w:basedOn w:val="Normal"/>
    <w:link w:val="vPlanDescriptionCharChar"/>
    <w:rsid w:val="00F90CB3"/>
    <w:pPr>
      <w:numPr>
        <w:numId w:val="5"/>
      </w:numPr>
      <w:spacing w:before="120" w:after="120" w:line="240" w:lineRule="auto"/>
    </w:pPr>
    <w:rPr>
      <w:rFonts w:ascii="Times New Roman" w:eastAsia="Times New Roman" w:hAnsi="Times New Roman" w:cs="Times New Roman"/>
      <w:sz w:val="20"/>
      <w:szCs w:val="24"/>
    </w:rPr>
  </w:style>
  <w:style w:type="character" w:customStyle="1" w:styleId="vPlanDescriptionCharChar">
    <w:name w:val="vPlanDescription Char Char"/>
    <w:basedOn w:val="DefaultParagraphFont"/>
    <w:link w:val="vPlanDescription"/>
    <w:rsid w:val="00F90CB3"/>
    <w:rPr>
      <w:rFonts w:ascii="Times New Roman" w:eastAsia="Times New Roman" w:hAnsi="Times New Roman" w:cs="Times New Roman"/>
      <w:sz w:val="20"/>
      <w:szCs w:val="24"/>
    </w:rPr>
  </w:style>
  <w:style w:type="paragraph" w:customStyle="1" w:styleId="vPlanCoverage">
    <w:name w:val="vPlanCoverage"/>
    <w:basedOn w:val="Normal"/>
    <w:rsid w:val="00F90CB3"/>
    <w:pPr>
      <w:numPr>
        <w:numId w:val="4"/>
      </w:numPr>
      <w:spacing w:before="120" w:after="120" w:line="240" w:lineRule="auto"/>
    </w:pPr>
    <w:rPr>
      <w:rFonts w:ascii="Courier New" w:eastAsia="Times New Roman" w:hAnsi="Courier New" w:cs="Times New Roman"/>
      <w:sz w:val="20"/>
      <w:szCs w:val="24"/>
    </w:rPr>
  </w:style>
  <w:style w:type="paragraph" w:customStyle="1" w:styleId="vPlanPlannedItems">
    <w:name w:val="vPlanPlannedItems"/>
    <w:basedOn w:val="Normal"/>
    <w:rsid w:val="00F90CB3"/>
    <w:pPr>
      <w:numPr>
        <w:numId w:val="3"/>
      </w:numPr>
      <w:spacing w:before="120" w:after="120" w:line="240" w:lineRule="auto"/>
    </w:pPr>
    <w:rPr>
      <w:rFonts w:ascii="Courier New" w:eastAsia="Times New Roman" w:hAnsi="Courier New"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90CB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F90C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0C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0CB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0C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0C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0C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0CB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0C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CB3"/>
    <w:rPr>
      <w:rFonts w:ascii="Arial" w:eastAsia="Times New Roman" w:hAnsi="Arial" w:cs="Arial"/>
      <w:b/>
      <w:bCs/>
      <w:kern w:val="32"/>
      <w:sz w:val="32"/>
      <w:szCs w:val="32"/>
    </w:rPr>
  </w:style>
  <w:style w:type="paragraph" w:customStyle="1" w:styleId="vPlanHeadExclude1">
    <w:name w:val="vPlanHeadExclude1"/>
    <w:basedOn w:val="Heading1"/>
    <w:rsid w:val="00F90CB3"/>
    <w:pPr>
      <w:numPr>
        <w:numId w:val="1"/>
      </w:numPr>
      <w:tabs>
        <w:tab w:val="left" w:pos="1008"/>
      </w:tabs>
      <w:spacing w:before="360" w:after="240"/>
    </w:pPr>
  </w:style>
  <w:style w:type="paragraph" w:customStyle="1" w:styleId="vPlanHeadExclude2">
    <w:name w:val="vPlanHeadExclude2"/>
    <w:basedOn w:val="Heading2"/>
    <w:rsid w:val="00F90CB3"/>
    <w:pPr>
      <w:keepLines w:val="0"/>
      <w:numPr>
        <w:ilvl w:val="1"/>
        <w:numId w:val="1"/>
      </w:numPr>
      <w:tabs>
        <w:tab w:val="left" w:pos="1008"/>
      </w:tabs>
      <w:spacing w:before="360" w:after="240" w:line="240" w:lineRule="auto"/>
    </w:pPr>
    <w:rPr>
      <w:rFonts w:ascii="Arial" w:eastAsia="Times New Roman" w:hAnsi="Arial" w:cs="Arial"/>
      <w:iCs/>
      <w:color w:val="auto"/>
      <w:sz w:val="32"/>
      <w:szCs w:val="28"/>
    </w:rPr>
  </w:style>
  <w:style w:type="paragraph" w:customStyle="1" w:styleId="vPlanHeadExclude3">
    <w:name w:val="vPlanHeadExclude3"/>
    <w:basedOn w:val="Heading3"/>
    <w:rsid w:val="00F90CB3"/>
    <w:pPr>
      <w:keepLines w:val="0"/>
      <w:numPr>
        <w:ilvl w:val="2"/>
        <w:numId w:val="1"/>
      </w:numPr>
      <w:tabs>
        <w:tab w:val="clear" w:pos="720"/>
        <w:tab w:val="left" w:pos="1008"/>
      </w:tabs>
      <w:spacing w:before="360" w:after="120" w:line="240" w:lineRule="auto"/>
    </w:pPr>
    <w:rPr>
      <w:rFonts w:ascii="Arial" w:eastAsia="Times New Roman" w:hAnsi="Arial" w:cs="Arial"/>
      <w:color w:val="auto"/>
      <w:sz w:val="32"/>
      <w:szCs w:val="26"/>
    </w:rPr>
  </w:style>
  <w:style w:type="paragraph" w:customStyle="1" w:styleId="vPlanHeadExclude4">
    <w:name w:val="vPlanHeadExclude4"/>
    <w:basedOn w:val="Heading4"/>
    <w:rsid w:val="00F90CB3"/>
    <w:pPr>
      <w:keepLines w:val="0"/>
      <w:numPr>
        <w:ilvl w:val="3"/>
        <w:numId w:val="1"/>
      </w:numPr>
      <w:tabs>
        <w:tab w:val="clear" w:pos="864"/>
        <w:tab w:val="left" w:pos="1440"/>
      </w:tabs>
      <w:spacing w:before="240" w:after="120" w:line="240" w:lineRule="auto"/>
    </w:pPr>
    <w:rPr>
      <w:rFonts w:ascii="Arial" w:eastAsia="Times New Roman" w:hAnsi="Arial" w:cs="Times New Roman"/>
      <w:i w:val="0"/>
      <w:iCs w:val="0"/>
      <w:color w:val="auto"/>
      <w:sz w:val="28"/>
      <w:szCs w:val="28"/>
    </w:rPr>
  </w:style>
  <w:style w:type="paragraph" w:customStyle="1" w:styleId="vPlanHeadExclude5">
    <w:name w:val="vPlanHeadExclude5"/>
    <w:basedOn w:val="Heading5"/>
    <w:rsid w:val="00F90CB3"/>
    <w:pPr>
      <w:keepNext w:val="0"/>
      <w:keepLines w:val="0"/>
      <w:numPr>
        <w:ilvl w:val="4"/>
        <w:numId w:val="1"/>
      </w:numPr>
      <w:spacing w:before="240" w:after="120" w:line="240" w:lineRule="auto"/>
    </w:pPr>
    <w:rPr>
      <w:rFonts w:ascii="Arial" w:eastAsia="Times New Roman" w:hAnsi="Arial" w:cs="Times New Roman"/>
      <w:b/>
      <w:bCs/>
      <w:iCs/>
      <w:color w:val="auto"/>
      <w:sz w:val="28"/>
      <w:szCs w:val="26"/>
    </w:rPr>
  </w:style>
  <w:style w:type="paragraph" w:customStyle="1" w:styleId="vPlanHeadExclude6">
    <w:name w:val="vPlanHeadExclude6"/>
    <w:basedOn w:val="Heading6"/>
    <w:rsid w:val="00F90CB3"/>
    <w:pPr>
      <w:keepNext w:val="0"/>
      <w:keepLines w:val="0"/>
      <w:numPr>
        <w:ilvl w:val="5"/>
        <w:numId w:val="1"/>
      </w:numPr>
      <w:tabs>
        <w:tab w:val="clear" w:pos="1152"/>
        <w:tab w:val="left" w:pos="1872"/>
      </w:tabs>
      <w:spacing w:before="240" w:after="120" w:line="240" w:lineRule="auto"/>
    </w:pPr>
    <w:rPr>
      <w:rFonts w:ascii="Arial" w:eastAsia="Times New Roman" w:hAnsi="Arial" w:cs="Times New Roman"/>
      <w:b/>
      <w:bCs/>
      <w:i w:val="0"/>
      <w:iCs w:val="0"/>
      <w:color w:val="auto"/>
      <w:sz w:val="28"/>
    </w:rPr>
  </w:style>
  <w:style w:type="paragraph" w:customStyle="1" w:styleId="vPlanHeadExclude7">
    <w:name w:val="vPlanHeadExclude7"/>
    <w:basedOn w:val="Heading7"/>
    <w:rsid w:val="00F90CB3"/>
    <w:pPr>
      <w:keepNext w:val="0"/>
      <w:keepLines w:val="0"/>
      <w:numPr>
        <w:ilvl w:val="6"/>
        <w:numId w:val="1"/>
      </w:numPr>
      <w:tabs>
        <w:tab w:val="left" w:pos="1872"/>
      </w:tabs>
      <w:spacing w:before="240" w:after="60" w:line="240" w:lineRule="auto"/>
    </w:pPr>
    <w:rPr>
      <w:rFonts w:ascii="Arial" w:eastAsia="Times New Roman" w:hAnsi="Arial" w:cs="Times New Roman"/>
      <w:b/>
      <w:i w:val="0"/>
      <w:iCs w:val="0"/>
      <w:color w:val="auto"/>
      <w:sz w:val="20"/>
      <w:szCs w:val="24"/>
    </w:rPr>
  </w:style>
  <w:style w:type="paragraph" w:customStyle="1" w:styleId="vPlanHeadExclude8">
    <w:name w:val="vPlanHeadExclude8"/>
    <w:basedOn w:val="Heading8"/>
    <w:rsid w:val="00F90CB3"/>
    <w:pPr>
      <w:keepNext w:val="0"/>
      <w:keepLines w:val="0"/>
      <w:numPr>
        <w:ilvl w:val="7"/>
        <w:numId w:val="1"/>
      </w:numPr>
      <w:spacing w:before="240" w:after="60" w:line="240" w:lineRule="auto"/>
    </w:pPr>
    <w:rPr>
      <w:rFonts w:ascii="Arial" w:eastAsia="Times New Roman" w:hAnsi="Arial" w:cs="Times New Roman"/>
      <w:b/>
      <w:iCs/>
      <w:color w:val="auto"/>
      <w:szCs w:val="24"/>
    </w:rPr>
  </w:style>
  <w:style w:type="paragraph" w:customStyle="1" w:styleId="vPlanHeadExclude9">
    <w:name w:val="vPlanHeadExclude9"/>
    <w:basedOn w:val="Heading9"/>
    <w:rsid w:val="00F90CB3"/>
    <w:pPr>
      <w:keepNext w:val="0"/>
      <w:keepLines w:val="0"/>
      <w:numPr>
        <w:ilvl w:val="8"/>
        <w:numId w:val="1"/>
      </w:numPr>
      <w:spacing w:before="240" w:after="60" w:line="240" w:lineRule="auto"/>
    </w:pPr>
    <w:rPr>
      <w:rFonts w:ascii="Arial" w:eastAsia="Times New Roman" w:hAnsi="Arial" w:cs="Arial"/>
      <w:b/>
      <w:i w:val="0"/>
      <w:iCs w:val="0"/>
      <w:color w:val="auto"/>
      <w:sz w:val="24"/>
      <w:szCs w:val="22"/>
    </w:rPr>
  </w:style>
  <w:style w:type="paragraph" w:customStyle="1" w:styleId="vPlanHead4">
    <w:name w:val="vPlanHead4"/>
    <w:basedOn w:val="vPlanHeadExclude4"/>
    <w:link w:val="vPlanHead4Char"/>
    <w:rsid w:val="00F90CB3"/>
    <w:rPr>
      <w:color w:val="993300"/>
    </w:rPr>
  </w:style>
  <w:style w:type="paragraph" w:customStyle="1" w:styleId="vPlanHead1">
    <w:name w:val="vPlanHead1"/>
    <w:basedOn w:val="vPlanHeadExclude1"/>
    <w:rsid w:val="00F90CB3"/>
    <w:rPr>
      <w:color w:val="990000"/>
    </w:rPr>
  </w:style>
  <w:style w:type="paragraph" w:customStyle="1" w:styleId="vPlanHead2">
    <w:name w:val="vPlanHead2"/>
    <w:basedOn w:val="vPlanHeadExclude2"/>
    <w:autoRedefine/>
    <w:rsid w:val="00F90CB3"/>
    <w:rPr>
      <w:color w:val="993300"/>
      <w:szCs w:val="32"/>
    </w:rPr>
  </w:style>
  <w:style w:type="paragraph" w:customStyle="1" w:styleId="vPlanHead3">
    <w:name w:val="vPlanHead3"/>
    <w:basedOn w:val="vPlanHeadExclude3"/>
    <w:rsid w:val="00F90CB3"/>
    <w:rPr>
      <w:color w:val="993300"/>
      <w:szCs w:val="32"/>
    </w:rPr>
  </w:style>
  <w:style w:type="paragraph" w:customStyle="1" w:styleId="vPlanSectionOwner">
    <w:name w:val="vPlanSectionOwner"/>
    <w:basedOn w:val="Normal"/>
    <w:rsid w:val="00F90CB3"/>
    <w:pPr>
      <w:numPr>
        <w:numId w:val="2"/>
      </w:numPr>
      <w:spacing w:before="120" w:after="120" w:line="240" w:lineRule="auto"/>
    </w:pPr>
    <w:rPr>
      <w:rFonts w:ascii="Courier New" w:eastAsia="Times New Roman" w:hAnsi="Courier New" w:cs="Times New Roman"/>
      <w:sz w:val="20"/>
      <w:szCs w:val="24"/>
    </w:rPr>
  </w:style>
  <w:style w:type="character" w:customStyle="1" w:styleId="vPlanHead4Char">
    <w:name w:val="vPlanHead4 Char"/>
    <w:basedOn w:val="DefaultParagraphFont"/>
    <w:link w:val="vPlanHead4"/>
    <w:rsid w:val="00F90CB3"/>
    <w:rPr>
      <w:rFonts w:ascii="Arial" w:eastAsia="Times New Roman" w:hAnsi="Arial" w:cs="Times New Roman"/>
      <w:b/>
      <w:bCs/>
      <w:color w:val="993300"/>
      <w:sz w:val="28"/>
      <w:szCs w:val="28"/>
    </w:rPr>
  </w:style>
  <w:style w:type="character" w:customStyle="1" w:styleId="Heading2Char">
    <w:name w:val="Heading 2 Char"/>
    <w:basedOn w:val="DefaultParagraphFont"/>
    <w:link w:val="Heading2"/>
    <w:uiPriority w:val="9"/>
    <w:semiHidden/>
    <w:rsid w:val="00F90C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0C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0C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0C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0C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0C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0C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0CB3"/>
    <w:rPr>
      <w:rFonts w:asciiTheme="majorHAnsi" w:eastAsiaTheme="majorEastAsia" w:hAnsiTheme="majorHAnsi" w:cstheme="majorBidi"/>
      <w:i/>
      <w:iCs/>
      <w:color w:val="404040" w:themeColor="text1" w:themeTint="BF"/>
      <w:sz w:val="20"/>
      <w:szCs w:val="20"/>
    </w:rPr>
  </w:style>
  <w:style w:type="paragraph" w:customStyle="1" w:styleId="vPlanDescription">
    <w:name w:val="vPlanDescription"/>
    <w:basedOn w:val="Normal"/>
    <w:link w:val="vPlanDescriptionCharChar"/>
    <w:rsid w:val="00F90CB3"/>
    <w:pPr>
      <w:numPr>
        <w:numId w:val="5"/>
      </w:numPr>
      <w:spacing w:before="120" w:after="120" w:line="240" w:lineRule="auto"/>
    </w:pPr>
    <w:rPr>
      <w:rFonts w:ascii="Times New Roman" w:eastAsia="Times New Roman" w:hAnsi="Times New Roman" w:cs="Times New Roman"/>
      <w:sz w:val="20"/>
      <w:szCs w:val="24"/>
    </w:rPr>
  </w:style>
  <w:style w:type="character" w:customStyle="1" w:styleId="vPlanDescriptionCharChar">
    <w:name w:val="vPlanDescription Char Char"/>
    <w:basedOn w:val="DefaultParagraphFont"/>
    <w:link w:val="vPlanDescription"/>
    <w:rsid w:val="00F90CB3"/>
    <w:rPr>
      <w:rFonts w:ascii="Times New Roman" w:eastAsia="Times New Roman" w:hAnsi="Times New Roman" w:cs="Times New Roman"/>
      <w:sz w:val="20"/>
      <w:szCs w:val="24"/>
    </w:rPr>
  </w:style>
  <w:style w:type="paragraph" w:customStyle="1" w:styleId="vPlanCoverage">
    <w:name w:val="vPlanCoverage"/>
    <w:basedOn w:val="Normal"/>
    <w:rsid w:val="00F90CB3"/>
    <w:pPr>
      <w:numPr>
        <w:numId w:val="4"/>
      </w:numPr>
      <w:spacing w:before="120" w:after="120" w:line="240" w:lineRule="auto"/>
    </w:pPr>
    <w:rPr>
      <w:rFonts w:ascii="Courier New" w:eastAsia="Times New Roman" w:hAnsi="Courier New" w:cs="Times New Roman"/>
      <w:sz w:val="20"/>
      <w:szCs w:val="24"/>
    </w:rPr>
  </w:style>
  <w:style w:type="paragraph" w:customStyle="1" w:styleId="vPlanPlannedItems">
    <w:name w:val="vPlanPlannedItems"/>
    <w:basedOn w:val="Normal"/>
    <w:rsid w:val="00F90CB3"/>
    <w:pPr>
      <w:numPr>
        <w:numId w:val="3"/>
      </w:numPr>
      <w:spacing w:before="120" w:after="120" w:line="240" w:lineRule="auto"/>
    </w:pPr>
    <w:rPr>
      <w:rFonts w:ascii="Courier New" w:eastAsia="Times New Roman" w:hAnsi="Courier New"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5</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NCSU - College of Textiles</Company>
  <LinksUpToDate>false</LinksUpToDate>
  <CharactersWithSpaces>8369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Ravinder Kumar</dc:creator>
  <cp:lastModifiedBy>Ravinder Kumar</cp:lastModifiedBy>
  <cp:revision>18</cp:revision>
  <dcterms:created xsi:type="dcterms:W3CDTF">2011-11-28T14:52:00Z</dcterms:created>
  <dcterms:modified xsi:type="dcterms:W3CDTF">2011-11-29T14:48:00Z</dcterms:modified>
</cp:coreProperties>
</file>