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Arial" w:hAnsi="Arial"/>
          <w:b/>
          <w:color w:val="1E3A8A"/>
          <w:sz w:val="44"/>
        </w:rPr>
        <w:t>TỔNG HỢP ĐẶC TẢ NGHIỆP VỤ HỆ THỐNG</w:t>
      </w:r>
    </w:p>
    <w:p>
      <w:pPr>
        <w:spacing w:after="240"/>
      </w:pPr>
      <w:r>
        <w:rPr>
          <w:rFonts w:ascii="Arial" w:hAnsi="Arial"/>
          <w:i/>
          <w:color w:val="2563EB"/>
          <w:sz w:val="24"/>
        </w:rPr>
        <w:t>Dự án: Nền tảng Thi thử và Đánh giá Năng lực Đa ngôn ngữ tích hợp AI (Multilingo Platform)</w:t>
      </w:r>
    </w:p>
    <w:tbl>
      <w:tblPr>
        <w:tblW w:type="auto" w:w="0"/>
        <w:jc w:val="center"/>
        <w:tblLayout w:type="fixed"/>
        <w:tblLook w:firstColumn="1" w:firstRow="1" w:lastColumn="0" w:lastRow="0" w:noHBand="0" w:noVBand="1" w:val="04A0"/>
      </w:tblPr>
      <w:tblGrid>
        <w:gridCol w:w="4802"/>
        <w:gridCol w:w="4802"/>
      </w:tblGrid>
      <w:tr>
        <w:trPr>
          <w:tblHeader/>
          <w:cantSplit/>
        </w:trPr>
        <w:tc>
          <w:tcPr>
            <w:tcW w:type="dxa" w:w="2592"/>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Thuộc tính</w:t>
            </w:r>
          </w:p>
        </w:tc>
        <w:tc>
          <w:tcPr>
            <w:tcW w:type="dxa" w:w="7013"/>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Thông tin chi tiết</w:t>
            </w:r>
          </w:p>
        </w:tc>
      </w:tr>
      <w:tr>
        <w:trPr>
          <w:cantSplit/>
        </w:trPr>
        <w:tc>
          <w:tcPr>
            <w:tcW w:type="dxa" w:w="259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Tên dự án</w:t>
            </w:r>
          </w:p>
        </w:tc>
        <w:tc>
          <w:tcPr>
            <w:tcW w:type="dxa" w:w="7013"/>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Multilingo Mock Test &amp; AI Assessment Platform</w:t>
            </w:r>
          </w:p>
        </w:tc>
      </w:tr>
      <w:tr>
        <w:trPr>
          <w:cantSplit/>
        </w:trPr>
        <w:tc>
          <w:tcPr>
            <w:tcW w:type="dxa" w:w="259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Phạm vi chứng chỉ</w:t>
            </w:r>
          </w:p>
        </w:tc>
        <w:tc>
          <w:tcPr>
            <w:tcW w:type="dxa" w:w="7013"/>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IELTS (Academic &amp; General), TOEIC (Reading &amp; Listening), Tiếng Việt (VNLTV)</w:t>
            </w:r>
          </w:p>
        </w:tc>
      </w:tr>
      <w:tr>
        <w:trPr>
          <w:cantSplit/>
        </w:trPr>
        <w:tc>
          <w:tcPr>
            <w:tcW w:type="dxa" w:w="259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Công nghệ chủ đạo</w:t>
            </w:r>
          </w:p>
        </w:tc>
        <w:tc>
          <w:tcPr>
            <w:tcW w:type="dxa" w:w="7013"/>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Frontend: ReactJS (Vite, TS, Tailwind) | Backend: Spring Boot 3 (Java 21) | DB: PostgreSQL (JSONB) &amp; Redis | AI: Google Gemini | Storage: Cloudinary</w:t>
            </w:r>
          </w:p>
        </w:tc>
      </w:tr>
      <w:tr>
        <w:trPr>
          <w:cantSplit/>
        </w:trPr>
        <w:tc>
          <w:tcPr>
            <w:tcW w:type="dxa" w:w="259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Phiên bản tài liệu</w:t>
            </w:r>
          </w:p>
        </w:tc>
        <w:tc>
          <w:tcPr>
            <w:tcW w:type="dxa" w:w="7013"/>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1.0 - Tổng hợp Toàn diện (Business Analysis &amp; Technical Specs)</w:t>
            </w:r>
          </w:p>
        </w:tc>
      </w:tr>
      <w:tr>
        <w:trPr>
          <w:cantSplit/>
        </w:trPr>
        <w:tc>
          <w:tcPr>
            <w:tcW w:type="dxa" w:w="259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Đối tượng sử dụng</w:t>
            </w:r>
          </w:p>
        </w:tc>
        <w:tc>
          <w:tcPr>
            <w:tcW w:type="dxa" w:w="7013"/>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Product Owner, Business Analyst, Backend/Frontend Developers, QA/Testers, Giảng viên hướng dẫn</w:t>
            </w:r>
          </w:p>
        </w:tc>
      </w:tr>
    </w:tbl>
    <w:p>
      <w:pPr>
        <w:spacing w:before="60" w:after="60"/>
      </w:pPr>
    </w:p>
    <w:tbl>
      <w:tblPr>
        <w:tblW w:type="auto" w:w="0"/>
        <w:jc w:val="center"/>
        <w:tblLayout w:type="fixed"/>
        <w:tblLook w:firstColumn="1" w:firstRow="1" w:lastColumn="0" w:lastRow="0" w:noHBand="0" w:noVBand="1" w:val="04A0"/>
      </w:tblPr>
      <w:tblGrid>
        <w:gridCol w:w="9605"/>
      </w:tblGrid>
      <w:tr>
        <w:tc>
          <w:tcPr>
            <w:tcW w:type="dxa" w:w="9605"/>
            <w:shd w:fill="EFF6FF"/>
            <w:tcMar>
              <w:top w:w="140" w:type="dxa"/>
              <w:bottom w:w="140" w:type="dxa"/>
              <w:left w:w="180" w:type="dxa"/>
              <w:right w:w="160" w:type="dxa"/>
            </w:tcMar>
            <w:tcBorders>
              <w:top w:val="none"/>
              <w:bottom w:val="none"/>
              <w:left w:val="single" w:sz="24" w:space="0" w:color="2563EB"/>
              <w:right w:val="none"/>
            </w:tcBorders>
          </w:tcPr>
          <w:p>
            <w:pPr>
              <w:spacing w:after="40"/>
            </w:pPr>
            <w:r>
              <w:rPr>
                <w:b/>
                <w:color w:val="1E3A8A"/>
                <w:sz w:val="20"/>
              </w:rPr>
              <w:t>📌 MỤC ĐÍCH TÀI LIỆU</w:t>
              <w:br/>
            </w:r>
            <w:r>
              <w:rPr>
                <w:color w:val="1E293B"/>
                <w:sz w:val="19"/>
              </w:rPr>
              <w:t>Tài liệu này tổng hợp toàn bộ nghiệp vụ (Business Requirements), kiến trúc kỹ thuật (System Architecture), ma trận phân quyền (RBAC), quy trình hoạt động (Workflows), đặc tả chi tiết 100% chức năng phân hệ Học viên &amp; Quản trị viên, từ điển 14 bảng Cơ sở dữ liệu (Database Schema), và quy chuẩn tích hợp Trợ lý Trí tuệ Nhân tạo (Gemini AI) cùng lưu trữ Media đám mây.</w:t>
            </w:r>
          </w:p>
        </w:tc>
      </w:tr>
    </w:tbl>
    <w:p>
      <w:pPr>
        <w:spacing w:before="40" w:after="40"/>
      </w:pPr>
    </w:p>
    <w:p>
      <w:pPr>
        <w:keepNext/>
        <w:spacing w:before="320" w:after="120"/>
      </w:pPr>
      <w:r>
        <w:rPr>
          <w:rFonts w:ascii="Arial" w:hAnsi="Arial"/>
          <w:b/>
          <w:color w:val="1E3A8A"/>
          <w:sz w:val="30"/>
        </w:rPr>
        <w:t>1. TỔNG QUAN DỰ ÁN &amp; TẦM NHÌN SẢN PHẨM</w:t>
      </w:r>
    </w:p>
    <w:p>
      <w:pPr>
        <w:keepNext/>
        <w:spacing w:before="240" w:after="80"/>
      </w:pPr>
      <w:r>
        <w:rPr>
          <w:rFonts w:ascii="Arial" w:hAnsi="Arial"/>
          <w:b/>
          <w:color w:val="2563EB"/>
          <w:sz w:val="25"/>
        </w:rPr>
        <w:t>1.1. Bối cảnh &amp; Bài toán Thực tế</w:t>
      </w:r>
    </w:p>
    <w:p>
      <w:r>
        <w:t>Nhu cầu ôn thi các chứng chỉ ngoại ngữ (IELTS, TOEIC, và Tiếng Việt VNLTV) để phục vụ học tập, du học và tuyển dụng ngày càng lớn. Tuy nhiên, các giải pháp ôn luyện trên thị trường đang gặp các thách thức đáng kể:</w:t>
        <w:br/>
        <w:t>• Chi phí chấm chữa bài tự luận (Writing) với chuyên gia bản xứ rất tốn kém và mất nhiều ngày để nhận phản hồi.</w:t>
        <w:br/>
        <w:t>• Các nền tảng thi thử trắc nghiệm truyền thống chỉ dừng lại ở việc so khớp đáp án, thiếu tính năng giải thích sâu và không hỗ trợ tra từ trực tiếp trong ngữ cảnh bài đọc.</w:t>
        <w:br/>
        <w:t>• Học viên gặp khó khăn trong việc ghi nhớ từ vựng mới do thiếu công cụ lưu trữ ngữ cảnh thực tế và thuật toán nhắc ôn tập thông minh (Spaced Repetition).</w:t>
        <w:br/>
        <w:t>• Hệ thống quản trị đề thi thường cứng nhắc, không hỗ trợ linh hoạt các cấu trúc đề thi đa cấp, đa định dạng (bản đồ, biểu đồ hình ảnh, audio playlist).</w:t>
      </w:r>
    </w:p>
    <w:p>
      <w:pPr>
        <w:keepNext/>
        <w:spacing w:before="240" w:after="80"/>
      </w:pPr>
      <w:r>
        <w:rPr>
          <w:rFonts w:ascii="Arial" w:hAnsi="Arial"/>
          <w:b/>
          <w:color w:val="2563EB"/>
          <w:sz w:val="25"/>
        </w:rPr>
        <w:t>1.2. Mục tiêu Giải pháp của Multilingo Platform</w:t>
      </w:r>
    </w:p>
    <w:p>
      <w:r>
        <w:t>Multilingo Platform được thiết kế như một nền tảng công nghệ giáo dục (EdTech) hiện đại, tích hợp Trí tuệ nhân tạo (Generative AI) nhằm cung cấp môi trường thi thử chân thực, chấm điểm tức thì, đưa ra phản hồi đa chiều và tối ưu hóa năng lực học ngoại ngữ của từng cá nhân.</w:t>
      </w:r>
    </w:p>
    <w:tbl>
      <w:tblPr>
        <w:tblW w:type="auto" w:w="0"/>
        <w:jc w:val="center"/>
        <w:tblLayout w:type="fixed"/>
        <w:tblLook w:firstColumn="1" w:firstRow="1" w:lastColumn="0" w:lastRow="0" w:noHBand="0" w:noVBand="1" w:val="04A0"/>
      </w:tblPr>
      <w:tblGrid>
        <w:gridCol w:w="9605"/>
      </w:tblGrid>
      <w:tr>
        <w:tc>
          <w:tcPr>
            <w:tcW w:type="dxa" w:w="9605"/>
            <w:shd w:fill="ECFDF5"/>
            <w:tcMar>
              <w:top w:w="140" w:type="dxa"/>
              <w:bottom w:w="140" w:type="dxa"/>
              <w:left w:w="180" w:type="dxa"/>
              <w:right w:w="160" w:type="dxa"/>
            </w:tcMar>
            <w:tcBorders>
              <w:top w:val="none"/>
              <w:bottom w:val="none"/>
              <w:left w:val="single" w:sz="24" w:space="0" w:color="0D9488"/>
              <w:right w:val="none"/>
            </w:tcBorders>
          </w:tcPr>
          <w:p>
            <w:pPr>
              <w:spacing w:after="40"/>
            </w:pPr>
            <w:r>
              <w:rPr>
                <w:b/>
                <w:color w:val="1E3A8A"/>
                <w:sz w:val="20"/>
              </w:rPr>
              <w:t>📌 CÁC TRỤ CỘT GIÁ TRỊ CỐT LÕI (CORE VALUES)</w:t>
              <w:br/>
            </w:r>
            <w:r>
              <w:rPr>
                <w:color w:val="1E293B"/>
                <w:sz w:val="19"/>
              </w:rPr>
              <w:t>1. Trải nghiệm thi chuẩn hóa (Exam Fidelity): Mô phỏng sát 100% kỳ thi máy tính với đồng hồ đếm ngược, playlist audio tự chuyển part, highlight văn bản và chia đôi màn hình đọc/làm bài.</w:t>
              <w:br/>
              <w:t>2. Chấm điểm &amp; Trợ lý AI (AI-Powered Feedback): Chấm điểm Writing tự động theo 4 tiêu chí chuẩn quốc tế (Task Response, Coherence, Lexical, Grammar), gợi ý dàn ý và sửa lỗi ngữ pháp chi tiết.</w:t>
              <w:br/>
              <w:t>3. Tra từ ngữ cảnh &amp; Flashcard SRS: Double-click vào từ trong bài đọc để tra cứu nghĩa theo ngữ cảnh bằng AI, lưu 1-chạm vào sổ tay cá nhân và ôn tập theo thuật toán lặp lại ngắt quãng.</w:t>
              <w:br/>
              <w:t>4. Kiến trúc linh hoạt &amp; Chịu tải cao: Thiết kế kết hợp PostgreSQL JSONB linh hoạt mọi định dạng câu hỏi và Redis Cache hỗ trợ lưu nháp mỗi 5s, chống nghẽn mạng khi thi.</w:t>
            </w:r>
          </w:p>
        </w:tc>
      </w:tr>
    </w:tbl>
    <w:p>
      <w:pPr>
        <w:spacing w:before="40" w:after="40"/>
      </w:pPr>
    </w:p>
    <w:p>
      <w:pPr>
        <w:keepNext/>
        <w:spacing w:before="320" w:after="120"/>
      </w:pPr>
      <w:r>
        <w:rPr>
          <w:rFonts w:ascii="Arial" w:hAnsi="Arial"/>
          <w:b/>
          <w:color w:val="1E3A8A"/>
          <w:sz w:val="30"/>
        </w:rPr>
        <w:t>2. KIẾN TRÚC TỔNG THỂ &amp; NGĂN XẾP CÔNG NGHỆ</w:t>
      </w:r>
    </w:p>
    <w:p>
      <w:pPr>
        <w:keepNext/>
        <w:spacing w:before="240" w:after="80"/>
      </w:pPr>
      <w:r>
        <w:rPr>
          <w:rFonts w:ascii="Arial" w:hAnsi="Arial"/>
          <w:b/>
          <w:color w:val="2563EB"/>
          <w:sz w:val="25"/>
        </w:rPr>
        <w:t>2.1. Ngăn xếp Công nghệ (Technology Stack)</w:t>
      </w:r>
    </w:p>
    <w:tbl>
      <w:tblPr>
        <w:tblW w:type="auto" w:w="0"/>
        <w:jc w:val="center"/>
        <w:tblLayout w:type="fixed"/>
        <w:tblLook w:firstColumn="1" w:firstRow="1" w:lastColumn="0" w:lastRow="0" w:noHBand="0" w:noVBand="1" w:val="04A0"/>
      </w:tblPr>
      <w:tblGrid>
        <w:gridCol w:w="3202"/>
        <w:gridCol w:w="3202"/>
        <w:gridCol w:w="3202"/>
      </w:tblGrid>
      <w:tr>
        <w:trPr>
          <w:tblHeader/>
          <w:cantSplit/>
        </w:trPr>
        <w:tc>
          <w:tcPr>
            <w:tcW w:type="dxa" w:w="2160"/>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Tầng kiến trúc</w:t>
            </w:r>
          </w:p>
        </w:tc>
        <w:tc>
          <w:tcPr>
            <w:tcW w:type="dxa" w:w="3168"/>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Công nghệ / Thư viện</w:t>
            </w:r>
          </w:p>
        </w:tc>
        <w:tc>
          <w:tcPr>
            <w:tcW w:type="dxa" w:w="4277"/>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Vai trò &amp; Lý do lựa chọn</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Frontend (Client)</w:t>
            </w:r>
          </w:p>
        </w:tc>
        <w:tc>
          <w:tcPr>
            <w:tcW w:type="dxa" w:w="316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ReactJS 18, TypeScript, Vite, TailwindCSS, Redux Toolkit</w:t>
            </w:r>
          </w:p>
        </w:tc>
        <w:tc>
          <w:tcPr>
            <w:tcW w:type="dxa" w:w="4277"/>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Xây dựng SPA tốc độ cao, type-safety, quản lý state bài thi mượt mà, render giao diện Responsive.</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Backend (Server)</w:t>
            </w:r>
          </w:p>
        </w:tc>
        <w:tc>
          <w:tcPr>
            <w:tcW w:type="dxa" w:w="316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Java 21, Spring Boot 3, Spring Data JPA, Hibernate</w:t>
            </w:r>
          </w:p>
        </w:tc>
        <w:tc>
          <w:tcPr>
            <w:tcW w:type="dxa" w:w="4277"/>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Nền tảng backend doanh nghiệp ổn định, xử lý concurrency, quản lý API RESTful và ánh xạ JSONB.</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Database Layer</w:t>
            </w:r>
          </w:p>
        </w:tc>
        <w:tc>
          <w:tcPr>
            <w:tcW w:type="dxa" w:w="316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PostgreSQL 16 (Extension uuid-ossp, Hỗ trợ JSONB)</w:t>
            </w:r>
          </w:p>
        </w:tc>
        <w:tc>
          <w:tcPr>
            <w:tcW w:type="dxa" w:w="4277"/>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Lưu trữ quan hệ chuẩn ACID kết hợp lưu trữ phi cấu trúc JSONB cho câu hỏi và báo cáo AI.</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In-Memory &amp; Queue</w:t>
            </w:r>
          </w:p>
        </w:tc>
        <w:tc>
          <w:tcPr>
            <w:tcW w:type="dxa" w:w="316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Redis 7 (Standalone &amp; Cache Broker)</w:t>
            </w:r>
          </w:p>
        </w:tc>
        <w:tc>
          <w:tcPr>
            <w:tcW w:type="dxa" w:w="4277"/>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Lưu trữ tạm bản nháp bài thi (Auto-save 5s), JWT blacklist, quản lý Quota và Hàng đợi chấm AI.</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AI Integration</w:t>
            </w:r>
          </w:p>
        </w:tc>
        <w:tc>
          <w:tcPr>
            <w:tcW w:type="dxa" w:w="316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Google Gemini API (Gemini Pro &amp; Flash)</w:t>
            </w:r>
          </w:p>
        </w:tc>
        <w:tc>
          <w:tcPr>
            <w:tcW w:type="dxa" w:w="4277"/>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Trợ lý ảo phân tích ngữ cảnh từ vựng, chấm điểm Writing 4 tiêu chí, sinh gợi ý dàn bài ngắn gọn.</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Cloud Storage</w:t>
            </w:r>
          </w:p>
        </w:tc>
        <w:tc>
          <w:tcPr>
            <w:tcW w:type="dxa" w:w="316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Cloudinary / Firebase Storage / AWS S3</w:t>
            </w:r>
          </w:p>
        </w:tc>
        <w:tc>
          <w:tcPr>
            <w:tcW w:type="dxa" w:w="4277"/>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Lưu trữ tập trung Audio và Image. Chỉ lưu URL công khai trong DB giúp database nhẹ và nhanh.</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Payment Gateway</w:t>
            </w:r>
          </w:p>
        </w:tc>
        <w:tc>
          <w:tcPr>
            <w:tcW w:type="dxa" w:w="316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VNPAY / MOMO Payment Gateways</w:t>
            </w:r>
          </w:p>
        </w:tc>
        <w:tc>
          <w:tcPr>
            <w:tcW w:type="dxa" w:w="4277"/>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Cổng thanh toán điện tử xử lý nâng cấp gói cước Premium tự động qua IPN/Webhook.</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DevOps &amp; Container</w:t>
            </w:r>
          </w:p>
        </w:tc>
        <w:tc>
          <w:tcPr>
            <w:tcW w:type="dxa" w:w="316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Docker, Docker Compose, GitHub Actions</w:t>
            </w:r>
          </w:p>
        </w:tc>
        <w:tc>
          <w:tcPr>
            <w:tcW w:type="dxa" w:w="4277"/>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Container hóa toàn bộ hệ thống (Frontend, Backend, DB, Redis) chạy qua 1 lệnh; CI/CD tự động.</w:t>
            </w:r>
          </w:p>
        </w:tc>
      </w:tr>
    </w:tbl>
    <w:p>
      <w:pPr>
        <w:spacing w:before="60" w:after="60"/>
      </w:pPr>
    </w:p>
    <w:p>
      <w:pPr>
        <w:keepNext/>
        <w:spacing w:before="240" w:after="80"/>
      </w:pPr>
      <w:r>
        <w:rPr>
          <w:rFonts w:ascii="Arial" w:hAnsi="Arial"/>
          <w:b/>
          <w:color w:val="2563EB"/>
          <w:sz w:val="25"/>
        </w:rPr>
        <w:t>2.2. Luồng Xử lý Dữ liệu Kiến trúc (Architecture Flow)</w:t>
      </w:r>
    </w:p>
    <w:p>
      <w:r>
        <w:t>1. Phía Client: Trình duyệt React gửi yêu cầu kèm JWT Access Token đến Spring Boot API Server.</w:t>
        <w:br/>
        <w:t>2. Phía Bảo mật &amp; Gateway: Spring Security xác thực Token, kiểm tra quyền hạn (Role/Permission) và đối soát hạn mức AI trong Redis.</w:t>
        <w:br/>
        <w:t>3. Phía Nghiệp vụ: Controller tiếp nhận request, Service tính toán kết quả trắc nghiệm và đẩy bài viết tự luận vào hàng đợi Redis Queue.</w:t>
        <w:br/>
        <w:t>4. Phía Xử lý AI Bất đồng bộ: Background Worker lấy bài từ Queue, gọi Gemini API chấm 4 tiêu chí, nhận kết quả JSON và cập nhật trạng thái bài thi thành COMPLETED.</w:t>
        <w:br/>
        <w:t>5. Phía Lưu trữ: PostgreSQL thực hiện lưu trữ vào các bảng quan hệ và cột JSONB `content_data`, `user_answers`, `ai_feedback`.</w:t>
      </w:r>
    </w:p>
    <w:p>
      <w:pPr>
        <w:keepNext/>
        <w:spacing w:before="320" w:after="120"/>
      </w:pPr>
      <w:r>
        <w:rPr>
          <w:rFonts w:ascii="Arial" w:hAnsi="Arial"/>
          <w:b/>
          <w:color w:val="1E3A8A"/>
          <w:sz w:val="30"/>
        </w:rPr>
        <w:t>3. TÁC NHÂN HỆ THỐNG &amp; MA TRẬN PHÂN QUYỀN (RBAC)</w:t>
      </w:r>
    </w:p>
    <w:p>
      <w:pPr>
        <w:keepNext/>
        <w:spacing w:before="240" w:after="80"/>
      </w:pPr>
      <w:r>
        <w:rPr>
          <w:rFonts w:ascii="Arial" w:hAnsi="Arial"/>
          <w:b/>
          <w:color w:val="2563EB"/>
          <w:sz w:val="25"/>
        </w:rPr>
        <w:t>3.1. Danh sách Tác nhân (Actors)</w:t>
      </w:r>
    </w:p>
    <w:tbl>
      <w:tblPr>
        <w:tblW w:type="auto" w:w="0"/>
        <w:jc w:val="center"/>
        <w:tblLayout w:type="fixed"/>
        <w:tblLook w:firstColumn="1" w:firstRow="1" w:lastColumn="0" w:lastRow="0" w:noHBand="0" w:noVBand="1" w:val="04A0"/>
      </w:tblPr>
      <w:tblGrid>
        <w:gridCol w:w="3202"/>
        <w:gridCol w:w="3202"/>
        <w:gridCol w:w="3202"/>
      </w:tblGrid>
      <w:tr>
        <w:trPr>
          <w:tblHeader/>
          <w:cantSplit/>
        </w:trPr>
        <w:tc>
          <w:tcPr>
            <w:tcW w:type="dxa" w:w="2592"/>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Tác nhân (Actor)</w:t>
            </w:r>
          </w:p>
        </w:tc>
        <w:tc>
          <w:tcPr>
            <w:tcW w:type="dxa" w:w="1728"/>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Loại tác nhân</w:t>
            </w:r>
          </w:p>
        </w:tc>
        <w:tc>
          <w:tcPr>
            <w:tcW w:type="dxa" w:w="5285"/>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Mô tả vai trò trong hệ thống</w:t>
            </w:r>
          </w:p>
        </w:tc>
      </w:tr>
      <w:tr>
        <w:trPr>
          <w:cantSplit/>
        </w:trPr>
        <w:tc>
          <w:tcPr>
            <w:tcW w:type="dxa" w:w="259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Học viên (Student / User)</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Human Actor</w:t>
            </w:r>
          </w:p>
        </w:tc>
        <w:tc>
          <w:tcPr>
            <w:tcW w:type="dxa" w:w="528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Người dùng trực tiếp tham gia thi thử (Mock Test), luyện tập (Practice), tra từ điển và ôn tập Flashcard.</w:t>
            </w:r>
          </w:p>
        </w:tc>
      </w:tr>
      <w:tr>
        <w:trPr>
          <w:cantSplit/>
        </w:trPr>
        <w:tc>
          <w:tcPr>
            <w:tcW w:type="dxa" w:w="259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Quản trị viên (Admin)</w:t>
            </w:r>
          </w:p>
        </w:tc>
        <w:tc>
          <w:tcPr>
            <w:tcW w:type="dxa" w:w="172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Human Actor</w:t>
            </w:r>
          </w:p>
        </w:tc>
        <w:tc>
          <w:tcPr>
            <w:tcW w:type="dxa" w:w="5285"/>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Người quản trị toàn bộ nền tảng: tạo đề thi, quản lý học viên, duyệt gói cước, theo dõi doanh thu và nhật ký hệ thống.</w:t>
            </w:r>
          </w:p>
        </w:tc>
      </w:tr>
      <w:tr>
        <w:trPr>
          <w:cantSplit/>
        </w:trPr>
        <w:tc>
          <w:tcPr>
            <w:tcW w:type="dxa" w:w="259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Biên tập viên (Content Editor)</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Human Actor</w:t>
            </w:r>
          </w:p>
        </w:tc>
        <w:tc>
          <w:tcPr>
            <w:tcW w:type="dxa" w:w="528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Nhân sự nội dung được cấp quyền tạo lập, chỉnh sửa đề thi, upload media nhưng không có quyền can thiệp tài chính.</w:t>
            </w:r>
          </w:p>
        </w:tc>
      </w:tr>
      <w:tr>
        <w:trPr>
          <w:cantSplit/>
        </w:trPr>
        <w:tc>
          <w:tcPr>
            <w:tcW w:type="dxa" w:w="259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Hệ thống AI (Gemini Engine)</w:t>
            </w:r>
          </w:p>
        </w:tc>
        <w:tc>
          <w:tcPr>
            <w:tcW w:type="dxa" w:w="172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System Actor</w:t>
            </w:r>
          </w:p>
        </w:tc>
        <w:tc>
          <w:tcPr>
            <w:tcW w:type="dxa" w:w="5285"/>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Tác nhân hệ thống bên ngoài tự động chấm bài Writing, sinh dàn ý gợi ý, trích xuất nghĩa từ vựng.</w:t>
            </w:r>
          </w:p>
        </w:tc>
      </w:tr>
      <w:tr>
        <w:trPr>
          <w:cantSplit/>
        </w:trPr>
        <w:tc>
          <w:tcPr>
            <w:tcW w:type="dxa" w:w="259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Cổng Thanh toán (Payment Gateway)</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System Actor</w:t>
            </w:r>
          </w:p>
        </w:tc>
        <w:tc>
          <w:tcPr>
            <w:tcW w:type="dxa" w:w="528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Hệ thống thanh toán VNPAY/MOMO tiếp nhận giao dịch và gửi tín hiệu kích hoạt gói cước.</w:t>
            </w:r>
          </w:p>
        </w:tc>
      </w:tr>
    </w:tbl>
    <w:p>
      <w:pPr>
        <w:spacing w:before="60" w:after="60"/>
      </w:pPr>
    </w:p>
    <w:p>
      <w:pPr>
        <w:keepNext/>
        <w:spacing w:before="240" w:after="80"/>
      </w:pPr>
      <w:r>
        <w:rPr>
          <w:rFonts w:ascii="Arial" w:hAnsi="Arial"/>
          <w:b/>
          <w:color w:val="2563EB"/>
          <w:sz w:val="25"/>
        </w:rPr>
        <w:t>3.2. Ma trận Phân quyền Vai trò (Role-Based Access Control - RBAC)</w:t>
      </w:r>
    </w:p>
    <w:tbl>
      <w:tblPr>
        <w:tblW w:type="auto" w:w="0"/>
        <w:jc w:val="center"/>
        <w:tblLayout w:type="fixed"/>
        <w:tblLook w:firstColumn="1" w:firstRow="1" w:lastColumn="0" w:lastRow="0" w:noHBand="0" w:noVBand="1" w:val="04A0"/>
      </w:tblPr>
      <w:tblGrid>
        <w:gridCol w:w="2401"/>
        <w:gridCol w:w="2401"/>
        <w:gridCol w:w="2401"/>
        <w:gridCol w:w="2401"/>
      </w:tblGrid>
      <w:tr>
        <w:trPr>
          <w:tblHeader/>
          <w:cantSplit/>
        </w:trPr>
        <w:tc>
          <w:tcPr>
            <w:tcW w:type="dxa" w:w="3456"/>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Mã Quyền (Permission Code)</w:t>
            </w:r>
          </w:p>
        </w:tc>
        <w:tc>
          <w:tcPr>
            <w:tcW w:type="dxa" w:w="1872"/>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Học viên (User)</w:t>
            </w:r>
          </w:p>
        </w:tc>
        <w:tc>
          <w:tcPr>
            <w:tcW w:type="dxa" w:w="2016"/>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Biên tập viên (Editor)</w:t>
            </w:r>
          </w:p>
        </w:tc>
        <w:tc>
          <w:tcPr>
            <w:tcW w:type="dxa" w:w="2261"/>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Quản trị viên (Admin)</w:t>
            </w:r>
          </w:p>
        </w:tc>
      </w:tr>
      <w:tr>
        <w:trPr>
          <w:cantSplit/>
        </w:trPr>
        <w:tc>
          <w:tcPr>
            <w:tcW w:type="dxa" w:w="3456"/>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AUTH_MANAGE_PROFILE (Quản lý hồ sơ)</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 Có</w:t>
            </w:r>
          </w:p>
        </w:tc>
        <w:tc>
          <w:tcPr>
            <w:tcW w:type="dxa" w:w="2016"/>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 Có</w:t>
            </w:r>
          </w:p>
        </w:tc>
        <w:tc>
          <w:tcPr>
            <w:tcW w:type="dxa" w:w="2261"/>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 Có</w:t>
            </w:r>
          </w:p>
        </w:tc>
      </w:tr>
      <w:tr>
        <w:trPr>
          <w:cantSplit/>
        </w:trPr>
        <w:tc>
          <w:tcPr>
            <w:tcW w:type="dxa" w:w="3456"/>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EXAM_TAKE_TEST (Tham gia làm bài thi)</w:t>
            </w:r>
          </w:p>
        </w:tc>
        <w:tc>
          <w:tcPr>
            <w:tcW w:type="dxa" w:w="187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 Có</w:t>
            </w:r>
          </w:p>
        </w:tc>
        <w:tc>
          <w:tcPr>
            <w:tcW w:type="dxa" w:w="2016"/>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 Có</w:t>
            </w:r>
          </w:p>
        </w:tc>
        <w:tc>
          <w:tcPr>
            <w:tcW w:type="dxa" w:w="2261"/>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 Có</w:t>
            </w:r>
          </w:p>
        </w:tc>
      </w:tr>
      <w:tr>
        <w:trPr>
          <w:cantSplit/>
        </w:trPr>
        <w:tc>
          <w:tcPr>
            <w:tcW w:type="dxa" w:w="3456"/>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VOCAB_SRS_LEARN (Ôn tập Flashcard SRS)</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 Có</w:t>
            </w:r>
          </w:p>
        </w:tc>
        <w:tc>
          <w:tcPr>
            <w:tcW w:type="dxa" w:w="2016"/>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 Có</w:t>
            </w:r>
          </w:p>
        </w:tc>
        <w:tc>
          <w:tcPr>
            <w:tcW w:type="dxa" w:w="2261"/>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 Có</w:t>
            </w:r>
          </w:p>
        </w:tc>
      </w:tr>
      <w:tr>
        <w:trPr>
          <w:cantSplit/>
        </w:trPr>
        <w:tc>
          <w:tcPr>
            <w:tcW w:type="dxa" w:w="3456"/>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BILLING_SUBSCRIBE (Mua gói Premium)</w:t>
            </w:r>
          </w:p>
        </w:tc>
        <w:tc>
          <w:tcPr>
            <w:tcW w:type="dxa" w:w="187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 Có</w:t>
            </w:r>
          </w:p>
        </w:tc>
        <w:tc>
          <w:tcPr>
            <w:tcW w:type="dxa" w:w="2016"/>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 Không</w:t>
            </w:r>
          </w:p>
        </w:tc>
        <w:tc>
          <w:tcPr>
            <w:tcW w:type="dxa" w:w="2261"/>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 Có</w:t>
            </w:r>
          </w:p>
        </w:tc>
      </w:tr>
      <w:tr>
        <w:trPr>
          <w:cantSplit/>
        </w:trPr>
        <w:tc>
          <w:tcPr>
            <w:tcW w:type="dxa" w:w="3456"/>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EXAM_CREATE_EDIT (Tạo &amp; Sửa đề thi)</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 Không</w:t>
            </w:r>
          </w:p>
        </w:tc>
        <w:tc>
          <w:tcPr>
            <w:tcW w:type="dxa" w:w="2016"/>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 Có</w:t>
            </w:r>
          </w:p>
        </w:tc>
        <w:tc>
          <w:tcPr>
            <w:tcW w:type="dxa" w:w="2261"/>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 Có</w:t>
            </w:r>
          </w:p>
        </w:tc>
      </w:tr>
      <w:tr>
        <w:trPr>
          <w:cantSplit/>
        </w:trPr>
        <w:tc>
          <w:tcPr>
            <w:tcW w:type="dxa" w:w="3456"/>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MEDIA_UPLOAD (Tải lên Audio/Ảnh đề)</w:t>
            </w:r>
          </w:p>
        </w:tc>
        <w:tc>
          <w:tcPr>
            <w:tcW w:type="dxa" w:w="187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 Không</w:t>
            </w:r>
          </w:p>
        </w:tc>
        <w:tc>
          <w:tcPr>
            <w:tcW w:type="dxa" w:w="2016"/>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 Có</w:t>
            </w:r>
          </w:p>
        </w:tc>
        <w:tc>
          <w:tcPr>
            <w:tcW w:type="dxa" w:w="2261"/>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 Có</w:t>
            </w:r>
          </w:p>
        </w:tc>
      </w:tr>
      <w:tr>
        <w:trPr>
          <w:cantSplit/>
        </w:trPr>
        <w:tc>
          <w:tcPr>
            <w:tcW w:type="dxa" w:w="3456"/>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USER_VIEW_LIST (Xem danh sách User)</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 Không</w:t>
            </w:r>
          </w:p>
        </w:tc>
        <w:tc>
          <w:tcPr>
            <w:tcW w:type="dxa" w:w="2016"/>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 Không</w:t>
            </w:r>
          </w:p>
        </w:tc>
        <w:tc>
          <w:tcPr>
            <w:tcW w:type="dxa" w:w="2261"/>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 Có</w:t>
            </w:r>
          </w:p>
        </w:tc>
      </w:tr>
      <w:tr>
        <w:trPr>
          <w:cantSplit/>
        </w:trPr>
        <w:tc>
          <w:tcPr>
            <w:tcW w:type="dxa" w:w="3456"/>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USER_BAN_UNBAN (Khóa/Mở tài khoản)</w:t>
            </w:r>
          </w:p>
        </w:tc>
        <w:tc>
          <w:tcPr>
            <w:tcW w:type="dxa" w:w="187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 Không</w:t>
            </w:r>
          </w:p>
        </w:tc>
        <w:tc>
          <w:tcPr>
            <w:tcW w:type="dxa" w:w="2016"/>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 Không</w:t>
            </w:r>
          </w:p>
        </w:tc>
        <w:tc>
          <w:tcPr>
            <w:tcW w:type="dxa" w:w="2261"/>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 Có</w:t>
            </w:r>
          </w:p>
        </w:tc>
      </w:tr>
      <w:tr>
        <w:trPr>
          <w:cantSplit/>
        </w:trPr>
        <w:tc>
          <w:tcPr>
            <w:tcW w:type="dxa" w:w="3456"/>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BILLING_MANAGE_PLANS (Cấu hình gói cước)</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 Không</w:t>
            </w:r>
          </w:p>
        </w:tc>
        <w:tc>
          <w:tcPr>
            <w:tcW w:type="dxa" w:w="2016"/>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 Không</w:t>
            </w:r>
          </w:p>
        </w:tc>
        <w:tc>
          <w:tcPr>
            <w:tcW w:type="dxa" w:w="2261"/>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 Có</w:t>
            </w:r>
          </w:p>
        </w:tc>
      </w:tr>
      <w:tr>
        <w:trPr>
          <w:cantSplit/>
        </w:trPr>
        <w:tc>
          <w:tcPr>
            <w:tcW w:type="dxa" w:w="3456"/>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SYSTEM_VIEW_AUDIT (Xem Audit Logs)</w:t>
            </w:r>
          </w:p>
        </w:tc>
        <w:tc>
          <w:tcPr>
            <w:tcW w:type="dxa" w:w="187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 Không</w:t>
            </w:r>
          </w:p>
        </w:tc>
        <w:tc>
          <w:tcPr>
            <w:tcW w:type="dxa" w:w="2016"/>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 Không</w:t>
            </w:r>
          </w:p>
        </w:tc>
        <w:tc>
          <w:tcPr>
            <w:tcW w:type="dxa" w:w="2261"/>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 Có</w:t>
            </w:r>
          </w:p>
        </w:tc>
      </w:tr>
      <w:tr>
        <w:trPr>
          <w:cantSplit/>
        </w:trPr>
        <w:tc>
          <w:tcPr>
            <w:tcW w:type="dxa" w:w="3456"/>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SYSTEM_SEND_NOTIFICATION (Gửi thông báo)</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 Không</w:t>
            </w:r>
          </w:p>
        </w:tc>
        <w:tc>
          <w:tcPr>
            <w:tcW w:type="dxa" w:w="2016"/>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 Không</w:t>
            </w:r>
          </w:p>
        </w:tc>
        <w:tc>
          <w:tcPr>
            <w:tcW w:type="dxa" w:w="2261"/>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 Có</w:t>
            </w:r>
          </w:p>
        </w:tc>
      </w:tr>
    </w:tbl>
    <w:p>
      <w:pPr>
        <w:spacing w:before="60" w:after="60"/>
      </w:pPr>
    </w:p>
    <w:p>
      <w:pPr>
        <w:keepNext/>
        <w:spacing w:before="320" w:after="120"/>
      </w:pPr>
      <w:r>
        <w:rPr>
          <w:rFonts w:ascii="Arial" w:hAnsi="Arial"/>
          <w:b/>
          <w:color w:val="1E3A8A"/>
          <w:sz w:val="30"/>
        </w:rPr>
        <w:t>4. ĐẶC TẢ CHI TIẾT CHỨC NĂNG PHÂN HỆ HỌC VIÊN (STUDENT / USER)</w:t>
      </w:r>
    </w:p>
    <w:p>
      <w:pPr>
        <w:keepNext/>
        <w:spacing w:before="240" w:after="80"/>
      </w:pPr>
      <w:r>
        <w:rPr>
          <w:rFonts w:ascii="Arial" w:hAnsi="Arial"/>
          <w:b/>
          <w:color w:val="2563EB"/>
          <w:sz w:val="25"/>
        </w:rPr>
        <w:t>4.1. Phân hệ 1: Xác thực, Phân quyền &amp; Onboarding Cá nhân hóa</w:t>
      </w:r>
    </w:p>
    <w:p>
      <w:r>
        <w:t>• Đăng ký &amp; Đăng nhập đa kênh: Hỗ trợ đăng ký bằng Email/Mật khẩu truyền thống (mã hóa mật khẩu bằng BCrypt) và Đăng nhập một chạm qua Google OAuth2.</w:t>
        <w:br/>
        <w:t>• Cơ chế JWT Kép (Access &amp; Refresh Token): Access Token có thời hạn 15 phút bảo mật cao; Refresh Token có thời hạn 7 ngày lưu trữ trong bảng `refresh_tokens` phục vụ gia hạn phiên tự động hoặc thu hồi tức thì từ xa.</w:t>
        <w:br/>
        <w:t>• Khảo sát Khởi tạo (Onboarding Process): Khi đăng nhập lần đầu, người dùng thiết lập:</w:t>
        <w:br/>
        <w:t xml:space="preserve">  - Ngôn ngữ mẹ đẻ (`native_language` - VD: Tiếng Việt `vi`, Tiếng Anh `en`).</w:t>
        <w:br/>
        <w:t xml:space="preserve">  - Ngôn ngữ &amp; Chứng chỉ mục tiêu (`target_language` &amp; `target_certificate` - VD: IELTS, TOEIC, VNLTV).</w:t>
        <w:br/>
        <w:t xml:space="preserve">  - Điểm số kỳ vọng (`target_score` - VD: IELTS 7.5, TOEIC 850).</w:t>
        <w:br/>
        <w:t>• Cá nhân hóa Trải nghiệm: Tự động lọc thư viện đề thi, đề xuất bài test đánh giá năng lực đầu vào và tối ưu giao diện từ điển theo Target Language.</w:t>
      </w:r>
    </w:p>
    <w:p>
      <w:pPr>
        <w:keepNext/>
        <w:spacing w:before="240" w:after="80"/>
      </w:pPr>
      <w:r>
        <w:rPr>
          <w:rFonts w:ascii="Arial" w:hAnsi="Arial"/>
          <w:b/>
          <w:color w:val="2563EB"/>
          <w:sz w:val="25"/>
        </w:rPr>
        <w:t>4.2. Phân hệ 2: Không gian Thi thử &amp; Luyện tập (Exam Workspace)</w:t>
      </w:r>
    </w:p>
    <w:p>
      <w:r>
        <w:t>• Thư viện Đề thi Thông minh: Hiển thị kho đề thi phong phú với bộ lọc đa tiêu chí: Loại chứng chỉ (IELTS, TOEIC, VNLTV), Kỹ năng (Reading, Listening, Writing), độ khó và số lượt làm bài.</w:t>
        <w:br/>
        <w:t>• 2 Chế độ Làm bài Chuyên biệt:</w:t>
        <w:br/>
        <w:t xml:space="preserve">  1. Chế độ Thi thật (Mock Test Mode): Đếm ngược thời gian nghiêm ngặt theo chuẩn quốc tế, tự động khóa nộp bài khi về 00:00, không xem đáp án trong lúc làm bài.</w:t>
        <w:br/>
        <w:t xml:space="preserve">  2. Chế độ Luyện tập (Practice Mode): Tự do thời gian, cho phép làm từng phần (Single Part), hỗ trợ tra từ điển và xem giải thích tức thì.</w:t>
        <w:br/>
        <w:t>• Playlist Audio Tự động (Listening Engine): Ứng dụng thuộc tính `part_number`, Frontend tự động lập danh sách phát. Khi Part 1 chạy hết (sự kiện `onEnded`), hệ thống tự động chuyển tiếp Part 2 mà học viên không cần chạm chuột.</w:t>
        <w:br/>
        <w:t>• Bảng Điều hướng Câu hỏi (Navigation Panel): Hiển thị trực quan trạng thái 40 câu hỏi (Chưa làm, Đã làm, Đánh dấu xem lại) giúp học viên kiểm soát tốc độ làm bài.</w:t>
        <w:br/>
        <w:t>• Tự động Lưu nháp Đáp án (Draft Auto-Save): Cứ mỗi 5 giây, Frontend tự động gửi `user_answers` lên Redis Cache. Nếu gặp sự cố mất mạng hoặc tải lại trang, toàn bộ bài làm được khôi phục 100%.</w:t>
      </w:r>
    </w:p>
    <w:p>
      <w:pPr>
        <w:keepNext/>
        <w:spacing w:before="240" w:after="80"/>
      </w:pPr>
      <w:r>
        <w:rPr>
          <w:rFonts w:ascii="Arial" w:hAnsi="Arial"/>
          <w:b/>
          <w:color w:val="2563EB"/>
          <w:sz w:val="25"/>
        </w:rPr>
        <w:t>4.3. Phân hệ 3: Công cụ Đọc hiểu, Tra từ Ngữ cảnh &amp; Sổ tay Flashcard SRS</w:t>
      </w:r>
    </w:p>
    <w:p>
      <w:r>
        <w:t>• Công cụ Highlight Văn bản: Cho phép học viên bôi vàng các đoạn văn bản quan trọng trong bài đọc để đánh dấu manh mối trả lời câu hỏi.</w:t>
        <w:br/>
        <w:t>• Tra từ Ngữ cảnh Bằng AI (Contextual Translate): Khi học viên Double-click vào một từ bất kỳ trong bài đọc, thanh công cụ mini xuất hiện:</w:t>
        <w:br/>
        <w:t xml:space="preserve">  - Hệ thống gửi từ khóa kèm trọn vẹn câu văn chứa từ đó lên Backend.</w:t>
        <w:br/>
        <w:t xml:space="preserve">  - Gemini AI phân tích ngữ cảnh bài đọc và trả về nghĩa tiếng Việt chính xác nhất trong ngữ cảnh đó thay vì chỉ trả nghĩa gốc từ điển.</w:t>
        <w:br/>
        <w:t>• Lưu Flashcard Một chạm: Nhấn 'Lưu vào Sổ tay', từ vựng kèm nghĩa ngữ cảnh và câu văn ví dụ thực tế được lưu vào bảng `user_flashcards`.</w:t>
        <w:br/>
        <w:t>• Cơ chế Batch Sync: Gom các từ vựng lưu nháp gửi lên Server lúc nộp bài để tối ưu hiệu năng Database.</w:t>
        <w:br/>
        <w:t>• Không gian Ôn tập Lặp lại Ngắt quãng (Spaced Repetition System - SRS):</w:t>
        <w:br/>
        <w:t xml:space="preserve">  - Thuật toán SuperMemo/SM-2 cải tiến tính toán ngày nhắc học (`next_review_date`) dựa trên hệ số độ khó (`ease_factor`) và chu kỳ ôn tập (`interval_days`).</w:t>
        <w:br/>
        <w:t xml:space="preserve">  - Khi học viên bấm 'Nhớ tốt', chu kỳ ngày tăng lên; khi bấm 'Quên', hệ thống xếp lịch ôn lại vào ngày tiếp theo.</w:t>
      </w:r>
    </w:p>
    <w:p>
      <w:pPr>
        <w:keepNext/>
        <w:spacing w:before="240" w:after="80"/>
      </w:pPr>
      <w:r>
        <w:rPr>
          <w:rFonts w:ascii="Arial" w:hAnsi="Arial"/>
          <w:b/>
          <w:color w:val="2563EB"/>
          <w:sz w:val="25"/>
        </w:rPr>
        <w:t>4.4. Phân hệ 4: Trợ lý AI Writing &amp; Chấm điểm Tự luận</w:t>
      </w:r>
    </w:p>
    <w:p>
      <w:r>
        <w:t>• Trình soạn thảo Rich Text &amp; Bộ đếm từ: Giao diện viết bài chuẩn hóa, tự động đếm số từ theo thời gian thực (Real-time Word Count) và cảnh báo nếu chưa đạt số từ tối thiểu.</w:t>
        <w:br/>
        <w:t>• Trợ lý Gợi ý Ý tưởng (AI Brainstorming Hints): Khi học viên bị bí ý tưởng, bấm nút 'Gợi ý AI'. Backend gửi prompt kèm đề bài sang Gemini để sinh ra dàn ý ngắn gọn 3 phần (Mở, Thân, Kết) và các từ vựng chủ đề (Topic Vocabulary).</w:t>
        <w:br/>
        <w:t>• Chấm điểm Tự động 4 Tiêu chí Chuẩn Quốc tế (IELTS Band Descriptors):</w:t>
        <w:br/>
        <w:t xml:space="preserve">  1. Task Achievement / Task Response: Đánh giá mức độ hoàn thành và trả lời đúng trọng tâm đề bài.</w:t>
        <w:br/>
        <w:t xml:space="preserve">  2. Coherence &amp; Cohesion: Đánh giá tính mạch lạc, cấu trúc đoạn văn và từ nối liên kết.</w:t>
        <w:br/>
        <w:t xml:space="preserve">  3. Lexical Resource: Đánh giá vốn từ vựng phong phú, sử dụng chính xác collocations và idioms.</w:t>
        <w:br/>
        <w:t xml:space="preserve">  4. Grammatical Range &amp; Accuracy: Đánh giá độ đa dạng cấu trúc ngữ pháp và mức độ chính xác câu.</w:t>
        <w:br/>
        <w:t>• Báo cáo Phản hồi Đa chiều (AI Detailed Feedback): Chỉ rõ từng câu sai ngữ pháp trong bài viết, hiển thị câu sửa mẫu và gợi ý cách diễn đạt nâng cao (Paraphrasing suggestions).</w:t>
      </w:r>
    </w:p>
    <w:p>
      <w:pPr>
        <w:keepNext/>
        <w:spacing w:before="240" w:after="80"/>
      </w:pPr>
      <w:r>
        <w:rPr>
          <w:rFonts w:ascii="Arial" w:hAnsi="Arial"/>
          <w:b/>
          <w:color w:val="2563EB"/>
          <w:sz w:val="25"/>
        </w:rPr>
        <w:t>4.5. Phân hệ 5: Trả Kết quả, Giải thích Chi tiết &amp; Phân tích Năng lực</w:t>
      </w:r>
    </w:p>
    <w:p>
      <w:r>
        <w:t>• Chấm điểm Cơ học Tức thì: Với Trắc nghiệm và Điền từ, Backend tự động chuẩn hóa đáp án (trim, lowercase) và so khớp với `correct_answer`, trả kết quả chỉ trong mili-giây.</w:t>
        <w:br/>
        <w:t>• Giao diện Chữa bài Trực quan (Review Mode): Hiển thị màu sắc phân biệt: Câu đúng (Xanh lá), Câu sai (Đỏ), Câu chưa làm (Vàng). Kèm nút 'Xem giải thích' để bung phần giải nghĩa chi tiết (Explanation) đã lưu trong JSONB.</w:t>
        <w:br/>
        <w:t>• Biểu đồ Năng lực Radar Chart: Thống kê tỷ lệ làm đúng theo từng dạng câu hỏi (Matching Headings, True/False/Not Given, Multiple Choice, Diagram Labeling) giúp học viên nhận biết điểm mạnh/điểm yếu.</w:t>
        <w:br/>
        <w:t>• Lịch sử Bài thi: Lưu trữ toàn bộ lịch sử các lần thi thử, cho phép xem lại bài làm cũ và theo dõi biểu đồ tiến bộ điểm số theo thời gian.</w:t>
      </w:r>
    </w:p>
    <w:p>
      <w:pPr>
        <w:keepNext/>
        <w:spacing w:before="240" w:after="80"/>
      </w:pPr>
      <w:r>
        <w:rPr>
          <w:rFonts w:ascii="Arial" w:hAnsi="Arial"/>
          <w:b/>
          <w:color w:val="2563EB"/>
          <w:sz w:val="25"/>
        </w:rPr>
        <w:t>4.6. Phân hệ 6: Quản lý Gói cước &amp; Hạn mức AI (Subscriptions &amp; Quotas)</w:t>
      </w:r>
    </w:p>
    <w:p>
      <w:r>
        <w:t>• Nâng cấp Gói cước Premium: Học viên chọn gói (30 ngày, 90 ngày, 365 ngày) và thanh toán qua cổng VNPAY/MOMO. Khi thanh toán thành công, tài khoản nâng lên hạng PREMIUM.</w:t>
        <w:br/>
        <w:t>• Quản lý Hạn mức AI (User Quotas): Tài khoản FREE được cấp một số lượt chấm Writing và tra từ AI mỗi tuần. Khi hết lượt, hệ thống yêu cầu nâng cấp gói hoặc chờ đến ngày reset định kỳ (`reset_date`). Tài khoản PREMIUM được sử dụng không giới hạn.</w:t>
      </w:r>
    </w:p>
    <w:p>
      <w:pPr>
        <w:keepNext/>
        <w:spacing w:before="320" w:after="120"/>
      </w:pPr>
      <w:r>
        <w:rPr>
          <w:rFonts w:ascii="Arial" w:hAnsi="Arial"/>
          <w:b/>
          <w:color w:val="1E3A8A"/>
          <w:sz w:val="30"/>
        </w:rPr>
        <w:t>5. ĐẶC TẢ CHI TIẾT PHÂN HỆ QUẢN TRỊ VIÊN (ADMIN &amp; TEACHER)</w:t>
      </w:r>
    </w:p>
    <w:p>
      <w:pPr>
        <w:keepNext/>
        <w:spacing w:before="240" w:after="80"/>
      </w:pPr>
      <w:r>
        <w:rPr>
          <w:rFonts w:ascii="Arial" w:hAnsi="Arial"/>
          <w:b/>
          <w:color w:val="2563EB"/>
          <w:sz w:val="25"/>
        </w:rPr>
        <w:t>5.1. Quản lý Đề thi &amp; Soạn thảo Đa cấp (Exam Builder CMS)</w:t>
      </w:r>
    </w:p>
    <w:p>
      <w:r>
        <w:t>• Cấu trúc Đề thi 3 Cấp bậc: Giao diện tạo lập phân cấp chuẩn: Đề thi (Exam) -&gt; Kỹ năng (Section) -&gt; Phần thi (Part/Task) -&gt; Nhóm câu hỏi (Question Group) -&gt; Câu hỏi con (Questions).</w:t>
        <w:br/>
        <w:t>• Trình soạn thảo Dynamic Form: Tùy biến linh hoạt theo từng loại câu hỏi:</w:t>
        <w:br/>
        <w:t xml:space="preserve">  - Trắc nghiệm đơn / nhiều đáp án (Multiple Choice): Thêm/xóa options, chọn đáp án đúng, nhập lời giải thích.</w:t>
        <w:br/>
        <w:t xml:space="preserve">  - Điền từ vào chỗ trống (Fill in blanks): Nhập danh sách các từ đồng nghĩa được chấp nhận là đúng.</w:t>
        <w:br/>
        <w:t xml:space="preserve">  - Nối thông tin (Matching): Tạo bảng ghép nối hai cột tương ứng.</w:t>
        <w:br/>
        <w:t xml:space="preserve">  - Tự luận Writing: Nhập đề bài, ảnh minh họa biểu đồ và AI Prompt Context chuẩn để định hướng cho AI chấm bài.</w:t>
        <w:br/>
        <w:t>• Trình soạn thảo Rich Text cho Bài đọc dài (Reading Passages): Hỗ trợ định dạng in đậm, in nghiêng, chia cột, đánh số đoạn văn (Paragraph A, B, C, D) phục vụ dạng bài Matching Headings.</w:t>
        <w:br/>
        <w:t>• Đóng gói JSONB Tự động: Toàn bộ dữ liệu nhập liệu từ Dynamic Form được Frontend tự động tuần tự hóa thành chuỗi JSONB lưu vào cột `content_data` của PostgreSQL.</w:t>
      </w:r>
    </w:p>
    <w:p>
      <w:pPr>
        <w:keepNext/>
        <w:spacing w:before="240" w:after="80"/>
      </w:pPr>
      <w:r>
        <w:rPr>
          <w:rFonts w:ascii="Arial" w:hAnsi="Arial"/>
          <w:b/>
          <w:color w:val="2563EB"/>
          <w:sz w:val="25"/>
        </w:rPr>
        <w:t>5.2. Quản lý Media &amp; Quy chuẩn Tải lên Đám mây (Media Management)</w:t>
      </w:r>
    </w:p>
    <w:p>
      <w:r>
        <w:t>• Upload Media Trực tiếp: Tích hợp công cụ tải Audio (MP3/WAV) và Hình ảnh (PNG/JPG) trực tiếp từ giao diện Admin lên dịch vụ đám mây (Cloudinary / Firebase Storage).</w:t>
        <w:br/>
        <w:t>• Không lưu trữ Nhị phân vào Database: Chỉ lưu trữ đường dẫn Public URL trong cấu trúc JSONB, giúp cơ sở dữ liệu luôn nhẹ và truy vấn với tốc độ cao nhất.</w:t>
        <w:br/>
        <w:t>• Cấu hình Hiển thị SmartImage (`display_config`):</w:t>
        <w:br/>
        <w:t xml:space="preserve">  - Thiết lập kích thước (`size_preset`: large, medium, thumbnail).</w:t>
        <w:br/>
        <w:t xml:space="preserve">  - Thiết lập căn lề (`alignment`: center, left, right).</w:t>
        <w:br/>
        <w:t xml:space="preserve">  - Thiết lập kiểu hiển thị khung (`object_fit`: contain, cover) phục vụ bản đồ, biểu đồ và đáp án hình ảnh.</w:t>
      </w:r>
    </w:p>
    <w:p>
      <w:pPr>
        <w:keepNext/>
        <w:spacing w:before="240" w:after="80"/>
      </w:pPr>
      <w:r>
        <w:rPr>
          <w:rFonts w:ascii="Arial" w:hAnsi="Arial"/>
          <w:b/>
          <w:color w:val="2563EB"/>
          <w:sz w:val="25"/>
        </w:rPr>
        <w:t>5.3. Quản lý Người dùng &amp; Phân quyền RBAC (User &amp; Access Control)</w:t>
      </w:r>
    </w:p>
    <w:p>
      <w:r>
        <w:t>• Danh sách &amp; Tra cứu Người dùng: Bảng quản lý hiển thị thông tin học viên, tiến độ làm bài, số lượng đề đã thi, ngày hết hạn gói cước.</w:t>
        <w:br/>
        <w:t>• Phân quyền Vai trò &amp; Quyền hạn chi tiết: Gán quyền linh hoạt (Admin, Teacher, Content Editor, Student). Tùy chỉnh danh sách Permissions cho từng Role.</w:t>
        <w:br/>
        <w:t>• Khóa / Mở khóa &amp; Thu hồi Phiên (Kick User): Khi phát hiện tài khoản vi phạm chính sách hoặc gian lận, Admin có thể khóa tài khoản hoặc chuyển cờ `is_revoked = true` trong bảng `refresh_tokens` để đăng xuất tài khoản ngay lập tức.</w:t>
      </w:r>
    </w:p>
    <w:p>
      <w:pPr>
        <w:keepNext/>
        <w:spacing w:before="240" w:after="80"/>
      </w:pPr>
      <w:r>
        <w:rPr>
          <w:rFonts w:ascii="Arial" w:hAnsi="Arial"/>
          <w:b/>
          <w:color w:val="2563EB"/>
          <w:sz w:val="25"/>
        </w:rPr>
        <w:t>5.4. Quản lý Từ điển Hệ thống &amp; Gói cước Tài chính (Dictionary &amp; Billing)</w:t>
      </w:r>
    </w:p>
    <w:p>
      <w:r>
        <w:t>• Quản lý Từ điển Dùng chung (Global Dictionary): Tra cứu, thêm mới, kiểm duyệt và chuẩn hóa phiên âm IPA, từ loại, nghĩa mặc định đa ngôn ngữ cho kho từ vựng toàn hệ thống.</w:t>
        <w:br/>
        <w:t>• Quản lý Gói cước (Subscription Plans CRUD): Tạo mới các gói dịch vụ (Tên gói, giá niêm yết, số ngày hiệu lực, hạn mức AI kèm theo).</w:t>
        <w:br/>
        <w:t>• Quản lý Giao dịch &amp; Đối soát: Theo dõi danh sách hóa đơn thanh toán VNPAY/MOMO, đối soát mã giao dịch, lọc theo trạng thái (SUCCESS, PENDING, FAILED).</w:t>
        <w:br/>
        <w:t>• Cấp Hạn mức AI Thủ công: Cho phép Admin cộng thêm lượt dùng AI hoặc reset quota cho một học viên đặc biệt.</w:t>
      </w:r>
    </w:p>
    <w:p>
      <w:pPr>
        <w:keepNext/>
        <w:spacing w:before="240" w:after="80"/>
      </w:pPr>
      <w:r>
        <w:rPr>
          <w:rFonts w:ascii="Arial" w:hAnsi="Arial"/>
          <w:b/>
          <w:color w:val="2563EB"/>
          <w:sz w:val="25"/>
        </w:rPr>
        <w:t>5.5. Quản trị Vận hành, Thông báo &amp; Nhật ký Hệ thống (Operations &amp; Audit)</w:t>
      </w:r>
    </w:p>
    <w:p>
      <w:r>
        <w:t>• Gửi Thông báo Hệ thống (System Notifications): Gửi thông báo đến toàn bộ học viên hoặc nhóm người dùng chỉ định (Thông báo bảo trì, đề thi mới, nhắc nhở học Flashcard định kỳ).</w:t>
        <w:br/>
        <w:t>• Nhật ký Thao tác (Audit Logs): Tự động ghi lại mọi hành động quan trọng của Quản trị viên (Người thực hiện, hành động, đối tượng bị tác động, dữ liệu JSON trước/sau khi sửa, IP Address và Timestamp) nhằm ngăn chặn và điều tra rủi ro phá hoại dữ liệu.</w:t>
        <w:br/>
        <w:t>• Bảng Thống kê Tổng quan (Executive Dashboard): Biểu đồ trực quan về doanh thu theo tháng, số lượng người dùng mới, số lượt làm bài thi trong ngày, tỷ lệ đỗ mục tiêu của học viên.</w:t>
      </w:r>
    </w:p>
    <w:p>
      <w:pPr>
        <w:keepNext/>
        <w:spacing w:before="320" w:after="120"/>
      </w:pPr>
      <w:r>
        <w:rPr>
          <w:rFonts w:ascii="Arial" w:hAnsi="Arial"/>
          <w:b/>
          <w:color w:val="1E3A8A"/>
          <w:sz w:val="30"/>
        </w:rPr>
        <w:t>6. ĐẶC TẢ USE CASE TRỌNG YẾU &amp; LUỒNG HOẠT ĐỘNG (WORKFLOWS)</w:t>
      </w:r>
    </w:p>
    <w:p>
      <w:pPr>
        <w:keepNext/>
        <w:spacing w:before="240" w:after="80"/>
      </w:pPr>
      <w:r>
        <w:rPr>
          <w:rFonts w:ascii="Arial" w:hAnsi="Arial"/>
          <w:b/>
          <w:color w:val="2563EB"/>
          <w:sz w:val="25"/>
        </w:rPr>
        <w:t>6.1. Đặc tả Use Case UC01: Làm bài Thi thử &amp; Tự động Chấm điểm</w:t>
      </w:r>
    </w:p>
    <w:tbl>
      <w:tblPr>
        <w:tblW w:type="auto" w:w="0"/>
        <w:jc w:val="center"/>
        <w:tblLayout w:type="fixed"/>
        <w:tblLook w:firstColumn="1" w:firstRow="1" w:lastColumn="0" w:lastRow="0" w:noHBand="0" w:noVBand="1" w:val="04A0"/>
      </w:tblPr>
      <w:tblGrid>
        <w:gridCol w:w="4802"/>
        <w:gridCol w:w="4802"/>
      </w:tblGrid>
      <w:tr>
        <w:trPr>
          <w:tblHeader/>
          <w:cantSplit/>
        </w:trPr>
        <w:tc>
          <w:tcPr>
            <w:tcW w:type="dxa" w:w="2592"/>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Thành phần</w:t>
            </w:r>
          </w:p>
        </w:tc>
        <w:tc>
          <w:tcPr>
            <w:tcW w:type="dxa" w:w="7013"/>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Chi tiết đặc tả</w:t>
            </w:r>
          </w:p>
        </w:tc>
      </w:tr>
      <w:tr>
        <w:trPr>
          <w:cantSplit/>
        </w:trPr>
        <w:tc>
          <w:tcPr>
            <w:tcW w:type="dxa" w:w="259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Tên Use Case</w:t>
            </w:r>
          </w:p>
        </w:tc>
        <w:tc>
          <w:tcPr>
            <w:tcW w:type="dxa" w:w="7013"/>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UC01: Làm bài Thi thử (Mock Test Engine &amp; Auto-Grading)</w:t>
            </w:r>
          </w:p>
        </w:tc>
      </w:tr>
      <w:tr>
        <w:trPr>
          <w:cantSplit/>
        </w:trPr>
        <w:tc>
          <w:tcPr>
            <w:tcW w:type="dxa" w:w="259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Tác nhân (Actors)</w:t>
            </w:r>
          </w:p>
        </w:tc>
        <w:tc>
          <w:tcPr>
            <w:tcW w:type="dxa" w:w="7013"/>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Học viên (User/Student), Hệ thống AI (Gemini), Backend Engine</w:t>
            </w:r>
          </w:p>
        </w:tc>
      </w:tr>
      <w:tr>
        <w:trPr>
          <w:cantSplit/>
        </w:trPr>
        <w:tc>
          <w:tcPr>
            <w:tcW w:type="dxa" w:w="259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Tiền điều kiện</w:t>
            </w:r>
          </w:p>
        </w:tc>
        <w:tc>
          <w:tcPr>
            <w:tcW w:type="dxa" w:w="7013"/>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Học viên đã đăng nhập vào hệ thống.</w:t>
            </w:r>
          </w:p>
        </w:tc>
      </w:tr>
      <w:tr>
        <w:trPr>
          <w:cantSplit/>
        </w:trPr>
        <w:tc>
          <w:tcPr>
            <w:tcW w:type="dxa" w:w="259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Mục tiêu</w:t>
            </w:r>
          </w:p>
        </w:tc>
        <w:tc>
          <w:tcPr>
            <w:tcW w:type="dxa" w:w="7013"/>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Hoàn thành bài thi trong thời gian quy định, nhận điểm số trắc nghiệm tức thì và đánh giá bài viết từ AI.</w:t>
            </w:r>
          </w:p>
        </w:tc>
      </w:tr>
      <w:tr>
        <w:trPr>
          <w:cantSplit/>
        </w:trPr>
        <w:tc>
          <w:tcPr>
            <w:tcW w:type="dxa" w:w="259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Luồng sự kiện chính (Main Flow)</w:t>
            </w:r>
          </w:p>
        </w:tc>
        <w:tc>
          <w:tcPr>
            <w:tcW w:type="dxa" w:w="7013"/>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1. Học viên duyệt danh mục và chọn đề thi mong muốn.</w:t>
              <w:br/>
              <w:t>2. Chọn chế độ 'Thi thật (Mock Test)' và bấm 'Bắt đầu làm bài'.</w:t>
              <w:br/>
              <w:t>3. Frontend gọi API lấy toàn bộ cây JSON của đề thi và khởi động đồng hồ đếm ngược.</w:t>
              <w:br/>
              <w:t>4. Học viên nghe Audio, đọc bài đọc, thao tác chọn đáp án hoặc gõ văn bản Writing.</w:t>
              <w:br/>
              <w:t>5. Mỗi 5 giây, Frontend gửi bản nháp câu trả lời lên Redis Cache.</w:t>
              <w:br/>
              <w:t>6. Học viên bấm 'Nộp bài' (hoặc hết giờ làm bài hệ thống tự động khóa giao diện).</w:t>
              <w:br/>
              <w:t>7. Backend lưu bài làm vào `test_attempts` và `attempt_answers`.</w:t>
              <w:br/>
              <w:t>8. Backend chấm điểm trắc nghiệm tức thì bằng cách so khớp với `correct_answer`.</w:t>
              <w:br/>
              <w:t>9. Backend đẩy bài Writing vào Redis Queue để gửi sang Gemini API chấm điểm.</w:t>
              <w:br/>
              <w:t>10. Hệ thống hiển thị trang Kết quả (Điểm tổng, Biểu đồ Radar, Giải thích chi tiết và Nhận xét của AI).</w:t>
            </w:r>
          </w:p>
        </w:tc>
      </w:tr>
      <w:tr>
        <w:trPr>
          <w:cantSplit/>
        </w:trPr>
        <w:tc>
          <w:tcPr>
            <w:tcW w:type="dxa" w:w="259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Luồng ngoại lệ (Exceptions)</w:t>
            </w:r>
          </w:p>
        </w:tc>
        <w:tc>
          <w:tcPr>
            <w:tcW w:type="dxa" w:w="7013"/>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 Rớt mạng khi đang làm bài: Toàn bộ câu trả lời đã được lưu trên Redis, khi kết nối lại dữ liệu được khôi phục nguyên vẹn.</w:t>
              <w:br/>
              <w:t>• Hết giờ làm bài: Giao diện tự động khóa, gửi toàn bộ câu trả lời hiện có về Server để chấm điểm.</w:t>
            </w:r>
          </w:p>
        </w:tc>
      </w:tr>
    </w:tbl>
    <w:p>
      <w:pPr>
        <w:spacing w:before="60" w:after="60"/>
      </w:pPr>
    </w:p>
    <w:p>
      <w:pPr>
        <w:keepNext/>
        <w:spacing w:before="240" w:after="80"/>
      </w:pPr>
      <w:r>
        <w:rPr>
          <w:rFonts w:ascii="Arial" w:hAnsi="Arial"/>
          <w:b/>
          <w:color w:val="2563EB"/>
          <w:sz w:val="25"/>
        </w:rPr>
        <w:t>6.2. Đặc tả Use Case UC02: Tra từ Ngữ cảnh &amp; Ôn tập Flashcard SRS</w:t>
      </w:r>
    </w:p>
    <w:tbl>
      <w:tblPr>
        <w:tblW w:type="auto" w:w="0"/>
        <w:jc w:val="center"/>
        <w:tblLayout w:type="fixed"/>
        <w:tblLook w:firstColumn="1" w:firstRow="1" w:lastColumn="0" w:lastRow="0" w:noHBand="0" w:noVBand="1" w:val="04A0"/>
      </w:tblPr>
      <w:tblGrid>
        <w:gridCol w:w="4802"/>
        <w:gridCol w:w="4802"/>
      </w:tblGrid>
      <w:tr>
        <w:trPr>
          <w:tblHeader/>
          <w:cantSplit/>
        </w:trPr>
        <w:tc>
          <w:tcPr>
            <w:tcW w:type="dxa" w:w="2592"/>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Thành phần</w:t>
            </w:r>
          </w:p>
        </w:tc>
        <w:tc>
          <w:tcPr>
            <w:tcW w:type="dxa" w:w="7013"/>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Chi tiết đặc tả</w:t>
            </w:r>
          </w:p>
        </w:tc>
      </w:tr>
      <w:tr>
        <w:trPr>
          <w:cantSplit/>
        </w:trPr>
        <w:tc>
          <w:tcPr>
            <w:tcW w:type="dxa" w:w="259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Tên Use Case</w:t>
            </w:r>
          </w:p>
        </w:tc>
        <w:tc>
          <w:tcPr>
            <w:tcW w:type="dxa" w:w="7013"/>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UC02: Tra từ Điển theo Ngữ cảnh &amp; Ôn tập Flashcard (SRS)</w:t>
            </w:r>
          </w:p>
        </w:tc>
      </w:tr>
      <w:tr>
        <w:trPr>
          <w:cantSplit/>
        </w:trPr>
        <w:tc>
          <w:tcPr>
            <w:tcW w:type="dxa" w:w="259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Tác nhân (Actors)</w:t>
            </w:r>
          </w:p>
        </w:tc>
        <w:tc>
          <w:tcPr>
            <w:tcW w:type="dxa" w:w="7013"/>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Học viên (User/Student), Gemini AI Engine</w:t>
            </w:r>
          </w:p>
        </w:tc>
      </w:tr>
      <w:tr>
        <w:trPr>
          <w:cantSplit/>
        </w:trPr>
        <w:tc>
          <w:tcPr>
            <w:tcW w:type="dxa" w:w="259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Tiền điều kiện</w:t>
            </w:r>
          </w:p>
        </w:tc>
        <w:tc>
          <w:tcPr>
            <w:tcW w:type="dxa" w:w="7013"/>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Học viên đang làm bài đọc hiểu hoặc xem lại bài thi.</w:t>
            </w:r>
          </w:p>
        </w:tc>
      </w:tr>
      <w:tr>
        <w:trPr>
          <w:cantSplit/>
        </w:trPr>
        <w:tc>
          <w:tcPr>
            <w:tcW w:type="dxa" w:w="259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Mục tiêu</w:t>
            </w:r>
          </w:p>
        </w:tc>
        <w:tc>
          <w:tcPr>
            <w:tcW w:type="dxa" w:w="7013"/>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Hiểu nghĩa chính xác của từ trong ngữ cảnh câu văn và đưa vào chu trình ôn tập lặp lại ngắt quãng.</w:t>
            </w:r>
          </w:p>
        </w:tc>
      </w:tr>
      <w:tr>
        <w:trPr>
          <w:cantSplit/>
        </w:trPr>
        <w:tc>
          <w:tcPr>
            <w:tcW w:type="dxa" w:w="259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Luồng sự kiện chính (Main Flow)</w:t>
            </w:r>
          </w:p>
        </w:tc>
        <w:tc>
          <w:tcPr>
            <w:tcW w:type="dxa" w:w="7013"/>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1. Học viên Double-click vào một từ vựng trong đoạn văn bản bài đọc.</w:t>
              <w:br/>
              <w:t>2. Frontend gửi từ khóa kèm toàn bộ câu văn chứa từ đó lên Backend.</w:t>
              <w:br/>
              <w:t>3. Gemini AI phân tích câu và trả về nghĩa dịch sát ngữ cảnh, từ loại và phiên âm IPA.</w:t>
              <w:br/>
              <w:t>4. Popup hiển thị nghĩa trên màn hình. Học viên bấm nút 'Lưu vào Flashcard'.</w:t>
              <w:br/>
              <w:t>5. Hệ thống lưu từ vào bảng `user_flashcards` với trạng thái ban đầu là `NEW`.</w:t>
              <w:br/>
              <w:t>6. Học viên truy cập tab Flashcard tại Dashboard để bắt đầu phiên ôn tập.</w:t>
              <w:br/>
              <w:t>7. Hệ thống hiển thị mặt trước thẻ (Từ vựng + Câu ví dụ khuyết từ).</w:t>
              <w:br/>
              <w:t>8. Học viên lật thẻ để kiểm tra nghĩa và tự đánh giá (Quên, Nhớ vừa, Thuộc lòng).</w:t>
              <w:br/>
              <w:t>9. Hệ thống tính toán lại `ease_factor`, cập nhật `interval_days` và lên lịch `next_review_date`.</w:t>
            </w:r>
          </w:p>
        </w:tc>
      </w:tr>
      <w:tr>
        <w:trPr>
          <w:cantSplit/>
        </w:trPr>
        <w:tc>
          <w:tcPr>
            <w:tcW w:type="dxa" w:w="259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Luồng ngoại lệ (Exceptions)</w:t>
            </w:r>
          </w:p>
        </w:tc>
        <w:tc>
          <w:tcPr>
            <w:tcW w:type="dxa" w:w="7013"/>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 Mất kết nối AI: Hệ thống tự động fallback tra cứu nghĩa mặc định từ kho `dictionary_words` dùng chung.</w:t>
            </w:r>
          </w:p>
        </w:tc>
      </w:tr>
    </w:tbl>
    <w:p>
      <w:pPr>
        <w:spacing w:before="60" w:after="60"/>
      </w:pPr>
    </w:p>
    <w:p>
      <w:pPr>
        <w:keepNext/>
        <w:spacing w:before="240" w:after="80"/>
      </w:pPr>
      <w:r>
        <w:rPr>
          <w:rFonts w:ascii="Arial" w:hAnsi="Arial"/>
          <w:b/>
          <w:color w:val="2563EB"/>
          <w:sz w:val="25"/>
        </w:rPr>
        <w:t>6.3. Đặc tả Use Case UC03: Quản trị viên Xây dựng Đề thi &amp; Media</w:t>
      </w:r>
    </w:p>
    <w:tbl>
      <w:tblPr>
        <w:tblW w:type="auto" w:w="0"/>
        <w:jc w:val="center"/>
        <w:tblLayout w:type="fixed"/>
        <w:tblLook w:firstColumn="1" w:firstRow="1" w:lastColumn="0" w:lastRow="0" w:noHBand="0" w:noVBand="1" w:val="04A0"/>
      </w:tblPr>
      <w:tblGrid>
        <w:gridCol w:w="4802"/>
        <w:gridCol w:w="4802"/>
      </w:tblGrid>
      <w:tr>
        <w:trPr>
          <w:tblHeader/>
          <w:cantSplit/>
        </w:trPr>
        <w:tc>
          <w:tcPr>
            <w:tcW w:type="dxa" w:w="2592"/>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Thành phần</w:t>
            </w:r>
          </w:p>
        </w:tc>
        <w:tc>
          <w:tcPr>
            <w:tcW w:type="dxa" w:w="7013"/>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Chi tiết đặc tả</w:t>
            </w:r>
          </w:p>
        </w:tc>
      </w:tr>
      <w:tr>
        <w:trPr>
          <w:cantSplit/>
        </w:trPr>
        <w:tc>
          <w:tcPr>
            <w:tcW w:type="dxa" w:w="259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Tên Use Case</w:t>
            </w:r>
          </w:p>
        </w:tc>
        <w:tc>
          <w:tcPr>
            <w:tcW w:type="dxa" w:w="7013"/>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UC03: Quản trị Đề thi &amp; Tải lên Media Đa phương tiện</w:t>
            </w:r>
          </w:p>
        </w:tc>
      </w:tr>
      <w:tr>
        <w:trPr>
          <w:cantSplit/>
        </w:trPr>
        <w:tc>
          <w:tcPr>
            <w:tcW w:type="dxa" w:w="259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Tác nhân (Actors)</w:t>
            </w:r>
          </w:p>
        </w:tc>
        <w:tc>
          <w:tcPr>
            <w:tcW w:type="dxa" w:w="7013"/>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Quản trị viên (Admin), Biên tập viên (Content Editor), Cloud Storage</w:t>
            </w:r>
          </w:p>
        </w:tc>
      </w:tr>
      <w:tr>
        <w:trPr>
          <w:cantSplit/>
        </w:trPr>
        <w:tc>
          <w:tcPr>
            <w:tcW w:type="dxa" w:w="259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Tiền điều kiện</w:t>
            </w:r>
          </w:p>
        </w:tc>
        <w:tc>
          <w:tcPr>
            <w:tcW w:type="dxa" w:w="7013"/>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Người dùng đăng nhập bằng tài khoản có quyền `EXAM_CREATE_EDIT`.</w:t>
            </w:r>
          </w:p>
        </w:tc>
      </w:tr>
      <w:tr>
        <w:trPr>
          <w:cantSplit/>
        </w:trPr>
        <w:tc>
          <w:tcPr>
            <w:tcW w:type="dxa" w:w="259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Mục tiêu</w:t>
            </w:r>
          </w:p>
        </w:tc>
        <w:tc>
          <w:tcPr>
            <w:tcW w:type="dxa" w:w="7013"/>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Tạo lập đề thi hoàn chỉnh có Audio, Hình ảnh và cấu trúc câu hỏi đa dạng đưa lên hệ thống.</w:t>
            </w:r>
          </w:p>
        </w:tc>
      </w:tr>
      <w:tr>
        <w:trPr>
          <w:cantSplit/>
        </w:trPr>
        <w:tc>
          <w:tcPr>
            <w:tcW w:type="dxa" w:w="259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Luồng sự kiện chính (Main Flow)</w:t>
            </w:r>
          </w:p>
        </w:tc>
        <w:tc>
          <w:tcPr>
            <w:tcW w:type="dxa" w:w="7013"/>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1. Admin truy cập màn hình 'Tạo đề thi mới'.</w:t>
              <w:br/>
              <w:t>2. Khai báo thông tin cơ bản: Tên đề thi, Mã định danh, Loại chứng chỉ, Ngôn ngữ, Thời gian làm bài.</w:t>
              <w:br/>
              <w:t>3. Thêm các Kỹ năng (Sections) và Phần thi (Parts).</w:t>
              <w:br/>
              <w:t>4. Tại phần Listening, bấm 'Upload Audio' -&gt; File được tải lên Cloudinary -&gt; Trả về Public URL.</w:t>
              <w:br/>
              <w:t>5. Thêm Nhóm câu hỏi (Question Group), nhập bài đọc trong Rich Text Editor.</w:t>
              <w:br/>
              <w:t>6. Thêm các câu hỏi con, chọn loại câu hỏi (Trắc nghiệm, Điền từ, Viết) và tải ảnh minh họa (nếu có).</w:t>
              <w:br/>
              <w:t>7. Cấu hình `display_config` cho hình ảnh (kích thước, căn lề).</w:t>
              <w:br/>
              <w:t>8. Nhập đáp án chuẩn `correct_answer` và lời giải thích chi tiết `explanation`.</w:t>
              <w:br/>
              <w:t>9. Bấm 'Lưu Đề thi' -&gt; Hệ thống chuyển đổi thành JSONB và lưu vào bảng `exam_parts`.</w:t>
              <w:br/>
              <w:t>10. Bật cờ `is_published = true` để đề thi chính thức xuất hiện trên ứng dụng học viên.</w:t>
            </w:r>
          </w:p>
        </w:tc>
      </w:tr>
      <w:tr>
        <w:trPr>
          <w:cantSplit/>
        </w:trPr>
        <w:tc>
          <w:tcPr>
            <w:tcW w:type="dxa" w:w="259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Luồng ngoại lệ (Exceptions)</w:t>
            </w:r>
          </w:p>
        </w:tc>
        <w:tc>
          <w:tcPr>
            <w:tcW w:type="dxa" w:w="7013"/>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 Lỗi tải file Media: Báo lỗi định dạng/kích thước quá giới hạn, yêu cầu thử lại trước khi lưu đề.</w:t>
            </w:r>
          </w:p>
        </w:tc>
      </w:tr>
    </w:tbl>
    <w:p>
      <w:pPr>
        <w:spacing w:before="60" w:after="60"/>
      </w:pPr>
    </w:p>
    <w:p>
      <w:pPr>
        <w:keepNext/>
        <w:spacing w:before="320" w:after="120"/>
      </w:pPr>
      <w:r>
        <w:rPr>
          <w:rFonts w:ascii="Arial" w:hAnsi="Arial"/>
          <w:b/>
          <w:color w:val="1E3A8A"/>
          <w:sz w:val="30"/>
        </w:rPr>
        <w:t>7. THIẾT KẾ CƠ SỞ DỮ LIỆU CHI TIẾT (DATABASE DATA DICTIONARY)</w:t>
      </w:r>
    </w:p>
    <w:p>
      <w:r>
        <w:t>Cơ sở dữ liệu Multilingo Platform được thiết kế tối ưu trên hệ quản trị PostgreSQL 16, kết hợp hài hòa giữa mô hình Quan hệ chuẩn hóa (3NF) để quản lý tài khoản, giao dịch, phân quyền và mô hình Phi cấu trúc (JSONB) cho nội dung câu hỏi, bài thi, đáp án chi tiết và báo cáo phân tích AI. Dưới đây là từ điển dữ liệu (Data Dictionary) chi tiết của toàn bộ 14 bảng trong hệ thống.</w:t>
      </w:r>
    </w:p>
    <w:p>
      <w:pPr>
        <w:keepNext/>
        <w:spacing w:before="240" w:after="80"/>
      </w:pPr>
      <w:r>
        <w:rPr>
          <w:rFonts w:ascii="Arial" w:hAnsi="Arial"/>
          <w:b/>
          <w:color w:val="2563EB"/>
          <w:sz w:val="25"/>
        </w:rPr>
        <w:t>7.1. Cụm 1: Người dùng, Gói cước &amp; Hạn mức (Users &amp; Subscriptions)</w:t>
      </w:r>
    </w:p>
    <w:p>
      <w:pPr>
        <w:keepNext/>
        <w:spacing w:before="160" w:after="60"/>
      </w:pPr>
      <w:r>
        <w:rPr>
          <w:rFonts w:ascii="Arial" w:hAnsi="Arial"/>
          <w:b/>
          <w:color w:val="1E293B"/>
          <w:sz w:val="21"/>
        </w:rPr>
        <w:t>Bảng 1: users (Tài khoản người dùng)</w:t>
      </w:r>
    </w:p>
    <w:tbl>
      <w:tblPr>
        <w:tblW w:type="auto" w:w="0"/>
        <w:jc w:val="center"/>
        <w:tblLayout w:type="fixed"/>
        <w:tblLook w:firstColumn="1" w:firstRow="1" w:lastColumn="0" w:lastRow="0" w:noHBand="0" w:noVBand="1" w:val="04A0"/>
      </w:tblPr>
      <w:tblGrid>
        <w:gridCol w:w="2401"/>
        <w:gridCol w:w="2401"/>
        <w:gridCol w:w="2401"/>
        <w:gridCol w:w="2401"/>
      </w:tblGrid>
      <w:tr>
        <w:trPr>
          <w:tblHeader/>
          <w:cantSplit/>
        </w:trPr>
        <w:tc>
          <w:tcPr>
            <w:tcW w:type="dxa" w:w="2160"/>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Tên Cột (Field)</w:t>
            </w:r>
          </w:p>
        </w:tc>
        <w:tc>
          <w:tcPr>
            <w:tcW w:type="dxa" w:w="1728"/>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Kiểu dữ liệu</w:t>
            </w:r>
          </w:p>
        </w:tc>
        <w:tc>
          <w:tcPr>
            <w:tcW w:type="dxa" w:w="1872"/>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Khóa / Ràng buộc</w:t>
            </w:r>
          </w:p>
        </w:tc>
        <w:tc>
          <w:tcPr>
            <w:tcW w:type="dxa" w:w="3845"/>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Mô tả chi tiết &amp; Nghiệp vụ</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id</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UUID</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PK, Not Null</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Định danh duy nhất của người dùng (tự sinh qua uuid-ossp).</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email</w:t>
            </w:r>
          </w:p>
        </w:tc>
        <w:tc>
          <w:tcPr>
            <w:tcW w:type="dxa" w:w="172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VARCHAR(255)</w:t>
            </w:r>
          </w:p>
        </w:tc>
        <w:tc>
          <w:tcPr>
            <w:tcW w:type="dxa" w:w="187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Unique, Not Null</w:t>
            </w:r>
          </w:p>
        </w:tc>
        <w:tc>
          <w:tcPr>
            <w:tcW w:type="dxa" w:w="3845"/>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Địa chỉ email dùng để đăng nhập hệ thống.</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password_hash</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VARCHAR(255)</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Null if OAuth</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Mật khẩu băm an toàn theo thuật toán BCrypt.</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role_id</w:t>
            </w:r>
          </w:p>
        </w:tc>
        <w:tc>
          <w:tcPr>
            <w:tcW w:type="dxa" w:w="172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UUID</w:t>
            </w:r>
          </w:p>
        </w:tc>
        <w:tc>
          <w:tcPr>
            <w:tcW w:type="dxa" w:w="187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FK -&gt; roles(id)</w:t>
            </w:r>
          </w:p>
        </w:tc>
        <w:tc>
          <w:tcPr>
            <w:tcW w:type="dxa" w:w="3845"/>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Vai trò của người dùng (Mặc định liên kết Role STUDENT).</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native_language</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VARCHAR(10)</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Not Null</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Ngôn ngữ mẹ đẻ (VD: 'vi', 'en', 'ja', 'ko').</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target_language</w:t>
            </w:r>
          </w:p>
        </w:tc>
        <w:tc>
          <w:tcPr>
            <w:tcW w:type="dxa" w:w="172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VARCHAR(10)</w:t>
            </w:r>
          </w:p>
        </w:tc>
        <w:tc>
          <w:tcPr>
            <w:tcW w:type="dxa" w:w="187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Not Null</w:t>
            </w:r>
          </w:p>
        </w:tc>
        <w:tc>
          <w:tcPr>
            <w:tcW w:type="dxa" w:w="3845"/>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Ngôn ngữ muốn học/thi (VD: 'en', 'vi').</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subscription_tier</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VARCHAR(20)</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Default 'FREE'</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Hạng tài khoản hiện tại: 'FREE' hoặc 'PREMIUM'.</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premium_expires_at</w:t>
            </w:r>
          </w:p>
        </w:tc>
        <w:tc>
          <w:tcPr>
            <w:tcW w:type="dxa" w:w="172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TIMESTAMP</w:t>
            </w:r>
          </w:p>
        </w:tc>
        <w:tc>
          <w:tcPr>
            <w:tcW w:type="dxa" w:w="187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Nullable</w:t>
            </w:r>
          </w:p>
        </w:tc>
        <w:tc>
          <w:tcPr>
            <w:tcW w:type="dxa" w:w="3845"/>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Thời điểm hết hạn gói Premium. Quá hạn hệ thống tự hạ về FREE.</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created_at</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TIMESTAMP</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Default NOW()</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Thời điểm đăng ký tài khoản.</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updated_at</w:t>
            </w:r>
          </w:p>
        </w:tc>
        <w:tc>
          <w:tcPr>
            <w:tcW w:type="dxa" w:w="172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TIMESTAMP</w:t>
            </w:r>
          </w:p>
        </w:tc>
        <w:tc>
          <w:tcPr>
            <w:tcW w:type="dxa" w:w="187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Default NOW()</w:t>
            </w:r>
          </w:p>
        </w:tc>
        <w:tc>
          <w:tcPr>
            <w:tcW w:type="dxa" w:w="3845"/>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Thời điểm cập nhật thông tin gần nhất.</w:t>
            </w:r>
          </w:p>
        </w:tc>
      </w:tr>
    </w:tbl>
    <w:p>
      <w:pPr>
        <w:spacing w:before="60" w:after="60"/>
      </w:pPr>
    </w:p>
    <w:p>
      <w:pPr>
        <w:keepNext/>
        <w:spacing w:before="160" w:after="60"/>
      </w:pPr>
      <w:r>
        <w:rPr>
          <w:rFonts w:ascii="Arial" w:hAnsi="Arial"/>
          <w:b/>
          <w:color w:val="1E293B"/>
          <w:sz w:val="21"/>
        </w:rPr>
        <w:t>Bảng 2: subscription_plans (Gói cước dịch vụ)</w:t>
      </w:r>
    </w:p>
    <w:tbl>
      <w:tblPr>
        <w:tblW w:type="auto" w:w="0"/>
        <w:jc w:val="center"/>
        <w:tblLayout w:type="fixed"/>
        <w:tblLook w:firstColumn="1" w:firstRow="1" w:lastColumn="0" w:lastRow="0" w:noHBand="0" w:noVBand="1" w:val="04A0"/>
      </w:tblPr>
      <w:tblGrid>
        <w:gridCol w:w="2401"/>
        <w:gridCol w:w="2401"/>
        <w:gridCol w:w="2401"/>
        <w:gridCol w:w="2401"/>
      </w:tblGrid>
      <w:tr>
        <w:trPr>
          <w:tblHeader/>
          <w:cantSplit/>
        </w:trPr>
        <w:tc>
          <w:tcPr>
            <w:tcW w:type="dxa" w:w="2160"/>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Tên Cột (Field)</w:t>
            </w:r>
          </w:p>
        </w:tc>
        <w:tc>
          <w:tcPr>
            <w:tcW w:type="dxa" w:w="1728"/>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Kiểu dữ liệu</w:t>
            </w:r>
          </w:p>
        </w:tc>
        <w:tc>
          <w:tcPr>
            <w:tcW w:type="dxa" w:w="1872"/>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Khóa / Ràng buộc</w:t>
            </w:r>
          </w:p>
        </w:tc>
        <w:tc>
          <w:tcPr>
            <w:tcW w:type="dxa" w:w="3845"/>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Mô tả chi tiết &amp; Nghiệp vụ</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id</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VARCHAR(50)</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PK, Not Null</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Mã định danh gói cước (VD: 'plan-30-days', 'plan-365-days').</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name</w:t>
            </w:r>
          </w:p>
        </w:tc>
        <w:tc>
          <w:tcPr>
            <w:tcW w:type="dxa" w:w="172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VARCHAR(100)</w:t>
            </w:r>
          </w:p>
        </w:tc>
        <w:tc>
          <w:tcPr>
            <w:tcW w:type="dxa" w:w="187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Not Null</w:t>
            </w:r>
          </w:p>
        </w:tc>
        <w:tc>
          <w:tcPr>
            <w:tcW w:type="dxa" w:w="3845"/>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Tên hiển thị thương mại của gói (VD: 'Gói Premium 1 Tháng').</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price</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NUMERIC(12,2)</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Not Null</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Giá bán niêm yết (VNĐ).</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duration_days</w:t>
            </w:r>
          </w:p>
        </w:tc>
        <w:tc>
          <w:tcPr>
            <w:tcW w:type="dxa" w:w="172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INT</w:t>
            </w:r>
          </w:p>
        </w:tc>
        <w:tc>
          <w:tcPr>
            <w:tcW w:type="dxa" w:w="187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Not Null</w:t>
            </w:r>
          </w:p>
        </w:tc>
        <w:tc>
          <w:tcPr>
            <w:tcW w:type="dxa" w:w="3845"/>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Số ngày hiệu lực của gói sau khi kích hoạt thành công (VD: 30, 90, 365).</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description</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TEXT</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Nullable</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Mô tả các quyền lợi đặc quyền của gói.</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is_active</w:t>
            </w:r>
          </w:p>
        </w:tc>
        <w:tc>
          <w:tcPr>
            <w:tcW w:type="dxa" w:w="172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BOOLEAN</w:t>
            </w:r>
          </w:p>
        </w:tc>
        <w:tc>
          <w:tcPr>
            <w:tcW w:type="dxa" w:w="187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Default TRUE</w:t>
            </w:r>
          </w:p>
        </w:tc>
        <w:tc>
          <w:tcPr>
            <w:tcW w:type="dxa" w:w="3845"/>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Cờ cho phép hiển thị và mở bán trên giao diện.</w:t>
            </w:r>
          </w:p>
        </w:tc>
      </w:tr>
    </w:tbl>
    <w:p>
      <w:pPr>
        <w:spacing w:before="60" w:after="60"/>
      </w:pPr>
    </w:p>
    <w:p>
      <w:pPr>
        <w:keepNext/>
        <w:spacing w:before="160" w:after="60"/>
      </w:pPr>
      <w:r>
        <w:rPr>
          <w:rFonts w:ascii="Arial" w:hAnsi="Arial"/>
          <w:b/>
          <w:color w:val="1E293B"/>
          <w:sz w:val="21"/>
        </w:rPr>
        <w:t>Bảng 3: transactions (Lịch sử giao dịch thanh toán)</w:t>
      </w:r>
    </w:p>
    <w:tbl>
      <w:tblPr>
        <w:tblW w:type="auto" w:w="0"/>
        <w:jc w:val="center"/>
        <w:tblLayout w:type="fixed"/>
        <w:tblLook w:firstColumn="1" w:firstRow="1" w:lastColumn="0" w:lastRow="0" w:noHBand="0" w:noVBand="1" w:val="04A0"/>
      </w:tblPr>
      <w:tblGrid>
        <w:gridCol w:w="2401"/>
        <w:gridCol w:w="2401"/>
        <w:gridCol w:w="2401"/>
        <w:gridCol w:w="2401"/>
      </w:tblGrid>
      <w:tr>
        <w:trPr>
          <w:tblHeader/>
          <w:cantSplit/>
        </w:trPr>
        <w:tc>
          <w:tcPr>
            <w:tcW w:type="dxa" w:w="2160"/>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Tên Cột (Field)</w:t>
            </w:r>
          </w:p>
        </w:tc>
        <w:tc>
          <w:tcPr>
            <w:tcW w:type="dxa" w:w="1728"/>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Kiểu dữ liệu</w:t>
            </w:r>
          </w:p>
        </w:tc>
        <w:tc>
          <w:tcPr>
            <w:tcW w:type="dxa" w:w="1872"/>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Khóa / Ràng buộc</w:t>
            </w:r>
          </w:p>
        </w:tc>
        <w:tc>
          <w:tcPr>
            <w:tcW w:type="dxa" w:w="3845"/>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Mô tả chi tiết &amp; Nghiệp vụ</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id</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UUID</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PK, Not Null</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Mã định danh duy nhất của giao dịch thanh toán.</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user_id</w:t>
            </w:r>
          </w:p>
        </w:tc>
        <w:tc>
          <w:tcPr>
            <w:tcW w:type="dxa" w:w="172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UUID</w:t>
            </w:r>
          </w:p>
        </w:tc>
        <w:tc>
          <w:tcPr>
            <w:tcW w:type="dxa" w:w="187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FK -&gt; users(id)</w:t>
            </w:r>
          </w:p>
        </w:tc>
        <w:tc>
          <w:tcPr>
            <w:tcW w:type="dxa" w:w="3845"/>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Người dùng thực hiện thanh toán mua gói.</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plan_id</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VARCHAR(50)</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FK -&gt; plans(id)</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Gói cước được chọn mua.</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amount</w:t>
            </w:r>
          </w:p>
        </w:tc>
        <w:tc>
          <w:tcPr>
            <w:tcW w:type="dxa" w:w="172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NUMERIC(12,2)</w:t>
            </w:r>
          </w:p>
        </w:tc>
        <w:tc>
          <w:tcPr>
            <w:tcW w:type="dxa" w:w="187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Not Null</w:t>
            </w:r>
          </w:p>
        </w:tc>
        <w:tc>
          <w:tcPr>
            <w:tcW w:type="dxa" w:w="3845"/>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Số tiền thực tế thanh toán.</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status</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VARCHAR(20)</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Not Null</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Trạng thái: 'PENDING', 'SUCCESS', 'FAILED', 'CANCELLED'.</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payment_method</w:t>
            </w:r>
          </w:p>
        </w:tc>
        <w:tc>
          <w:tcPr>
            <w:tcW w:type="dxa" w:w="172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VARCHAR(30)</w:t>
            </w:r>
          </w:p>
        </w:tc>
        <w:tc>
          <w:tcPr>
            <w:tcW w:type="dxa" w:w="187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Not Null</w:t>
            </w:r>
          </w:p>
        </w:tc>
        <w:tc>
          <w:tcPr>
            <w:tcW w:type="dxa" w:w="3845"/>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Cổng thanh toán: 'VNPAY', 'MOMO', 'BANK_TRANSFER'.</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gateway_trans_id</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VARCHAR(100)</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Nullable</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Mã giao dịch tham chiếu do VNPAY/MOMO trả về.</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paid_at</w:t>
            </w:r>
          </w:p>
        </w:tc>
        <w:tc>
          <w:tcPr>
            <w:tcW w:type="dxa" w:w="172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TIMESTAMP</w:t>
            </w:r>
          </w:p>
        </w:tc>
        <w:tc>
          <w:tcPr>
            <w:tcW w:type="dxa" w:w="187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Nullable</w:t>
            </w:r>
          </w:p>
        </w:tc>
        <w:tc>
          <w:tcPr>
            <w:tcW w:type="dxa" w:w="3845"/>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Thời điểm giao dịch được xác nhận thành công.</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created_at</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TIMESTAMP</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Default NOW()</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Thời điểm tạo yêu cầu thanh toán.</w:t>
            </w:r>
          </w:p>
        </w:tc>
      </w:tr>
    </w:tbl>
    <w:p>
      <w:pPr>
        <w:spacing w:before="60" w:after="60"/>
      </w:pPr>
    </w:p>
    <w:p>
      <w:pPr>
        <w:keepNext/>
        <w:spacing w:before="160" w:after="60"/>
      </w:pPr>
      <w:r>
        <w:rPr>
          <w:rFonts w:ascii="Arial" w:hAnsi="Arial"/>
          <w:b/>
          <w:color w:val="1E293B"/>
          <w:sz w:val="21"/>
        </w:rPr>
        <w:t>Bảng 4: user_quotas (Quản lý hạn mức tính năng AI)</w:t>
      </w:r>
    </w:p>
    <w:tbl>
      <w:tblPr>
        <w:tblW w:type="auto" w:w="0"/>
        <w:jc w:val="center"/>
        <w:tblLayout w:type="fixed"/>
        <w:tblLook w:firstColumn="1" w:firstRow="1" w:lastColumn="0" w:lastRow="0" w:noHBand="0" w:noVBand="1" w:val="04A0"/>
      </w:tblPr>
      <w:tblGrid>
        <w:gridCol w:w="2401"/>
        <w:gridCol w:w="2401"/>
        <w:gridCol w:w="2401"/>
        <w:gridCol w:w="2401"/>
      </w:tblGrid>
      <w:tr>
        <w:trPr>
          <w:tblHeader/>
          <w:cantSplit/>
        </w:trPr>
        <w:tc>
          <w:tcPr>
            <w:tcW w:type="dxa" w:w="2160"/>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Tên Cột (Field)</w:t>
            </w:r>
          </w:p>
        </w:tc>
        <w:tc>
          <w:tcPr>
            <w:tcW w:type="dxa" w:w="1728"/>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Kiểu dữ liệu</w:t>
            </w:r>
          </w:p>
        </w:tc>
        <w:tc>
          <w:tcPr>
            <w:tcW w:type="dxa" w:w="1872"/>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Khóa / Ràng buộc</w:t>
            </w:r>
          </w:p>
        </w:tc>
        <w:tc>
          <w:tcPr>
            <w:tcW w:type="dxa" w:w="3845"/>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Mô tả chi tiết &amp; Nghiệp vụ</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id</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UUID</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PK, Not Null</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Khóa chính bản ghi hạn mức.</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user_id</w:t>
            </w:r>
          </w:p>
        </w:tc>
        <w:tc>
          <w:tcPr>
            <w:tcW w:type="dxa" w:w="172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UUID</w:t>
            </w:r>
          </w:p>
        </w:tc>
        <w:tc>
          <w:tcPr>
            <w:tcW w:type="dxa" w:w="187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FK -&gt; users(id)</w:t>
            </w:r>
          </w:p>
        </w:tc>
        <w:tc>
          <w:tcPr>
            <w:tcW w:type="dxa" w:w="3845"/>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Học viên sở hữu hạn mức.</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feature_code</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VARCHAR(50)</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Not Null</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Mã tính năng: 'AI_WRITING_GRADING', 'AI_DICTIONARY', 'AI_HINTS'.</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used_count</w:t>
            </w:r>
          </w:p>
        </w:tc>
        <w:tc>
          <w:tcPr>
            <w:tcW w:type="dxa" w:w="172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INT</w:t>
            </w:r>
          </w:p>
        </w:tc>
        <w:tc>
          <w:tcPr>
            <w:tcW w:type="dxa" w:w="187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Default 0</w:t>
            </w:r>
          </w:p>
        </w:tc>
        <w:tc>
          <w:tcPr>
            <w:tcW w:type="dxa" w:w="3845"/>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Số lượt học viên đã sử dụng trong chu kỳ hiện tại.</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max_limit</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INT</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Not Null</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Giới hạn tối đa (Ví dụ: 5 lượt/tuần cho FREE; 999999 cho PREMIUM).</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reset_date</w:t>
            </w:r>
          </w:p>
        </w:tc>
        <w:tc>
          <w:tcPr>
            <w:tcW w:type="dxa" w:w="172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TIMESTAMP</w:t>
            </w:r>
          </w:p>
        </w:tc>
        <w:tc>
          <w:tcPr>
            <w:tcW w:type="dxa" w:w="187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Not Null</w:t>
            </w:r>
          </w:p>
        </w:tc>
        <w:tc>
          <w:tcPr>
            <w:tcW w:type="dxa" w:w="3845"/>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Thời điểm tự động reset `used_count` về 0 (VD: 00:00 Chủ nhật hàng tuần).</w:t>
            </w:r>
          </w:p>
        </w:tc>
      </w:tr>
    </w:tbl>
    <w:p>
      <w:pPr>
        <w:spacing w:before="60" w:after="60"/>
      </w:pPr>
    </w:p>
    <w:p>
      <w:pPr>
        <w:keepNext/>
        <w:spacing w:before="240" w:after="80"/>
      </w:pPr>
      <w:r>
        <w:rPr>
          <w:rFonts w:ascii="Arial" w:hAnsi="Arial"/>
          <w:b/>
          <w:color w:val="2563EB"/>
          <w:sz w:val="25"/>
        </w:rPr>
        <w:t>7.2. Cụm 2: Ngân hàng Đề thi (Exam Core)</w:t>
      </w:r>
    </w:p>
    <w:p>
      <w:pPr>
        <w:keepNext/>
        <w:spacing w:before="160" w:after="60"/>
      </w:pPr>
      <w:r>
        <w:rPr>
          <w:rFonts w:ascii="Arial" w:hAnsi="Arial"/>
          <w:b/>
          <w:color w:val="1E293B"/>
          <w:sz w:val="21"/>
        </w:rPr>
        <w:t>Bảng 5: exams (Đề thi nguyên khối)</w:t>
      </w:r>
    </w:p>
    <w:tbl>
      <w:tblPr>
        <w:tblW w:type="auto" w:w="0"/>
        <w:jc w:val="center"/>
        <w:tblLayout w:type="fixed"/>
        <w:tblLook w:firstColumn="1" w:firstRow="1" w:lastColumn="0" w:lastRow="0" w:noHBand="0" w:noVBand="1" w:val="04A0"/>
      </w:tblPr>
      <w:tblGrid>
        <w:gridCol w:w="2401"/>
        <w:gridCol w:w="2401"/>
        <w:gridCol w:w="2401"/>
        <w:gridCol w:w="2401"/>
      </w:tblGrid>
      <w:tr>
        <w:trPr>
          <w:tblHeader/>
          <w:cantSplit/>
        </w:trPr>
        <w:tc>
          <w:tcPr>
            <w:tcW w:type="dxa" w:w="2160"/>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Tên Cột (Field)</w:t>
            </w:r>
          </w:p>
        </w:tc>
        <w:tc>
          <w:tcPr>
            <w:tcW w:type="dxa" w:w="1728"/>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Kiểu dữ liệu</w:t>
            </w:r>
          </w:p>
        </w:tc>
        <w:tc>
          <w:tcPr>
            <w:tcW w:type="dxa" w:w="1872"/>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Khóa / Ràng buộc</w:t>
            </w:r>
          </w:p>
        </w:tc>
        <w:tc>
          <w:tcPr>
            <w:tcW w:type="dxa" w:w="3845"/>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Mô tả chi tiết &amp; Nghiệp vụ</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id</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VARCHAR(100)</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PK, Not Null</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Mã đề thi (VD: 'ielts-cam-18-test-1', 'toeic-ets-2024-test-01').</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title</w:t>
            </w:r>
          </w:p>
        </w:tc>
        <w:tc>
          <w:tcPr>
            <w:tcW w:type="dxa" w:w="172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VARCHAR(255)</w:t>
            </w:r>
          </w:p>
        </w:tc>
        <w:tc>
          <w:tcPr>
            <w:tcW w:type="dxa" w:w="187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Not Null</w:t>
            </w:r>
          </w:p>
        </w:tc>
        <w:tc>
          <w:tcPr>
            <w:tcW w:type="dxa" w:w="3845"/>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Tên hiển thị của đề thi.</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type</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VARCHAR(20)</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Not Null</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Loại chứng chỉ: 'IELTS_ACADEMIC', 'IELTS_GENERAL', 'TOEIC', 'VNLTV'.</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exam_language</w:t>
            </w:r>
          </w:p>
        </w:tc>
        <w:tc>
          <w:tcPr>
            <w:tcW w:type="dxa" w:w="172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VARCHAR(10)</w:t>
            </w:r>
          </w:p>
        </w:tc>
        <w:tc>
          <w:tcPr>
            <w:tcW w:type="dxa" w:w="187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Not Null</w:t>
            </w:r>
          </w:p>
        </w:tc>
        <w:tc>
          <w:tcPr>
            <w:tcW w:type="dxa" w:w="3845"/>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Ngôn ngữ của bài thi (VD: 'en', 'vi').</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is_published</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BOOLEAN</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Default FALSE</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Cờ trạng thái cho phép học viên nhìn thấy và làm bài.</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created_by</w:t>
            </w:r>
          </w:p>
        </w:tc>
        <w:tc>
          <w:tcPr>
            <w:tcW w:type="dxa" w:w="172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UUID</w:t>
            </w:r>
          </w:p>
        </w:tc>
        <w:tc>
          <w:tcPr>
            <w:tcW w:type="dxa" w:w="187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FK -&gt; users(id)</w:t>
            </w:r>
          </w:p>
        </w:tc>
        <w:tc>
          <w:tcPr>
            <w:tcW w:type="dxa" w:w="3845"/>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Người tạo đề thi (Admin hoặc Content Editor).</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created_at</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TIMESTAMP</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Default NOW()</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Thời điểm tạo đề.</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updated_at</w:t>
            </w:r>
          </w:p>
        </w:tc>
        <w:tc>
          <w:tcPr>
            <w:tcW w:type="dxa" w:w="172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TIMESTAMP</w:t>
            </w:r>
          </w:p>
        </w:tc>
        <w:tc>
          <w:tcPr>
            <w:tcW w:type="dxa" w:w="187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Default NOW()</w:t>
            </w:r>
          </w:p>
        </w:tc>
        <w:tc>
          <w:tcPr>
            <w:tcW w:type="dxa" w:w="3845"/>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Thời điểm cập nhật nội dung gần nhất.</w:t>
            </w:r>
          </w:p>
        </w:tc>
      </w:tr>
    </w:tbl>
    <w:p>
      <w:pPr>
        <w:spacing w:before="60" w:after="60"/>
      </w:pPr>
    </w:p>
    <w:p>
      <w:pPr>
        <w:keepNext/>
        <w:spacing w:before="160" w:after="60"/>
      </w:pPr>
      <w:r>
        <w:rPr>
          <w:rFonts w:ascii="Arial" w:hAnsi="Arial"/>
          <w:b/>
          <w:color w:val="1E293B"/>
          <w:sz w:val="21"/>
        </w:rPr>
        <w:t>Bảng 6: exam_sections (Kỹ năng thi)</w:t>
      </w:r>
    </w:p>
    <w:tbl>
      <w:tblPr>
        <w:tblW w:type="auto" w:w="0"/>
        <w:jc w:val="center"/>
        <w:tblLayout w:type="fixed"/>
        <w:tblLook w:firstColumn="1" w:firstRow="1" w:lastColumn="0" w:lastRow="0" w:noHBand="0" w:noVBand="1" w:val="04A0"/>
      </w:tblPr>
      <w:tblGrid>
        <w:gridCol w:w="2401"/>
        <w:gridCol w:w="2401"/>
        <w:gridCol w:w="2401"/>
        <w:gridCol w:w="2401"/>
      </w:tblGrid>
      <w:tr>
        <w:trPr>
          <w:tblHeader/>
          <w:cantSplit/>
        </w:trPr>
        <w:tc>
          <w:tcPr>
            <w:tcW w:type="dxa" w:w="2160"/>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Tên Cột (Field)</w:t>
            </w:r>
          </w:p>
        </w:tc>
        <w:tc>
          <w:tcPr>
            <w:tcW w:type="dxa" w:w="1728"/>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Kiểu dữ liệu</w:t>
            </w:r>
          </w:p>
        </w:tc>
        <w:tc>
          <w:tcPr>
            <w:tcW w:type="dxa" w:w="1872"/>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Khóa / Ràng buộc</w:t>
            </w:r>
          </w:p>
        </w:tc>
        <w:tc>
          <w:tcPr>
            <w:tcW w:type="dxa" w:w="3845"/>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Mô tả chi tiết &amp; Nghiệp vụ</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id</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UUID</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PK, Not Null</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Khóa chính phân cấp Kỹ năng.</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exam_id</w:t>
            </w:r>
          </w:p>
        </w:tc>
        <w:tc>
          <w:tcPr>
            <w:tcW w:type="dxa" w:w="172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VARCHAR(100)</w:t>
            </w:r>
          </w:p>
        </w:tc>
        <w:tc>
          <w:tcPr>
            <w:tcW w:type="dxa" w:w="187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FK -&gt; exams(id)</w:t>
            </w:r>
          </w:p>
        </w:tc>
        <w:tc>
          <w:tcPr>
            <w:tcW w:type="dxa" w:w="3845"/>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Liên kết với đề thi nguyên khối.</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skill_type</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VARCHAR(20)</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Not Null</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Kỹ năng: 'READING', 'LISTENING', 'WRITING', 'SPEAKING'.</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duration_minutes</w:t>
            </w:r>
          </w:p>
        </w:tc>
        <w:tc>
          <w:tcPr>
            <w:tcW w:type="dxa" w:w="172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INT</w:t>
            </w:r>
          </w:p>
        </w:tc>
        <w:tc>
          <w:tcPr>
            <w:tcW w:type="dxa" w:w="187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Not Null</w:t>
            </w:r>
          </w:p>
        </w:tc>
        <w:tc>
          <w:tcPr>
            <w:tcW w:type="dxa" w:w="3845"/>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Tổng thời gian làm bài của kỹ năng (VD: 60 phút Reading, 40 phút Listening).</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section_order</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INT</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Default 1</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Thứ tự thực hiện kỹ năng trong bài thi full test.</w:t>
            </w:r>
          </w:p>
        </w:tc>
      </w:tr>
    </w:tbl>
    <w:p>
      <w:pPr>
        <w:spacing w:before="60" w:after="60"/>
      </w:pPr>
    </w:p>
    <w:p>
      <w:pPr>
        <w:keepNext/>
        <w:spacing w:before="160" w:after="60"/>
      </w:pPr>
      <w:r>
        <w:rPr>
          <w:rFonts w:ascii="Arial" w:hAnsi="Arial"/>
          <w:b/>
          <w:color w:val="1E293B"/>
          <w:sz w:val="21"/>
        </w:rPr>
        <w:t>Bảng 7: exam_parts (Phần thi &amp; Nội dung JSONB câu hỏi)</w:t>
      </w:r>
    </w:p>
    <w:tbl>
      <w:tblPr>
        <w:tblW w:type="auto" w:w="0"/>
        <w:jc w:val="center"/>
        <w:tblLayout w:type="fixed"/>
        <w:tblLook w:firstColumn="1" w:firstRow="1" w:lastColumn="0" w:lastRow="0" w:noHBand="0" w:noVBand="1" w:val="04A0"/>
      </w:tblPr>
      <w:tblGrid>
        <w:gridCol w:w="2401"/>
        <w:gridCol w:w="2401"/>
        <w:gridCol w:w="2401"/>
        <w:gridCol w:w="2401"/>
      </w:tblGrid>
      <w:tr>
        <w:trPr>
          <w:tblHeader/>
          <w:cantSplit/>
        </w:trPr>
        <w:tc>
          <w:tcPr>
            <w:tcW w:type="dxa" w:w="2160"/>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Tên Cột (Field)</w:t>
            </w:r>
          </w:p>
        </w:tc>
        <w:tc>
          <w:tcPr>
            <w:tcW w:type="dxa" w:w="1728"/>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Kiểu dữ liệu</w:t>
            </w:r>
          </w:p>
        </w:tc>
        <w:tc>
          <w:tcPr>
            <w:tcW w:type="dxa" w:w="1872"/>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Khóa / Ràng buộc</w:t>
            </w:r>
          </w:p>
        </w:tc>
        <w:tc>
          <w:tcPr>
            <w:tcW w:type="dxa" w:w="3845"/>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Mô tả chi tiết &amp; Nghiệp vụ</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id</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UUID</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PK, Not Null</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Khóa chính phần thi.</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section_id</w:t>
            </w:r>
          </w:p>
        </w:tc>
        <w:tc>
          <w:tcPr>
            <w:tcW w:type="dxa" w:w="172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UUID</w:t>
            </w:r>
          </w:p>
        </w:tc>
        <w:tc>
          <w:tcPr>
            <w:tcW w:type="dxa" w:w="187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FK -&gt; sections(id)</w:t>
            </w:r>
          </w:p>
        </w:tc>
        <w:tc>
          <w:tcPr>
            <w:tcW w:type="dxa" w:w="3845"/>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Liên kết với kỹ năng tương ứng.</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part_number</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INT</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Not Null</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Thứ tự Part (1, 2, 3, 4) - Phục vụ tự động phát Audio Playlist và Tab.</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media_url</w:t>
            </w:r>
          </w:p>
        </w:tc>
        <w:tc>
          <w:tcPr>
            <w:tcW w:type="dxa" w:w="172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VARCHAR(500)</w:t>
            </w:r>
          </w:p>
        </w:tc>
        <w:tc>
          <w:tcPr>
            <w:tcW w:type="dxa" w:w="187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Nullable</w:t>
            </w:r>
          </w:p>
        </w:tc>
        <w:tc>
          <w:tcPr>
            <w:tcW w:type="dxa" w:w="3845"/>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URL trực tiếp của file Audio Part hoặc hình ảnh biểu đồ chung.</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content_data</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JSONB</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Not Null</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Trọng tâm: Chứa HTML bài đọc dài, mảng câu hỏi, options, đáp án chuẩn, giải thích và display_config.</w:t>
            </w:r>
          </w:p>
        </w:tc>
      </w:tr>
    </w:tbl>
    <w:p>
      <w:pPr>
        <w:spacing w:before="60" w:after="60"/>
      </w:pPr>
    </w:p>
    <w:p>
      <w:pPr>
        <w:keepNext/>
        <w:spacing w:before="240" w:after="80"/>
      </w:pPr>
      <w:r>
        <w:rPr>
          <w:rFonts w:ascii="Arial" w:hAnsi="Arial"/>
          <w:b/>
          <w:color w:val="2563EB"/>
          <w:sz w:val="25"/>
        </w:rPr>
        <w:t>7.3. Cụm 3: Lịch sử Thi &amp; Kết quả (Test Tracking)</w:t>
      </w:r>
    </w:p>
    <w:p>
      <w:pPr>
        <w:keepNext/>
        <w:spacing w:before="160" w:after="60"/>
      </w:pPr>
      <w:r>
        <w:rPr>
          <w:rFonts w:ascii="Arial" w:hAnsi="Arial"/>
          <w:b/>
          <w:color w:val="1E293B"/>
          <w:sz w:val="21"/>
        </w:rPr>
        <w:t>Bảng 8: test_attempts (Phiên làm bài thi của thí sinh)</w:t>
      </w:r>
    </w:p>
    <w:tbl>
      <w:tblPr>
        <w:tblW w:type="auto" w:w="0"/>
        <w:jc w:val="center"/>
        <w:tblLayout w:type="fixed"/>
        <w:tblLook w:firstColumn="1" w:firstRow="1" w:lastColumn="0" w:lastRow="0" w:noHBand="0" w:noVBand="1" w:val="04A0"/>
      </w:tblPr>
      <w:tblGrid>
        <w:gridCol w:w="2401"/>
        <w:gridCol w:w="2401"/>
        <w:gridCol w:w="2401"/>
        <w:gridCol w:w="2401"/>
      </w:tblGrid>
      <w:tr>
        <w:trPr>
          <w:tblHeader/>
          <w:cantSplit/>
        </w:trPr>
        <w:tc>
          <w:tcPr>
            <w:tcW w:type="dxa" w:w="2160"/>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Tên Cột (Field)</w:t>
            </w:r>
          </w:p>
        </w:tc>
        <w:tc>
          <w:tcPr>
            <w:tcW w:type="dxa" w:w="1728"/>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Kiểu dữ liệu</w:t>
            </w:r>
          </w:p>
        </w:tc>
        <w:tc>
          <w:tcPr>
            <w:tcW w:type="dxa" w:w="1872"/>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Khóa / Ràng buộc</w:t>
            </w:r>
          </w:p>
        </w:tc>
        <w:tc>
          <w:tcPr>
            <w:tcW w:type="dxa" w:w="3845"/>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Mô tả chi tiết &amp; Nghiệp vụ</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id</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UUID</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PK, Not Null</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Mã định danh duy nhất của phiên làm bài.</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user_id</w:t>
            </w:r>
          </w:p>
        </w:tc>
        <w:tc>
          <w:tcPr>
            <w:tcW w:type="dxa" w:w="172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UUID</w:t>
            </w:r>
          </w:p>
        </w:tc>
        <w:tc>
          <w:tcPr>
            <w:tcW w:type="dxa" w:w="187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FK -&gt; users(id)</w:t>
            </w:r>
          </w:p>
        </w:tc>
        <w:tc>
          <w:tcPr>
            <w:tcW w:type="dxa" w:w="3845"/>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Học viên thực hiện bài thi.</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exam_id</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VARCHAR(100)</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FK -&gt; exams(id)</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Đề thi được làm.</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test_scope</w:t>
            </w:r>
          </w:p>
        </w:tc>
        <w:tc>
          <w:tcPr>
            <w:tcW w:type="dxa" w:w="172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VARCHAR(20)</w:t>
            </w:r>
          </w:p>
        </w:tc>
        <w:tc>
          <w:tcPr>
            <w:tcW w:type="dxa" w:w="187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Not Null</w:t>
            </w:r>
          </w:p>
        </w:tc>
        <w:tc>
          <w:tcPr>
            <w:tcW w:type="dxa" w:w="3845"/>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Phạm vi làm bài: 'FULL_EXAM', 'SINGLE_SKILL', 'SINGLE_PART'.</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test_mode</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VARCHAR(20)</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Not Null</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Chế độ: 'MOCK_TEST' (Tính giờ chuẩn) hoặc 'PRACTICE' (Luyện tập).</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target_id</w:t>
            </w:r>
          </w:p>
        </w:tc>
        <w:tc>
          <w:tcPr>
            <w:tcW w:type="dxa" w:w="172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UUID</w:t>
            </w:r>
          </w:p>
        </w:tc>
        <w:tc>
          <w:tcPr>
            <w:tcW w:type="dxa" w:w="187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Nullable</w:t>
            </w:r>
          </w:p>
        </w:tc>
        <w:tc>
          <w:tcPr>
            <w:tcW w:type="dxa" w:w="3845"/>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ID của Section hoặc Part tương ứng nếu làm bài thi lẻ.</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status</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VARCHAR(20)</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Not Null</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Trạng thái: 'IN_PROGRESS', 'AI_GRADING', 'COMPLETED', 'ABANDONED'.</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start_time</w:t>
            </w:r>
          </w:p>
        </w:tc>
        <w:tc>
          <w:tcPr>
            <w:tcW w:type="dxa" w:w="172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TIMESTAMP</w:t>
            </w:r>
          </w:p>
        </w:tc>
        <w:tc>
          <w:tcPr>
            <w:tcW w:type="dxa" w:w="187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Not Null</w:t>
            </w:r>
          </w:p>
        </w:tc>
        <w:tc>
          <w:tcPr>
            <w:tcW w:type="dxa" w:w="3845"/>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Thời điểm bắt đầu làm bài thi.</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end_time</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TIMESTAMP</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Nullable</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Thời điểm nộp bài.</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overall_score</w:t>
            </w:r>
          </w:p>
        </w:tc>
        <w:tc>
          <w:tcPr>
            <w:tcW w:type="dxa" w:w="172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NUMERIC(4,2)</w:t>
            </w:r>
          </w:p>
        </w:tc>
        <w:tc>
          <w:tcPr>
            <w:tcW w:type="dxa" w:w="187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Nullable</w:t>
            </w:r>
          </w:p>
        </w:tc>
        <w:tc>
          <w:tcPr>
            <w:tcW w:type="dxa" w:w="3845"/>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Điểm tổng kết cuối cùng (VD: 7.5 IELTS hoặc 820 TOEIC).</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section_scores</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JSONB</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Nullable</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Điểm số chi tiết theo từng kỹ năng: {"reading": 7.0, "listening": 8.0, "writing": 7.5}.</w:t>
            </w:r>
          </w:p>
        </w:tc>
      </w:tr>
    </w:tbl>
    <w:p>
      <w:pPr>
        <w:spacing w:before="60" w:after="60"/>
      </w:pPr>
    </w:p>
    <w:p>
      <w:pPr>
        <w:keepNext/>
        <w:spacing w:before="160" w:after="60"/>
      </w:pPr>
      <w:r>
        <w:rPr>
          <w:rFonts w:ascii="Arial" w:hAnsi="Arial"/>
          <w:b/>
          <w:color w:val="1E293B"/>
          <w:sz w:val="21"/>
        </w:rPr>
        <w:t>Bảng 9: attempt_answers (Đáp án chi tiết &amp; Phản hồi AI)</w:t>
      </w:r>
    </w:p>
    <w:tbl>
      <w:tblPr>
        <w:tblW w:type="auto" w:w="0"/>
        <w:jc w:val="center"/>
        <w:tblLayout w:type="fixed"/>
        <w:tblLook w:firstColumn="1" w:firstRow="1" w:lastColumn="0" w:lastRow="0" w:noHBand="0" w:noVBand="1" w:val="04A0"/>
      </w:tblPr>
      <w:tblGrid>
        <w:gridCol w:w="2401"/>
        <w:gridCol w:w="2401"/>
        <w:gridCol w:w="2401"/>
        <w:gridCol w:w="2401"/>
      </w:tblGrid>
      <w:tr>
        <w:trPr>
          <w:tblHeader/>
          <w:cantSplit/>
        </w:trPr>
        <w:tc>
          <w:tcPr>
            <w:tcW w:type="dxa" w:w="2160"/>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Tên Cột (Field)</w:t>
            </w:r>
          </w:p>
        </w:tc>
        <w:tc>
          <w:tcPr>
            <w:tcW w:type="dxa" w:w="1728"/>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Kiểu dữ liệu</w:t>
            </w:r>
          </w:p>
        </w:tc>
        <w:tc>
          <w:tcPr>
            <w:tcW w:type="dxa" w:w="1872"/>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Khóa / Ràng buộc</w:t>
            </w:r>
          </w:p>
        </w:tc>
        <w:tc>
          <w:tcPr>
            <w:tcW w:type="dxa" w:w="3845"/>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Mô tả chi tiết &amp; Nghiệp vụ</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id</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UUID</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PK, Not Null</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Khóa chính bản ghi đáp án.</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attempt_id</w:t>
            </w:r>
          </w:p>
        </w:tc>
        <w:tc>
          <w:tcPr>
            <w:tcW w:type="dxa" w:w="172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UUID</w:t>
            </w:r>
          </w:p>
        </w:tc>
        <w:tc>
          <w:tcPr>
            <w:tcW w:type="dxa" w:w="187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FK -&gt; attempts(id)</w:t>
            </w:r>
          </w:p>
        </w:tc>
        <w:tc>
          <w:tcPr>
            <w:tcW w:type="dxa" w:w="3845"/>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Liên kết với phiên làm bài tương ứng.</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part_id</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UUID</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FK -&gt; parts(id)</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Liên kết với Part thi tương ứng.</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user_answers</w:t>
            </w:r>
          </w:p>
        </w:tc>
        <w:tc>
          <w:tcPr>
            <w:tcW w:type="dxa" w:w="172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JSONB</w:t>
            </w:r>
          </w:p>
        </w:tc>
        <w:tc>
          <w:tcPr>
            <w:tcW w:type="dxa" w:w="187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Not Null</w:t>
            </w:r>
          </w:p>
        </w:tc>
        <w:tc>
          <w:tcPr>
            <w:tcW w:type="dxa" w:w="3845"/>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Mảng câu trả lời của thí sinh (VD: {"q1": "A", "q2": "library", "q3": "TRUE"}).</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is_correct_flags</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JSONB</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Nullable</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Mảng cờ Đúng/Sai tự động (VD: {"q1": true, "q2": false, "q3": true}).</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ai_feedback</w:t>
            </w:r>
          </w:p>
        </w:tc>
        <w:tc>
          <w:tcPr>
            <w:tcW w:type="dxa" w:w="172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JSONB</w:t>
            </w:r>
          </w:p>
        </w:tc>
        <w:tc>
          <w:tcPr>
            <w:tcW w:type="dxa" w:w="187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Nullable</w:t>
            </w:r>
          </w:p>
        </w:tc>
        <w:tc>
          <w:tcPr>
            <w:tcW w:type="dxa" w:w="3845"/>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Báo cáo chi tiết của AI: điểm 4 tiêu chí, lỗi ngữ pháp, gợi ý nâng cấp từ vựng.</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skill_stats</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JSONB</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Nullable</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Thống kê số câu đúng/tổng theo dạng câu hỏi (Matching, T/F/NG) để vẽ Radar Chart.</w:t>
            </w:r>
          </w:p>
        </w:tc>
      </w:tr>
    </w:tbl>
    <w:p>
      <w:pPr>
        <w:spacing w:before="60" w:after="60"/>
      </w:pPr>
    </w:p>
    <w:p>
      <w:pPr>
        <w:keepNext/>
        <w:spacing w:before="240" w:after="80"/>
      </w:pPr>
      <w:r>
        <w:rPr>
          <w:rFonts w:ascii="Arial" w:hAnsi="Arial"/>
          <w:b/>
          <w:color w:val="2563EB"/>
          <w:sz w:val="25"/>
        </w:rPr>
        <w:t>7.4. Cụm 4: Sổ tay Từ vựng &amp; Flashcard SRS (Vocabulary &amp; SRS)</w:t>
      </w:r>
    </w:p>
    <w:p>
      <w:pPr>
        <w:keepNext/>
        <w:spacing w:before="160" w:after="60"/>
      </w:pPr>
      <w:r>
        <w:rPr>
          <w:rFonts w:ascii="Arial" w:hAnsi="Arial"/>
          <w:b/>
          <w:color w:val="1E293B"/>
          <w:sz w:val="21"/>
        </w:rPr>
        <w:t>Bảng 10: dictionary_words (Từ điển dùng chung toàn hệ thống)</w:t>
      </w:r>
    </w:p>
    <w:tbl>
      <w:tblPr>
        <w:tblW w:type="auto" w:w="0"/>
        <w:jc w:val="center"/>
        <w:tblLayout w:type="fixed"/>
        <w:tblLook w:firstColumn="1" w:firstRow="1" w:lastColumn="0" w:lastRow="0" w:noHBand="0" w:noVBand="1" w:val="04A0"/>
      </w:tblPr>
      <w:tblGrid>
        <w:gridCol w:w="2401"/>
        <w:gridCol w:w="2401"/>
        <w:gridCol w:w="2401"/>
        <w:gridCol w:w="2401"/>
      </w:tblGrid>
      <w:tr>
        <w:trPr>
          <w:tblHeader/>
          <w:cantSplit/>
        </w:trPr>
        <w:tc>
          <w:tcPr>
            <w:tcW w:type="dxa" w:w="2160"/>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Tên Cột (Field)</w:t>
            </w:r>
          </w:p>
        </w:tc>
        <w:tc>
          <w:tcPr>
            <w:tcW w:type="dxa" w:w="1728"/>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Kiểu dữ liệu</w:t>
            </w:r>
          </w:p>
        </w:tc>
        <w:tc>
          <w:tcPr>
            <w:tcW w:type="dxa" w:w="1872"/>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Khóa / Ràng buộc</w:t>
            </w:r>
          </w:p>
        </w:tc>
        <w:tc>
          <w:tcPr>
            <w:tcW w:type="dxa" w:w="3845"/>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Mô tả chi tiết &amp; Nghiệp vụ</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id</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UUID</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PK, Not Null</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Khóa chính từ điển.</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word</w:t>
            </w:r>
          </w:p>
        </w:tc>
        <w:tc>
          <w:tcPr>
            <w:tcW w:type="dxa" w:w="172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VARCHAR(100)</w:t>
            </w:r>
          </w:p>
        </w:tc>
        <w:tc>
          <w:tcPr>
            <w:tcW w:type="dxa" w:w="187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Unique, Not Null</w:t>
            </w:r>
          </w:p>
        </w:tc>
        <w:tc>
          <w:tcPr>
            <w:tcW w:type="dxa" w:w="3845"/>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Từ vựng (Duy nhất 1 bản ghi trên toàn hệ thống).</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language_code</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VARCHAR(10)</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Not Null</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Ngôn ngữ của từ vựng (VD: 'en', 'vi').</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phonetic</w:t>
            </w:r>
          </w:p>
        </w:tc>
        <w:tc>
          <w:tcPr>
            <w:tcW w:type="dxa" w:w="172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VARCHAR(100)</w:t>
            </w:r>
          </w:p>
        </w:tc>
        <w:tc>
          <w:tcPr>
            <w:tcW w:type="dxa" w:w="187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Nullable</w:t>
            </w:r>
          </w:p>
        </w:tc>
        <w:tc>
          <w:tcPr>
            <w:tcW w:type="dxa" w:w="3845"/>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Phiên âm quốc tế IPA (VD: '/ˈæp.əl/').</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pos</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VARCHAR(30)</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Nullable</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Từ loại (Noun, Verb, Adjective, Idiom...).</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default_meaning</w:t>
            </w:r>
          </w:p>
        </w:tc>
        <w:tc>
          <w:tcPr>
            <w:tcW w:type="dxa" w:w="172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JSONB</w:t>
            </w:r>
          </w:p>
        </w:tc>
        <w:tc>
          <w:tcPr>
            <w:tcW w:type="dxa" w:w="187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Not Null</w:t>
            </w:r>
          </w:p>
        </w:tc>
        <w:tc>
          <w:tcPr>
            <w:tcW w:type="dxa" w:w="3845"/>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Nghĩa mặc định đa ngôn ngữ (VD: {"vi": "Quả táo", "en": "A round fruit"}).</w:t>
            </w:r>
          </w:p>
        </w:tc>
      </w:tr>
    </w:tbl>
    <w:p>
      <w:pPr>
        <w:spacing w:before="60" w:after="60"/>
      </w:pPr>
    </w:p>
    <w:p>
      <w:pPr>
        <w:keepNext/>
        <w:spacing w:before="160" w:after="60"/>
      </w:pPr>
      <w:r>
        <w:rPr>
          <w:rFonts w:ascii="Arial" w:hAnsi="Arial"/>
          <w:b/>
          <w:color w:val="1E293B"/>
          <w:sz w:val="21"/>
        </w:rPr>
        <w:t>Bảng 11: user_flashcards (Sổ từ vựng cá nhân &amp; Thuật toán SRS)</w:t>
      </w:r>
    </w:p>
    <w:tbl>
      <w:tblPr>
        <w:tblW w:type="auto" w:w="0"/>
        <w:jc w:val="center"/>
        <w:tblLayout w:type="fixed"/>
        <w:tblLook w:firstColumn="1" w:firstRow="1" w:lastColumn="0" w:lastRow="0" w:noHBand="0" w:noVBand="1" w:val="04A0"/>
      </w:tblPr>
      <w:tblGrid>
        <w:gridCol w:w="2401"/>
        <w:gridCol w:w="2401"/>
        <w:gridCol w:w="2401"/>
        <w:gridCol w:w="2401"/>
      </w:tblGrid>
      <w:tr>
        <w:trPr>
          <w:tblHeader/>
          <w:cantSplit/>
        </w:trPr>
        <w:tc>
          <w:tcPr>
            <w:tcW w:type="dxa" w:w="2160"/>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Tên Cột (Field)</w:t>
            </w:r>
          </w:p>
        </w:tc>
        <w:tc>
          <w:tcPr>
            <w:tcW w:type="dxa" w:w="1728"/>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Kiểu dữ liệu</w:t>
            </w:r>
          </w:p>
        </w:tc>
        <w:tc>
          <w:tcPr>
            <w:tcW w:type="dxa" w:w="1872"/>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Khóa / Ràng buộc</w:t>
            </w:r>
          </w:p>
        </w:tc>
        <w:tc>
          <w:tcPr>
            <w:tcW w:type="dxa" w:w="3845"/>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Mô tả chi tiết &amp; Nghiệp vụ</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id</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UUID</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PK, Not Null</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Khóa chính Flashcard.</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user_id</w:t>
            </w:r>
          </w:p>
        </w:tc>
        <w:tc>
          <w:tcPr>
            <w:tcW w:type="dxa" w:w="172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UUID</w:t>
            </w:r>
          </w:p>
        </w:tc>
        <w:tc>
          <w:tcPr>
            <w:tcW w:type="dxa" w:w="187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FK -&gt; users(id)</w:t>
            </w:r>
          </w:p>
        </w:tc>
        <w:tc>
          <w:tcPr>
            <w:tcW w:type="dxa" w:w="3845"/>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Học viên sở hữu Flashcard.</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word_id</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UUID</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FK -&gt; dict(id)</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Liên kết với từ vựng gốc trong từ điển chung.</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custom_meaning</w:t>
            </w:r>
          </w:p>
        </w:tc>
        <w:tc>
          <w:tcPr>
            <w:tcW w:type="dxa" w:w="172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TEXT</w:t>
            </w:r>
          </w:p>
        </w:tc>
        <w:tc>
          <w:tcPr>
            <w:tcW w:type="dxa" w:w="187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Not Null</w:t>
            </w:r>
          </w:p>
        </w:tc>
        <w:tc>
          <w:tcPr>
            <w:tcW w:type="dxa" w:w="3845"/>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Nghĩa dịch sát ngữ cảnh bài đọc (Do Gemini AI trích xuất khi double-click).</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example_sentence</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TEXT</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Nullable</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Câu văn thực tế chứa từ vựng trong bài thi giúp học viên nhớ ngữ cảnh.</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status</w:t>
            </w:r>
          </w:p>
        </w:tc>
        <w:tc>
          <w:tcPr>
            <w:tcW w:type="dxa" w:w="172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VARCHAR(20)</w:t>
            </w:r>
          </w:p>
        </w:tc>
        <w:tc>
          <w:tcPr>
            <w:tcW w:type="dxa" w:w="187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Default 'NEW'</w:t>
            </w:r>
          </w:p>
        </w:tc>
        <w:tc>
          <w:tcPr>
            <w:tcW w:type="dxa" w:w="3845"/>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Trạng thái học: 'NEW', 'LEARNING', 'REVIEWING', 'MASTERED'.</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review_count</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INT</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Default 0</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Tổng số lần học viên đã ôn tập thẻ này.</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ease_factor</w:t>
            </w:r>
          </w:p>
        </w:tc>
        <w:tc>
          <w:tcPr>
            <w:tcW w:type="dxa" w:w="172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NUMERIC(4,2)</w:t>
            </w:r>
          </w:p>
        </w:tc>
        <w:tc>
          <w:tcPr>
            <w:tcW w:type="dxa" w:w="187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Default 2.50</w:t>
            </w:r>
          </w:p>
        </w:tc>
        <w:tc>
          <w:tcPr>
            <w:tcW w:type="dxa" w:w="3845"/>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Hệ số độ khó của từ (Thuật toán SRS: giảm khi quên, tăng khi nhớ tốt).</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interval_days</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INT</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Default 1</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Khoảng thời gian (ngày) giữa 2 lần ôn tập liên tiếp.</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next_review_date</w:t>
            </w:r>
          </w:p>
        </w:tc>
        <w:tc>
          <w:tcPr>
            <w:tcW w:type="dxa" w:w="172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TIMESTAMP</w:t>
            </w:r>
          </w:p>
        </w:tc>
        <w:tc>
          <w:tcPr>
            <w:tcW w:type="dxa" w:w="187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Not Null</w:t>
            </w:r>
          </w:p>
        </w:tc>
        <w:tc>
          <w:tcPr>
            <w:tcW w:type="dxa" w:w="3845"/>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Lịch nhắc ôn tập cụ thể (Hệ thống truy vấn để hiển thị danh sách ôn hôm nay).</w:t>
            </w:r>
          </w:p>
        </w:tc>
      </w:tr>
    </w:tbl>
    <w:p>
      <w:pPr>
        <w:spacing w:before="60" w:after="60"/>
      </w:pPr>
    </w:p>
    <w:p>
      <w:pPr>
        <w:keepNext/>
        <w:spacing w:before="240" w:after="80"/>
      </w:pPr>
      <w:r>
        <w:rPr>
          <w:rFonts w:ascii="Arial" w:hAnsi="Arial"/>
          <w:b/>
          <w:color w:val="2563EB"/>
          <w:sz w:val="25"/>
        </w:rPr>
        <w:t>7.5. Cụm 5: Vận hành, Phân quyền &amp; Giám sát (Operations &amp; Security)</w:t>
      </w:r>
    </w:p>
    <w:p>
      <w:pPr>
        <w:keepNext/>
        <w:spacing w:before="160" w:after="60"/>
      </w:pPr>
      <w:r>
        <w:rPr>
          <w:rFonts w:ascii="Arial" w:hAnsi="Arial"/>
          <w:b/>
          <w:color w:val="1E293B"/>
          <w:sz w:val="21"/>
        </w:rPr>
        <w:t>Bảng 12: roles &amp; permissions &amp; role_permissions (Phân quyền RBAC)</w:t>
      </w:r>
    </w:p>
    <w:tbl>
      <w:tblPr>
        <w:tblW w:type="auto" w:w="0"/>
        <w:jc w:val="center"/>
        <w:tblLayout w:type="fixed"/>
        <w:tblLook w:firstColumn="1" w:firstRow="1" w:lastColumn="0" w:lastRow="0" w:noHBand="0" w:noVBand="1" w:val="04A0"/>
      </w:tblPr>
      <w:tblGrid>
        <w:gridCol w:w="2401"/>
        <w:gridCol w:w="2401"/>
        <w:gridCol w:w="2401"/>
        <w:gridCol w:w="2401"/>
      </w:tblGrid>
      <w:tr>
        <w:trPr>
          <w:tblHeader/>
          <w:cantSplit/>
        </w:trPr>
        <w:tc>
          <w:tcPr>
            <w:tcW w:type="dxa" w:w="2160"/>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Tên Bảng</w:t>
            </w:r>
          </w:p>
        </w:tc>
        <w:tc>
          <w:tcPr>
            <w:tcW w:type="dxa" w:w="2592"/>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Cột dữ liệu</w:t>
            </w:r>
          </w:p>
        </w:tc>
        <w:tc>
          <w:tcPr>
            <w:tcW w:type="dxa" w:w="2016"/>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Kiểu dữ liệu &amp; Ràng buộc</w:t>
            </w:r>
          </w:p>
        </w:tc>
        <w:tc>
          <w:tcPr>
            <w:tcW w:type="dxa" w:w="2837"/>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Mô tả nghiệp vụ</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roles</w:t>
            </w:r>
          </w:p>
        </w:tc>
        <w:tc>
          <w:tcPr>
            <w:tcW w:type="dxa" w:w="259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id (PK), name, description</w:t>
            </w:r>
          </w:p>
        </w:tc>
        <w:tc>
          <w:tcPr>
            <w:tcW w:type="dxa" w:w="2016"/>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UUID, VARCHAR(50), TEXT</w:t>
            </w:r>
          </w:p>
        </w:tc>
        <w:tc>
          <w:tcPr>
            <w:tcW w:type="dxa" w:w="2837"/>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Định nghĩa vai trò người dùng (ADMIN, TEACHER, EDITOR, STUDENT).</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permissions</w:t>
            </w:r>
          </w:p>
        </w:tc>
        <w:tc>
          <w:tcPr>
            <w:tcW w:type="dxa" w:w="259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id (PK), action_code, module</w:t>
            </w:r>
          </w:p>
        </w:tc>
        <w:tc>
          <w:tcPr>
            <w:tcW w:type="dxa" w:w="2016"/>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UUID, VARCHAR(50), VARCHAR(50)</w:t>
            </w:r>
          </w:p>
        </w:tc>
        <w:tc>
          <w:tcPr>
            <w:tcW w:type="dxa" w:w="2837"/>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Định nghĩa quyền thao tác chi tiết (VD: 'EXAM_CREATE', 'USER_BAN', module: 'EXAM').</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role_permissions</w:t>
            </w:r>
          </w:p>
        </w:tc>
        <w:tc>
          <w:tcPr>
            <w:tcW w:type="dxa" w:w="259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role_id (FK), permission_id (FK)</w:t>
            </w:r>
          </w:p>
        </w:tc>
        <w:tc>
          <w:tcPr>
            <w:tcW w:type="dxa" w:w="2016"/>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UUID, UUID (Composite PK)</w:t>
            </w:r>
          </w:p>
        </w:tc>
        <w:tc>
          <w:tcPr>
            <w:tcW w:type="dxa" w:w="2837"/>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Bảng nối quan hệ Nhiều - Nhiều giữa Vai trò và Quyền hạn chi tiết.</w:t>
            </w:r>
          </w:p>
        </w:tc>
      </w:tr>
    </w:tbl>
    <w:p>
      <w:pPr>
        <w:spacing w:before="60" w:after="60"/>
      </w:pPr>
    </w:p>
    <w:p>
      <w:pPr>
        <w:keepNext/>
        <w:spacing w:before="160" w:after="60"/>
      </w:pPr>
      <w:r>
        <w:rPr>
          <w:rFonts w:ascii="Arial" w:hAnsi="Arial"/>
          <w:b/>
          <w:color w:val="1E293B"/>
          <w:sz w:val="21"/>
        </w:rPr>
        <w:t>Bảng 13: refresh_tokens (Quản lý phiên đăng nhập an toàn)</w:t>
      </w:r>
    </w:p>
    <w:tbl>
      <w:tblPr>
        <w:tblW w:type="auto" w:w="0"/>
        <w:jc w:val="center"/>
        <w:tblLayout w:type="fixed"/>
        <w:tblLook w:firstColumn="1" w:firstRow="1" w:lastColumn="0" w:lastRow="0" w:noHBand="0" w:noVBand="1" w:val="04A0"/>
      </w:tblPr>
      <w:tblGrid>
        <w:gridCol w:w="2401"/>
        <w:gridCol w:w="2401"/>
        <w:gridCol w:w="2401"/>
        <w:gridCol w:w="2401"/>
      </w:tblGrid>
      <w:tr>
        <w:trPr>
          <w:tblHeader/>
          <w:cantSplit/>
        </w:trPr>
        <w:tc>
          <w:tcPr>
            <w:tcW w:type="dxa" w:w="2160"/>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Tên Cột (Field)</w:t>
            </w:r>
          </w:p>
        </w:tc>
        <w:tc>
          <w:tcPr>
            <w:tcW w:type="dxa" w:w="1728"/>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Kiểu dữ liệu</w:t>
            </w:r>
          </w:p>
        </w:tc>
        <w:tc>
          <w:tcPr>
            <w:tcW w:type="dxa" w:w="1872"/>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Khóa / Ràng buộc</w:t>
            </w:r>
          </w:p>
        </w:tc>
        <w:tc>
          <w:tcPr>
            <w:tcW w:type="dxa" w:w="3845"/>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Mô tả chi tiết &amp; Nghiệp vụ</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id</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UUID</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PK, Not Null</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Khóa chính phiên token.</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user_id</w:t>
            </w:r>
          </w:p>
        </w:tc>
        <w:tc>
          <w:tcPr>
            <w:tcW w:type="dxa" w:w="172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UUID</w:t>
            </w:r>
          </w:p>
        </w:tc>
        <w:tc>
          <w:tcPr>
            <w:tcW w:type="dxa" w:w="187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FK -&gt; users(id)</w:t>
            </w:r>
          </w:p>
        </w:tc>
        <w:tc>
          <w:tcPr>
            <w:tcW w:type="dxa" w:w="3845"/>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Người dùng sở hữu phiên đăng nhập.</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token</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VARCHAR(500)</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Unique, Not Null</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Chuỗi Refresh Token ngẫu nhiên có độ dài bảo mật cao.</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expires_at</w:t>
            </w:r>
          </w:p>
        </w:tc>
        <w:tc>
          <w:tcPr>
            <w:tcW w:type="dxa" w:w="172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TIMESTAMP</w:t>
            </w:r>
          </w:p>
        </w:tc>
        <w:tc>
          <w:tcPr>
            <w:tcW w:type="dxa" w:w="187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Not Null</w:t>
            </w:r>
          </w:p>
        </w:tc>
        <w:tc>
          <w:tcPr>
            <w:tcW w:type="dxa" w:w="3845"/>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Thời gian token hết hạn (Mặc định 7 ngày).</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is_revoked</w:t>
            </w:r>
          </w:p>
        </w:tc>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BOOLEAN</w:t>
            </w:r>
          </w:p>
        </w:tc>
        <w:tc>
          <w:tcPr>
            <w:tcW w:type="dxa" w:w="187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Default FALSE</w:t>
            </w:r>
          </w:p>
        </w:tc>
        <w:tc>
          <w:tcPr>
            <w:tcW w:type="dxa" w:w="3845"/>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Cờ thu hồi token (Nếu TRUE -&gt; Người dùng bị đăng xuất ngay lập tức).</w:t>
            </w:r>
          </w:p>
        </w:tc>
      </w:tr>
    </w:tbl>
    <w:p>
      <w:pPr>
        <w:spacing w:before="60" w:after="60"/>
      </w:pPr>
    </w:p>
    <w:p>
      <w:pPr>
        <w:keepNext/>
        <w:spacing w:before="160" w:after="60"/>
      </w:pPr>
      <w:r>
        <w:rPr>
          <w:rFonts w:ascii="Arial" w:hAnsi="Arial"/>
          <w:b/>
          <w:color w:val="1E293B"/>
          <w:sz w:val="21"/>
        </w:rPr>
        <w:t>Bảng 14: notifications &amp; audit_logs (Thông báo &amp; Nhật ký hệ thống)</w:t>
      </w:r>
    </w:p>
    <w:tbl>
      <w:tblPr>
        <w:tblW w:type="auto" w:w="0"/>
        <w:jc w:val="center"/>
        <w:tblLayout w:type="fixed"/>
        <w:tblLook w:firstColumn="1" w:firstRow="1" w:lastColumn="0" w:lastRow="0" w:noHBand="0" w:noVBand="1" w:val="04A0"/>
      </w:tblPr>
      <w:tblGrid>
        <w:gridCol w:w="2401"/>
        <w:gridCol w:w="2401"/>
        <w:gridCol w:w="2401"/>
        <w:gridCol w:w="2401"/>
      </w:tblGrid>
      <w:tr>
        <w:trPr>
          <w:tblHeader/>
          <w:cantSplit/>
        </w:trPr>
        <w:tc>
          <w:tcPr>
            <w:tcW w:type="dxa" w:w="2160"/>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Tên Bảng</w:t>
            </w:r>
          </w:p>
        </w:tc>
        <w:tc>
          <w:tcPr>
            <w:tcW w:type="dxa" w:w="2592"/>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Cột dữ liệu</w:t>
            </w:r>
          </w:p>
        </w:tc>
        <w:tc>
          <w:tcPr>
            <w:tcW w:type="dxa" w:w="2016"/>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Kiểu dữ liệu &amp; Ràng buộc</w:t>
            </w:r>
          </w:p>
        </w:tc>
        <w:tc>
          <w:tcPr>
            <w:tcW w:type="dxa" w:w="2837"/>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Mô tả nghiệp vụ</w:t>
            </w:r>
          </w:p>
        </w:tc>
      </w:tr>
      <w:tr>
        <w:trPr>
          <w:cantSplit/>
        </w:trPr>
        <w:tc>
          <w:tcPr>
            <w:tcW w:type="dxa" w:w="2160"/>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notifications</w:t>
            </w:r>
          </w:p>
        </w:tc>
        <w:tc>
          <w:tcPr>
            <w:tcW w:type="dxa" w:w="2592"/>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id (PK), user_id (FK), title, content, is_read, created_at</w:t>
            </w:r>
          </w:p>
        </w:tc>
        <w:tc>
          <w:tcPr>
            <w:tcW w:type="dxa" w:w="2016"/>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UUID, UUID, VARCHAR, TEXT, BOOLEAN, TIMESTAMP</w:t>
            </w:r>
          </w:p>
        </w:tc>
        <w:tc>
          <w:tcPr>
            <w:tcW w:type="dxa" w:w="2837"/>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Lưu thông báo cá nhân cho học viên (Nhắc học Flashcard SRS, thông báo gói cước).</w:t>
            </w:r>
          </w:p>
        </w:tc>
      </w:tr>
      <w:tr>
        <w:trPr>
          <w:cantSplit/>
        </w:trPr>
        <w:tc>
          <w:tcPr>
            <w:tcW w:type="dxa" w:w="2160"/>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audit_logs</w:t>
            </w:r>
          </w:p>
        </w:tc>
        <w:tc>
          <w:tcPr>
            <w:tcW w:type="dxa" w:w="2592"/>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id (PK), user_id (FK), action, entity_type, entity_id, details, ip_address, created_at</w:t>
            </w:r>
          </w:p>
        </w:tc>
        <w:tc>
          <w:tcPr>
            <w:tcW w:type="dxa" w:w="2016"/>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UUID, UUID, VARCHAR, VARCHAR, VARCHAR, JSONB, VARCHAR, TIMESTAMP</w:t>
            </w:r>
          </w:p>
        </w:tc>
        <w:tc>
          <w:tcPr>
            <w:tcW w:type="dxa" w:w="2837"/>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Lưu vết mọi thao tác nhạy cảm của Admin (Xóa đề, sửa điểm, đổi quota) kèm JSON trước/sau.</w:t>
            </w:r>
          </w:p>
        </w:tc>
      </w:tr>
    </w:tbl>
    <w:p>
      <w:pPr>
        <w:spacing w:before="60" w:after="60"/>
      </w:pPr>
    </w:p>
    <w:p>
      <w:pPr>
        <w:keepNext/>
        <w:spacing w:before="320" w:after="120"/>
      </w:pPr>
      <w:r>
        <w:rPr>
          <w:rFonts w:ascii="Arial" w:hAnsi="Arial"/>
          <w:b/>
          <w:color w:val="1E3A8A"/>
          <w:sz w:val="30"/>
        </w:rPr>
        <w:t>8. QUY CHUẨN KỸ THUẬT &amp; TÍCH HỢP MEDIA / AI</w:t>
      </w:r>
    </w:p>
    <w:p>
      <w:pPr>
        <w:keepNext/>
        <w:spacing w:before="240" w:after="80"/>
      </w:pPr>
      <w:r>
        <w:rPr>
          <w:rFonts w:ascii="Arial" w:hAnsi="Arial"/>
          <w:b/>
          <w:color w:val="2563EB"/>
          <w:sz w:val="25"/>
        </w:rPr>
        <w:t>8.1. Quy chuẩn Xử lý &amp; Hiển thị Hình ảnh (SmartImage Architecture)</w:t>
      </w:r>
    </w:p>
    <w:p>
      <w:r>
        <w:t>Hệ thống tuyệt đối không lưu dữ liệu nhị phân (Binary/Base64) vào PostgreSQL. Thay vào đó, hình ảnh được lưu trữ trên Cloud Storage (Cloudinary/Firebase) và nhúng URL vào cấu trúc JSONB kèm theo đối tượng `display_config` để Frontend React render chính xác qua Component `SmartImage`.</w:t>
      </w:r>
    </w:p>
    <w:tbl>
      <w:tblPr>
        <w:tblW w:type="auto" w:w="0"/>
        <w:jc w:val="center"/>
        <w:tblLayout w:type="fixed"/>
        <w:tblLook w:firstColumn="1" w:firstRow="1" w:lastColumn="0" w:lastRow="0" w:noHBand="0" w:noVBand="1" w:val="04A0"/>
      </w:tblPr>
      <w:tblGrid>
        <w:gridCol w:w="9605"/>
      </w:tblGrid>
      <w:tr>
        <w:tc>
          <w:tcPr>
            <w:tcW w:type="dxa" w:w="9605"/>
            <w:shd w:fill="F8FAFC"/>
            <w:tcMar>
              <w:top w:w="140" w:type="dxa"/>
              <w:bottom w:w="140" w:type="dxa"/>
              <w:left w:w="180" w:type="dxa"/>
              <w:right w:w="160" w:type="dxa"/>
            </w:tcMar>
            <w:tcBorders>
              <w:top w:val="none"/>
              <w:bottom w:val="none"/>
              <w:left w:val="single" w:sz="24" w:space="0" w:color="1E3A8A"/>
              <w:right w:val="none"/>
            </w:tcBorders>
          </w:tcPr>
          <w:p>
            <w:pPr>
              <w:spacing w:after="40"/>
            </w:pPr>
            <w:r>
              <w:rPr>
                <w:b/>
                <w:color w:val="1E3A8A"/>
                <w:sz w:val="20"/>
              </w:rPr>
              <w:t>📌 3 KỊCH BẢN CẤU TRÚC JSON HÌNH ẢNH</w:t>
              <w:br/>
            </w:r>
            <w:r>
              <w:rPr>
                <w:color w:val="1E293B"/>
                <w:sz w:val="19"/>
              </w:rPr>
              <w:t>1. Kịch bản 1 - Nhóm ảnh dùng chung (Group Image - Bản đồ Map/Diagram):</w:t>
              <w:br/>
              <w:t xml:space="preserve">   Ảnh nằm ở cấp độ Group (`shared_media`), kích thước `large`, căn giữa (`alignment: center`), dùng chung cho chuỗi câu hỏi 11-15.</w:t>
              <w:br/>
              <w:br/>
              <w:t>2. Kịch bản 2 - Ảnh đính kèm trong câu hỏi lẻ (Question Image):</w:t>
              <w:br/>
              <w:t xml:space="preserve">   Ảnh nằm trong từng câu hỏi (`question.media`), kích thước `medium`, căn trái (`alignment: left`).</w:t>
              <w:br/>
              <w:br/>
              <w:t>3. Kịch bản 3 - Đáp án bằng hình ảnh (Option Images):</w:t>
              <w:br/>
              <w:t xml:space="preserve">   Các lựa chọn A, B, C, D chứa đối tượng hình ảnh (`thumbnail`, `object_fit: contain`), hiển thị dạng lưới `grid-2x2`.</w:t>
            </w:r>
          </w:p>
        </w:tc>
      </w:tr>
    </w:tbl>
    <w:p>
      <w:pPr>
        <w:spacing w:before="40" w:after="40"/>
      </w:pPr>
    </w:p>
    <w:p>
      <w:pPr>
        <w:keepNext/>
        <w:spacing w:before="240" w:after="80"/>
      </w:pPr>
      <w:r>
        <w:rPr>
          <w:rFonts w:ascii="Arial" w:hAnsi="Arial"/>
          <w:b/>
          <w:color w:val="2563EB"/>
          <w:sz w:val="25"/>
        </w:rPr>
        <w:t>8.2. Quy trình Tích hợp Trí tuệ Nhân tạo (Gemini AI Integration)</w:t>
      </w:r>
    </w:p>
    <w:p>
      <w:r>
        <w:t>• Prompt Template Chuẩn hóa: Backend định nghĩa các mẫu Prompt chặt chẽ (System Instructions) để ép buộc Gemini API trả về định dạng JSON thuần túy (JSON Mode).</w:t>
        <w:br/>
        <w:t>• Xử lý Bất đồng bộ (Asynchronous Worker Queue): Khi nộp bài Writing, Request không block kết nối của người dùng mà đẩy ID bài nộp vào Redis Queue. Background Worker sẽ consume bài làm, gọi API AI, parse kết quả và cập nhật `ai_feedback` vào Database.</w:t>
      </w:r>
    </w:p>
    <w:p>
      <w:pPr>
        <w:keepNext/>
        <w:spacing w:before="320" w:after="120"/>
      </w:pPr>
      <w:r>
        <w:rPr>
          <w:rFonts w:ascii="Arial" w:hAnsi="Arial"/>
          <w:b/>
          <w:color w:val="1E3A8A"/>
          <w:sz w:val="30"/>
        </w:rPr>
        <w:t>9. QUY TRÌNH VẬN HÀNH &amp; KẾ HOẠCH PHÁT TRIỂN</w:t>
      </w:r>
    </w:p>
    <w:p>
      <w:pPr>
        <w:keepNext/>
        <w:spacing w:before="240" w:after="80"/>
      </w:pPr>
      <w:r>
        <w:rPr>
          <w:rFonts w:ascii="Arial" w:hAnsi="Arial"/>
          <w:b/>
          <w:color w:val="2563EB"/>
          <w:sz w:val="25"/>
        </w:rPr>
        <w:t>9.1. Hướng dẫn Khởi chạy Môi trường Phát triển (Local Deployment)</w:t>
      </w:r>
    </w:p>
    <w:tbl>
      <w:tblPr>
        <w:tblW w:type="auto" w:w="0"/>
        <w:jc w:val="center"/>
        <w:tblLayout w:type="fixed"/>
        <w:tblLook w:firstColumn="1" w:firstRow="1" w:lastColumn="0" w:lastRow="0" w:noHBand="0" w:noVBand="1" w:val="04A0"/>
      </w:tblPr>
      <w:tblGrid>
        <w:gridCol w:w="3202"/>
        <w:gridCol w:w="3202"/>
        <w:gridCol w:w="3202"/>
      </w:tblGrid>
      <w:tr>
        <w:trPr>
          <w:tblHeader/>
          <w:cantSplit/>
        </w:trPr>
        <w:tc>
          <w:tcPr>
            <w:tcW w:type="dxa" w:w="1728"/>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Bước</w:t>
            </w:r>
          </w:p>
        </w:tc>
        <w:tc>
          <w:tcPr>
            <w:tcW w:type="dxa" w:w="3744"/>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Lệnh thực thi</w:t>
            </w:r>
          </w:p>
        </w:tc>
        <w:tc>
          <w:tcPr>
            <w:tcW w:type="dxa" w:w="4133"/>
            <w:shd w:fill="1E3A8A"/>
            <w:tcMar>
              <w:top w:w="120" w:type="dxa"/>
              <w:bottom w:w="12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b/>
                <w:color w:val="FFFFFF"/>
                <w:sz w:val="18"/>
              </w:rPr>
              <w:t>Ghi chú &amp; Cổng dịch vụ</w:t>
            </w:r>
          </w:p>
        </w:tc>
      </w:tr>
      <w:tr>
        <w:trPr>
          <w:cantSplit/>
        </w:trPr>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1. Docker Services</w:t>
            </w:r>
          </w:p>
        </w:tc>
        <w:tc>
          <w:tcPr>
            <w:tcW w:type="dxa" w:w="3744"/>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docker-compose up -d</w:t>
            </w:r>
          </w:p>
        </w:tc>
        <w:tc>
          <w:tcPr>
            <w:tcW w:type="dxa" w:w="4133"/>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Khởi động PostgreSQL (Port 5433) và Redis (Port 6379).</w:t>
            </w:r>
          </w:p>
        </w:tc>
      </w:tr>
      <w:tr>
        <w:trPr>
          <w:cantSplit/>
        </w:trPr>
        <w:tc>
          <w:tcPr>
            <w:tcW w:type="dxa" w:w="1728"/>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2. Backend Server</w:t>
            </w:r>
          </w:p>
        </w:tc>
        <w:tc>
          <w:tcPr>
            <w:tcW w:type="dxa" w:w="3744"/>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cd backend &amp;&amp; ./mvnw spring-boot:run</w:t>
            </w:r>
          </w:p>
        </w:tc>
        <w:tc>
          <w:tcPr>
            <w:tcW w:type="dxa" w:w="4133"/>
            <w:shd w:fill="F8FAFC"/>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Spring Boot API khởi chạy tại http://localhost:8080.</w:t>
            </w:r>
          </w:p>
        </w:tc>
      </w:tr>
      <w:tr>
        <w:trPr>
          <w:cantSplit/>
        </w:trPr>
        <w:tc>
          <w:tcPr>
            <w:tcW w:type="dxa" w:w="1728"/>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3. Frontend Client</w:t>
            </w:r>
          </w:p>
        </w:tc>
        <w:tc>
          <w:tcPr>
            <w:tcW w:type="dxa" w:w="3744"/>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cd frontend &amp;&amp; npm install &amp;&amp; npm run dev</w:t>
            </w:r>
          </w:p>
        </w:tc>
        <w:tc>
          <w:tcPr>
            <w:tcW w:type="dxa" w:w="4133"/>
            <w:shd w:fill="FFFFFF"/>
            <w:tcMar>
              <w:top w:w="80" w:type="dxa"/>
              <w:bottom w:w="80" w:type="dxa"/>
              <w:left w:w="120" w:type="dxa"/>
              <w:right w:w="12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Arial" w:hAnsi="Arial"/>
                <w:color w:val="1E293B"/>
                <w:sz w:val="18"/>
              </w:rPr>
              <w:t>React Client khởi chạy tại http://localhost:5173.</w:t>
            </w:r>
          </w:p>
        </w:tc>
      </w:tr>
    </w:tbl>
    <w:p>
      <w:pPr>
        <w:spacing w:before="60" w:after="60"/>
      </w:pPr>
    </w:p>
    <w:p>
      <w:pPr>
        <w:keepNext/>
        <w:spacing w:before="240" w:after="80"/>
      </w:pPr>
      <w:r>
        <w:rPr>
          <w:rFonts w:ascii="Arial" w:hAnsi="Arial"/>
          <w:b/>
          <w:color w:val="2563EB"/>
          <w:sz w:val="25"/>
        </w:rPr>
        <w:t>9.2. Lộ trình Mở rộng Tương lai (Future Roadmap)</w:t>
      </w:r>
    </w:p>
    <w:p>
      <w:r>
        <w:t>• Giai đoạn 1 (Hiện tại): Hoàn thiện Mock Test 3 kỹ năng (Reading, Listening, Writing), Flashcard SRS và chấm điểm Gemini AI.</w:t>
        <w:br/>
        <w:t>• Giai đoạn 2: Bổ sung module Speaking tích hợp Speech-to-Text và AI Voice Assessment đánh giá phát âm (Pronunciation &amp; Fluency).</w:t>
        <w:br/>
        <w:t>• Giai đoạn 3: Phát triển ứng dụng Mobile (React Native / Flutter) đồng bộ dữ liệu ôn tập Flashcard offline và push notification nhắc học thông minh.</w:t>
      </w:r>
    </w:p>
    <w:sectPr w:rsidR="00FC693F" w:rsidRPr="0006063C" w:rsidSect="00034616">
      <w:headerReference w:type="default" r:id="rId9"/>
      <w:footerReference w:type="default" r:id="rId10"/>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C96A0"/>
        <w:sz w:val="17"/>
      </w:rPr>
      <w:t>Tài liệu Nghiệp vụ &amp; Kiến trúc Hệ thống - Multilingo Platform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909C"/>
        <w:sz w:val="17"/>
      </w:rPr>
      <w:t>MULTILINGO PLATFORM | TÀI LIỆU TỔNG HỢP ĐẶC TẢ NGHIỆP VỤ HỆ THỐNG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Arial" w:hAnsi="Arial"/>
      <w:color w:val="282C3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