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CU-18-Modificación de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ciudadano complete la información faltante de un caso que fue rechazado por falta de información </w:t>
      </w:r>
      <w:r>
        <w:rPr>
          <w:b/>
          <w:bCs/>
          <w:i w:val="false"/>
          <w:iCs w:val="false"/>
        </w:rPr>
        <w:t xml:space="preserve">[CU-04]</w:t>
      </w:r>
      <w:r>
        <w:rPr>
          <w:b w:val="false"/>
          <w:bCs w:val="false"/>
          <w:i w:val="false"/>
          <w:iCs w:val="false"/>
        </w:rPr>
        <w:t xml:space="preserve">, siguiendo las instrucciones registradas por el Auxiliar, para que el caso pueda ser revisado nuevamente </w:t>
      </w:r>
      <w:r>
        <w:rPr>
          <w:b/>
          <w:bCs/>
          <w:i w:val="false"/>
          <w:iCs w:val="false"/>
        </w:rPr>
        <w:t xml:space="preserve">[CU-04]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Ciudadano.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web se encuentre disponible.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exista al menos un caso del ciudadano en estado Requiere Ampliación </w:t>
      </w:r>
      <w:r>
        <w:rPr>
          <w:b/>
          <w:bCs/>
          <w:i w:val="false"/>
          <w:iCs w:val="false"/>
        </w:rPr>
        <w:t xml:space="preserve">(ver RN-CU18-01)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ciudadano selecciona el botón </w:t>
      </w:r>
      <w:r>
        <w:rPr>
          <w:b/>
          <w:bCs/>
          <w:i w:val="false"/>
          <w:iCs w:val="false"/>
        </w:rPr>
        <w:t xml:space="preserve">"Modificar Queja"</w:t>
      </w:r>
      <w:r>
        <w:rPr>
          <w:b w:val="false"/>
          <w:bCs w:val="false"/>
          <w:i w:val="false"/>
          <w:iCs w:val="false"/>
        </w:rPr>
        <w:t xml:space="preserve"> en el portal. </w:t>
      </w:r>
      <w:r>
        <w:rPr>
          <w:b/>
          <w:bCs/>
          <w:i w:val="false"/>
          <w:iCs w:val="false"/>
        </w:rPr>
        <w:t xml:space="preserve">[CU-00]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solicita el número de identificación: campo obligatorio, DPI, NIT o IUSI, igual formato que </w:t>
      </w:r>
      <w:r>
        <w:rPr>
          <w:b/>
          <w:bCs/>
          <w:i w:val="false"/>
          <w:iCs w:val="false"/>
        </w:rPr>
        <w:t xml:space="preserve">(ver RN-CU02-04)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ciudadano ingresa su número de identificación y selecciona </w:t>
      </w:r>
      <w:r>
        <w:rPr>
          <w:b/>
          <w:bCs/>
          <w:i w:val="false"/>
          <w:iCs w:val="false"/>
        </w:rPr>
        <w:t xml:space="preserve">"Consultar"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busca los casos del ciudadano que se encuentren en estado Requiere Ampliación </w:t>
      </w:r>
      <w:r>
        <w:rPr>
          <w:b/>
          <w:bCs/>
          <w:i w:val="false"/>
          <w:iCs w:val="false"/>
        </w:rPr>
        <w:t xml:space="preserve">(ver RN-CU18-01)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sistema muestra el listado de casos encontrados.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ciudadano selecciona un caso del listado.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muestra el detalle del caso y las instrucciones de ampliación registradas por el Auxiliar.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ciudadano completa la información solicitada: campo obligatorio, texto largo de hasta 2000 caracteres, y adjunta evidencia adicional, de forma opcional </w:t>
      </w:r>
      <w:r>
        <w:rPr>
          <w:b/>
          <w:bCs/>
          <w:i w:val="false"/>
          <w:iCs w:val="false"/>
        </w:rPr>
        <w:t xml:space="preserve">(ver RN-CU18-03)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[FA03]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ciudadano selecciona </w:t>
      </w:r>
      <w:r>
        <w:rPr>
          <w:b/>
          <w:bCs/>
          <w:i w:val="false"/>
          <w:iCs w:val="false"/>
        </w:rPr>
        <w:t xml:space="preserve">"Reenviar Caso"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El sistema valida que la información obligatoria haya sido completada. </w:t>
      </w:r>
      <w:r>
        <w:rPr>
          <w:b/>
          <w:bCs/>
          <w:i w:val="false"/>
          <w:iCs w:val="false"/>
        </w:rPr>
        <w:t xml:space="preserve">[FA04]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2.3.11. El sistema cambia el estado del caso a En Revisión </w:t>
      </w:r>
      <w:r>
        <w:rPr>
          <w:b/>
          <w:bCs/>
          <w:i w:val="false"/>
          <w:iCs w:val="false"/>
        </w:rPr>
        <w:t xml:space="preserve">(ver RN-CU18-02)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2.3.12. El sistema traslada el caso nuevamente al Auxiliar. </w:t>
      </w:r>
      <w:r>
        <w:rPr>
          <w:b/>
          <w:bCs/>
          <w:i w:val="false"/>
          <w:iCs w:val="false"/>
        </w:rPr>
        <w:t xml:space="preserve">[CU-04]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2.3.13. El sistema guarda la modificación en la Bitácora de Cambios y Auditoría, con usuario, fecha, hora e IP de origen.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2.3.14.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2.3.15.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Número de identificación con formato no válido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2.3.3,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No existen casos en estado Requiere Ampliación para el ciudadano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Evidencia adicional no válida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valida el tamaño y el formato del archivo </w:t>
      </w:r>
      <w:r>
        <w:rPr>
          <w:b/>
          <w:bCs/>
          <w:i w:val="false"/>
          <w:iCs w:val="false"/>
        </w:rPr>
        <w:t xml:space="preserve">(ver RN-CU18-03)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despliega el mensaje de error </w:t>
      </w:r>
      <w:r>
        <w:rPr>
          <w:b/>
          <w:bCs/>
          <w:i w:val="false"/>
          <w:iCs w:val="false"/>
        </w:rPr>
        <w:t xml:space="preserve">(ver AN02 No. 3 o No. 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retorna al paso 2.3.8,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[FA04] Campos obligatorios no completados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5)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2.3.8,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caso queda en estado En Revisión, con la información ampliada, a la espera de que el Auxiliar lo revise nuevamente.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ciudadano únicamente puede modificar casos que se encuentren en estado Requiere Ampliación </w:t>
      </w:r>
      <w:r>
        <w:rPr>
          <w:b/>
          <w:bCs/>
          <w:i w:val="false"/>
          <w:iCs w:val="false"/>
        </w:rPr>
        <w:t xml:space="preserve">(ver RN-CU18-01)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El sistema registra en bitácora la modificación realizada.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formulario deberá utilizar conexión segura HTTPS.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La modificación no deberá requerir que el ciudadano cree una cuenta.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archivo de evidencia adicional no deberá superar el tamaño máximo permitido de 2MB.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4.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2026-08-22T19:11:04.093Z</dcterms:created>
  <dcterms:modified xsi:type="dcterms:W3CDTF">2026-08-22T19:11:04.093Z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