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D0A46" w14:textId="77777777" w:rsidR="00544327" w:rsidRDefault="008B3B31">
      <w:pPr>
        <w:spacing w:before="2600" w:after="160"/>
        <w:jc w:val="right"/>
      </w:pPr>
      <w:r>
        <w:rPr>
          <w:b/>
          <w:bCs/>
          <w:color w:val="000000"/>
          <w:sz w:val="48"/>
          <w:szCs w:val="48"/>
        </w:rPr>
        <w:t>Plan de pruebas de software</w:t>
      </w:r>
    </w:p>
    <w:p w14:paraId="39BFF8BF" w14:textId="77777777" w:rsidR="00544327" w:rsidRDefault="008B3B31">
      <w:pPr>
        <w:spacing w:after="160"/>
        <w:jc w:val="right"/>
      </w:pPr>
      <w:r>
        <w:rPr>
          <w:b/>
          <w:bCs/>
          <w:color w:val="000000"/>
          <w:sz w:val="36"/>
          <w:szCs w:val="36"/>
        </w:rPr>
        <w:t>Sistema de Quejas, Denuncias, Reclamos y Sugerencias de la Municipalidad de Granados Baja Verapaz</w:t>
      </w:r>
    </w:p>
    <w:p w14:paraId="14B67EA6" w14:textId="77777777" w:rsidR="00544327" w:rsidRDefault="008B3B31">
      <w:pPr>
        <w:jc w:val="right"/>
      </w:pPr>
      <w:r>
        <w:rPr>
          <w:b/>
          <w:bCs/>
          <w:color w:val="000000"/>
          <w:sz w:val="36"/>
          <w:szCs w:val="36"/>
        </w:rPr>
        <w:t>Fecha: 20/10/2026</w:t>
      </w:r>
    </w:p>
    <w:p w14:paraId="38254FD1" w14:textId="77777777" w:rsidR="00544327" w:rsidRDefault="008B3B31">
      <w:r>
        <w:br w:type="page"/>
      </w:r>
    </w:p>
    <w:p w14:paraId="0A73D088" w14:textId="77777777" w:rsidR="00544327" w:rsidRDefault="008B3B31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lastRenderedPageBreak/>
        <w:t>Historial de versiones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0"/>
        <w:gridCol w:w="1000"/>
        <w:gridCol w:w="2300"/>
        <w:gridCol w:w="2160"/>
        <w:gridCol w:w="2600"/>
      </w:tblGrid>
      <w:tr w:rsidR="00544327" w14:paraId="68906C0A" w14:textId="77777777">
        <w:trPr>
          <w:tblHeader/>
        </w:trPr>
        <w:tc>
          <w:tcPr>
            <w:tcW w:w="13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13AF73" w14:textId="77777777" w:rsidR="00544327" w:rsidRDefault="008B3B31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0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3E918A" w14:textId="77777777" w:rsidR="00544327" w:rsidRDefault="008B3B31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23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622EE7" w14:textId="77777777" w:rsidR="00544327" w:rsidRDefault="008B3B31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Autor</w:t>
            </w:r>
          </w:p>
        </w:tc>
        <w:tc>
          <w:tcPr>
            <w:tcW w:w="21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AE309A" w14:textId="77777777" w:rsidR="00544327" w:rsidRDefault="008B3B31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Organización</w:t>
            </w:r>
          </w:p>
        </w:tc>
        <w:tc>
          <w:tcPr>
            <w:tcW w:w="26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8B783D" w14:textId="77777777" w:rsidR="00544327" w:rsidRDefault="008B3B31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</w:tr>
      <w:tr w:rsidR="00544327" w14:paraId="0C6D57E7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D9819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10B01A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40B80D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Grupo 1 — Análisis de Sistemas II</w:t>
            </w: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E1A60F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Municipalidad de Granados, Baja Verapaz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AC7765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Ejecución de las pruebas del CU-10 Administración de Catálogos sobre la última versión del código.</w:t>
            </w:r>
          </w:p>
        </w:tc>
      </w:tr>
      <w:tr w:rsidR="00544327" w14:paraId="54AE7A28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D1F648" w14:textId="77777777" w:rsidR="00544327" w:rsidRDefault="00544327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E21F4A" w14:textId="77777777" w:rsidR="00544327" w:rsidRDefault="00544327">
            <w:pPr>
              <w:spacing w:before="20" w:after="20"/>
            </w:pP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D752BF" w14:textId="77777777" w:rsidR="00544327" w:rsidRDefault="00544327">
            <w:pPr>
              <w:spacing w:before="20" w:after="20"/>
            </w:pP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8E1C56" w14:textId="77777777" w:rsidR="00544327" w:rsidRDefault="00544327">
            <w:pPr>
              <w:spacing w:before="20" w:after="2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E1FCDE" w14:textId="77777777" w:rsidR="00544327" w:rsidRDefault="00544327">
            <w:pPr>
              <w:spacing w:before="20" w:after="20"/>
            </w:pPr>
          </w:p>
        </w:tc>
      </w:tr>
      <w:tr w:rsidR="00544327" w14:paraId="6F101AD3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91427F" w14:textId="77777777" w:rsidR="00544327" w:rsidRDefault="00544327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B0E68B" w14:textId="77777777" w:rsidR="00544327" w:rsidRDefault="00544327">
            <w:pPr>
              <w:spacing w:before="20" w:after="20"/>
            </w:pP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892543" w14:textId="77777777" w:rsidR="00544327" w:rsidRDefault="00544327">
            <w:pPr>
              <w:spacing w:before="20" w:after="20"/>
            </w:pP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6728C0" w14:textId="77777777" w:rsidR="00544327" w:rsidRDefault="00544327">
            <w:pPr>
              <w:spacing w:before="20" w:after="2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930413" w14:textId="77777777" w:rsidR="00544327" w:rsidRDefault="00544327">
            <w:pPr>
              <w:spacing w:before="20" w:after="20"/>
            </w:pPr>
          </w:p>
        </w:tc>
      </w:tr>
    </w:tbl>
    <w:p w14:paraId="57E20D42" w14:textId="77777777" w:rsidR="00544327" w:rsidRDefault="008B3B31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Información del proyecto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0"/>
        <w:gridCol w:w="6260"/>
      </w:tblGrid>
      <w:tr w:rsidR="00544327" w14:paraId="233B080A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237984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Empresa / Organización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F97CF1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Municipalidad de Granados, Baja Verapaz</w:t>
            </w:r>
          </w:p>
        </w:tc>
      </w:tr>
      <w:tr w:rsidR="00544327" w14:paraId="68E1D91F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B01CFC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54AF9C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Sistema de Quejas, Reclamos, Denuncias y Sugerencias</w:t>
            </w:r>
          </w:p>
        </w:tc>
      </w:tr>
      <w:tr w:rsidR="00544327" w14:paraId="51522696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537837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Fecha de preparación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37BCC9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</w:tr>
      <w:tr w:rsidR="00544327" w14:paraId="0F79E1FC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9F31D7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Cliente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47EDC9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Edy Rigoberto Ramírez</w:t>
            </w:r>
          </w:p>
        </w:tc>
      </w:tr>
      <w:tr w:rsidR="00544327" w14:paraId="4E5B4354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DF293B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Patrocinador principal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3DAE79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Concejo Municipal de Granados, Baja Verapaz</w:t>
            </w:r>
          </w:p>
        </w:tc>
      </w:tr>
      <w:tr w:rsidR="00544327" w14:paraId="2A084DED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32D299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Gerente / Líder de proyecto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C5EC55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 xml:space="preserve">Santiago </w:t>
            </w:r>
            <w:proofErr w:type="spellStart"/>
            <w:r>
              <w:rPr>
                <w:sz w:val="18"/>
                <w:szCs w:val="18"/>
              </w:rPr>
              <w:t>Alexánder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Pocón</w:t>
            </w:r>
            <w:proofErr w:type="spellEnd"/>
          </w:p>
        </w:tc>
      </w:tr>
      <w:tr w:rsidR="00544327" w14:paraId="238A8C38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A236CC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Gerente / Líder de pruebas de software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1CDE57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Grupo 1 — Análisis de Sistemas II</w:t>
            </w:r>
          </w:p>
        </w:tc>
      </w:tr>
    </w:tbl>
    <w:p w14:paraId="1532074E" w14:textId="77777777" w:rsidR="00544327" w:rsidRDefault="008B3B31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Aprobaciones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3"/>
        <w:gridCol w:w="2187"/>
        <w:gridCol w:w="2091"/>
        <w:gridCol w:w="1049"/>
        <w:gridCol w:w="1550"/>
      </w:tblGrid>
      <w:tr w:rsidR="00544327" w14:paraId="58FE7FC8" w14:textId="77777777">
        <w:trPr>
          <w:tblHeader/>
        </w:trPr>
        <w:tc>
          <w:tcPr>
            <w:tcW w:w="25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4EEF56" w14:textId="77777777" w:rsidR="00544327" w:rsidRDefault="008B3B31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Nombre y Apellido</w:t>
            </w:r>
          </w:p>
        </w:tc>
        <w:tc>
          <w:tcPr>
            <w:tcW w:w="22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409254" w14:textId="77777777" w:rsidR="00544327" w:rsidRDefault="008B3B31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Cargo</w:t>
            </w:r>
          </w:p>
        </w:tc>
        <w:tc>
          <w:tcPr>
            <w:tcW w:w="21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3A836B" w14:textId="77777777" w:rsidR="00544327" w:rsidRDefault="008B3B31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Departamento u organización</w:t>
            </w:r>
          </w:p>
        </w:tc>
        <w:tc>
          <w:tcPr>
            <w:tcW w:w="10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D09715" w14:textId="77777777" w:rsidR="00544327" w:rsidRDefault="008B3B31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5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40DA2B" w14:textId="77777777" w:rsidR="00544327" w:rsidRDefault="008B3B31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Firma</w:t>
            </w:r>
          </w:p>
        </w:tc>
      </w:tr>
      <w:tr w:rsidR="00544327" w14:paraId="406E6DA2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790588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Edy Rigoberto Ramírez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D5FF22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Catedrático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A99531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Universidad Mariano Gálvez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CD4A78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AEDD59" w14:textId="77777777" w:rsidR="00544327" w:rsidRDefault="00544327">
            <w:pPr>
              <w:spacing w:before="20" w:after="20"/>
            </w:pPr>
          </w:p>
        </w:tc>
      </w:tr>
      <w:tr w:rsidR="00544327" w14:paraId="327105C2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70B292" w14:textId="77777777" w:rsidR="00544327" w:rsidRDefault="00544327">
            <w:pPr>
              <w:spacing w:before="20" w:after="20"/>
            </w:pP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7F7942" w14:textId="77777777" w:rsidR="00544327" w:rsidRDefault="00544327">
            <w:pPr>
              <w:spacing w:before="20" w:after="20"/>
            </w:pP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5BBA3B" w14:textId="77777777" w:rsidR="00544327" w:rsidRDefault="00544327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0460CC" w14:textId="77777777" w:rsidR="00544327" w:rsidRDefault="00544327">
            <w:pPr>
              <w:spacing w:before="20" w:after="20"/>
            </w:pP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023326" w14:textId="77777777" w:rsidR="00544327" w:rsidRDefault="00544327">
            <w:pPr>
              <w:spacing w:before="20" w:after="20"/>
            </w:pPr>
          </w:p>
        </w:tc>
      </w:tr>
    </w:tbl>
    <w:p w14:paraId="34F6ABDC" w14:textId="77777777" w:rsidR="00544327" w:rsidRDefault="008B3B31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Resumen ejecutivo</w:t>
      </w:r>
    </w:p>
    <w:p w14:paraId="762BDC3A" w14:textId="77777777" w:rsidR="00544327" w:rsidRDefault="008B3B31">
      <w:pPr>
        <w:spacing w:after="120"/>
      </w:pPr>
      <w:r>
        <w:t xml:space="preserve">Informe de ejecución de las pruebas del caso de uso CU-10 Administración de Catálogos. Verifica las validaciones del formulario, la unicidad del nombre dentro del catálogo, los campos propios de las categorías y la regla que impide eliminar un elemento en </w:t>
      </w:r>
      <w:r>
        <w:t>uso.</w:t>
      </w:r>
    </w:p>
    <w:p w14:paraId="0BAC9DF3" w14:textId="77777777" w:rsidR="00544327" w:rsidRDefault="008B3B31">
      <w:pPr>
        <w:spacing w:after="120"/>
      </w:pPr>
      <w:r>
        <w:t>Las pruebas se ejecutaron sobre la última versión del código, en el ambiente local.</w:t>
      </w:r>
    </w:p>
    <w:p w14:paraId="783436EF" w14:textId="77777777" w:rsidR="00544327" w:rsidRDefault="008B3B31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Alcance de las pruebas</w:t>
      </w:r>
    </w:p>
    <w:p w14:paraId="062C6FDB" w14:textId="77777777" w:rsidR="00544327" w:rsidRDefault="008B3B31">
      <w:pPr>
        <w:pStyle w:val="Heading2"/>
        <w:spacing w:before="220" w:after="140"/>
      </w:pPr>
      <w:r>
        <w:rPr>
          <w:b/>
          <w:bCs/>
          <w:color w:val="1F3864"/>
          <w:sz w:val="24"/>
          <w:szCs w:val="24"/>
        </w:rPr>
        <w:t>Elementos de pruebas</w:t>
      </w:r>
    </w:p>
    <w:p w14:paraId="71CBCFF0" w14:textId="77777777" w:rsidR="00544327" w:rsidRDefault="008B3B31">
      <w:pPr>
        <w:spacing w:after="60"/>
        <w:ind w:left="360" w:hanging="180"/>
      </w:pPr>
      <w:r>
        <w:t>• Administración de catálogos de la bandeja del Administrador.</w:t>
      </w:r>
    </w:p>
    <w:p w14:paraId="32F530E9" w14:textId="77777777" w:rsidR="00544327" w:rsidRDefault="008B3B31">
      <w:pPr>
        <w:spacing w:after="60"/>
        <w:ind w:left="360" w:hanging="180"/>
      </w:pPr>
      <w:r>
        <w:t>• Catálogos de departamentos, categorías del problema y motivos de rechazo.</w:t>
      </w:r>
    </w:p>
    <w:p w14:paraId="036224E7" w14:textId="70B0C06D" w:rsidR="00544327" w:rsidRDefault="008B3B31">
      <w:pPr>
        <w:spacing w:after="60"/>
        <w:ind w:left="360" w:hanging="180"/>
      </w:pPr>
      <w:r>
        <w:t>• Formulario de alta y edición de un elemento (RN28).</w:t>
      </w:r>
    </w:p>
    <w:p w14:paraId="47D2FB0E" w14:textId="77777777" w:rsidR="00FD33CA" w:rsidRDefault="00FD33CA">
      <w:pPr>
        <w:spacing w:after="60"/>
        <w:ind w:left="360" w:hanging="180"/>
      </w:pPr>
    </w:p>
    <w:p w14:paraId="672E659E" w14:textId="77777777" w:rsidR="00544327" w:rsidRDefault="008B3B31">
      <w:pPr>
        <w:pStyle w:val="Heading2"/>
        <w:spacing w:before="220" w:after="140"/>
      </w:pPr>
      <w:r>
        <w:rPr>
          <w:b/>
          <w:bCs/>
          <w:color w:val="1F3864"/>
          <w:sz w:val="24"/>
          <w:szCs w:val="24"/>
        </w:rPr>
        <w:lastRenderedPageBreak/>
        <w:t>Nuevas funcionalidades a probar</w:t>
      </w:r>
    </w:p>
    <w:p w14:paraId="79FD44F9" w14:textId="77777777" w:rsidR="00544327" w:rsidRDefault="008B3B31">
      <w:pPr>
        <w:spacing w:after="100"/>
      </w:pPr>
      <w:r>
        <w:t>Desde el punto de vista del usuario, se probó que pueda:</w:t>
      </w:r>
    </w:p>
    <w:p w14:paraId="044BF7DA" w14:textId="77777777" w:rsidR="00544327" w:rsidRDefault="008B3B31">
      <w:pPr>
        <w:spacing w:after="60"/>
        <w:ind w:left="360" w:hanging="180"/>
      </w:pPr>
      <w:r>
        <w:t>• Ver los elementos de los tres catál</w:t>
      </w:r>
      <w:r>
        <w:t>ogos administrables.</w:t>
      </w:r>
    </w:p>
    <w:p w14:paraId="71700F2E" w14:textId="77777777" w:rsidR="00544327" w:rsidRDefault="008B3B31">
      <w:pPr>
        <w:spacing w:after="60"/>
        <w:ind w:left="360" w:hanging="180"/>
      </w:pPr>
      <w:r>
        <w:t>• Agregar un elemento y recibir el aviso cuando falta el nombre o cuando ya existe.</w:t>
      </w:r>
    </w:p>
    <w:p w14:paraId="73033F42" w14:textId="77777777" w:rsidR="00544327" w:rsidRDefault="008B3B31">
      <w:pPr>
        <w:spacing w:after="60"/>
        <w:ind w:left="360" w:hanging="180"/>
      </w:pPr>
      <w:r>
        <w:t>• Ver si un elemento ya está en uso por un caso, un usuario o una categoría.</w:t>
      </w:r>
    </w:p>
    <w:p w14:paraId="5E9EC860" w14:textId="77777777" w:rsidR="00544327" w:rsidRDefault="008B3B31">
      <w:pPr>
        <w:spacing w:before="120" w:after="80"/>
      </w:pPr>
      <w:r>
        <w:t>Cada conjunto de casos de prueba para el caso de uso contempla: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544327" w14:paraId="30D87CA2" w14:textId="77777777">
        <w:trPr>
          <w:tblHeader/>
        </w:trPr>
        <w:tc>
          <w:tcPr>
            <w:tcW w:w="26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79FF64" w14:textId="77777777" w:rsidR="00544327" w:rsidRDefault="008B3B31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ELEMENTO D</w:t>
            </w:r>
            <w:r>
              <w:rPr>
                <w:b/>
                <w:bCs/>
                <w:color w:val="000000"/>
                <w:sz w:val="18"/>
                <w:szCs w:val="18"/>
              </w:rPr>
              <w:t>EL CASO DE USO</w:t>
            </w:r>
          </w:p>
        </w:tc>
        <w:tc>
          <w:tcPr>
            <w:tcW w:w="67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7641D" w14:textId="77777777" w:rsidR="00544327" w:rsidRDefault="008B3B31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CASO DE PRUEBA</w:t>
            </w:r>
          </w:p>
        </w:tc>
      </w:tr>
      <w:tr w:rsidR="00544327" w14:paraId="07C22132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32335B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E92877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Verificar que los datos de entrada cumplan con obligatoriedad, tipo de datos, longitud y estructura.</w:t>
            </w:r>
          </w:p>
        </w:tc>
      </w:tr>
      <w:tr w:rsidR="00544327" w14:paraId="30C8E3BF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8024F9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Reglas de Negocio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174BEE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Validar las reglas de negocio que afectan los datos de entrada y los flujos.</w:t>
            </w:r>
          </w:p>
        </w:tc>
      </w:tr>
      <w:tr w:rsidR="00544327" w14:paraId="4B37DBE7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D5DAA6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Flujos Alternos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1D7FE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Verificar la ejecución de todos los flujos alternos.</w:t>
            </w:r>
          </w:p>
        </w:tc>
      </w:tr>
      <w:tr w:rsidR="00544327" w14:paraId="0F36ADA6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FC0256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Flujos de Excepción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F279C8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Verificar la ejecución de todos los flujos de excepción.</w:t>
            </w:r>
          </w:p>
        </w:tc>
      </w:tr>
      <w:tr w:rsidR="00544327" w14:paraId="5DEF4320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B0716D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 Básico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FC3E4F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Verificar la ejec</w:t>
            </w:r>
            <w:r>
              <w:rPr>
                <w:sz w:val="18"/>
                <w:szCs w:val="18"/>
              </w:rPr>
              <w:t>ución del flujo básico.</w:t>
            </w:r>
          </w:p>
        </w:tc>
      </w:tr>
      <w:tr w:rsidR="00544327" w14:paraId="128E2841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EF0827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Generalidades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189EBA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Los casos de prueba especifican rutas, nombres de archivo y valores exactos de los datos de entrada.</w:t>
            </w:r>
          </w:p>
        </w:tc>
      </w:tr>
    </w:tbl>
    <w:p w14:paraId="72AB01A1" w14:textId="77777777" w:rsidR="00544327" w:rsidRDefault="008B3B31">
      <w: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0"/>
        <w:gridCol w:w="2380"/>
        <w:gridCol w:w="2300"/>
        <w:gridCol w:w="2380"/>
      </w:tblGrid>
      <w:tr w:rsidR="00544327" w14:paraId="7E7C4277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6A6A49" w14:textId="77777777" w:rsidR="00544327" w:rsidRDefault="008B3B31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INFORMACIÓN GLOBAL DEL CASO DE PRUEBA</w:t>
            </w:r>
          </w:p>
        </w:tc>
      </w:tr>
      <w:tr w:rsidR="00544327" w14:paraId="34F37F78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EC82B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CASO DE PRUEBA No.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1D3B1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C2FE5F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VERSIÓN DE EJECUCIÓN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A57E85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1.0</w:t>
            </w:r>
          </w:p>
        </w:tc>
      </w:tr>
      <w:tr w:rsidR="00544327" w14:paraId="06672045" w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6DFF8C" w14:textId="77777777" w:rsidR="00544327" w:rsidRDefault="00544327">
            <w:pPr>
              <w:spacing w:before="20" w:after="20"/>
            </w:pP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F19FB6" w14:textId="77777777" w:rsidR="00544327" w:rsidRDefault="00544327">
            <w:pPr>
              <w:spacing w:before="20" w:after="20"/>
            </w:pP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8DAB7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FECHA EJECUCIÓN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3B70E6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</w:tr>
      <w:tr w:rsidR="00544327" w14:paraId="0BF818F7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4D9C15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CASO DE USO: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69A120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CU-10 Administración de Catálogos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573E1D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MODULO DEL SISTEMA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F6B12E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Módulo de Administración, catálogos del sistema</w:t>
            </w:r>
          </w:p>
        </w:tc>
      </w:tr>
      <w:tr w:rsidR="00544327" w14:paraId="4A9EB1A6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E27ABF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Descripción del caso de prueba:</w:t>
            </w:r>
          </w:p>
        </w:tc>
        <w:tc>
          <w:tcPr>
            <w:tcW w:w="7060" w:type="dxa"/>
            <w:gridSpan w:val="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8BC202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Describe la forma en que el Administrador agrega, edita, inactiva o elimina los elementos de los catálogos de departamentos, categorías del problema y motivos de rechazo.</w:t>
            </w:r>
          </w:p>
        </w:tc>
      </w:tr>
      <w:tr w:rsidR="00544327" w14:paraId="60D0FACA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120EDD" w14:textId="77777777" w:rsidR="00544327" w:rsidRDefault="008B3B31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CASO DE PRUEBA</w:t>
            </w:r>
          </w:p>
        </w:tc>
      </w:tr>
      <w:tr w:rsidR="00544327" w14:paraId="384F8C35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3214AA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</w:tr>
      <w:tr w:rsidR="00544327" w14:paraId="58A5EFDE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C2ADE9" w14:textId="77777777" w:rsidR="00544327" w:rsidRDefault="008B3B31">
            <w:pPr>
              <w:spacing w:after="30"/>
              <w:ind w:left="150"/>
            </w:pPr>
            <w:r>
              <w:rPr>
                <w:sz w:val="19"/>
                <w:szCs w:val="19"/>
              </w:rPr>
              <w:t>2.2.1 El usuario inició sesión con el rol de Administrador.</w:t>
            </w:r>
          </w:p>
          <w:p w14:paraId="6D96A99F" w14:textId="77777777" w:rsidR="00544327" w:rsidRDefault="008B3B31">
            <w:pPr>
              <w:spacing w:after="30"/>
              <w:ind w:left="150"/>
            </w:pPr>
            <w:r>
              <w:rPr>
                <w:sz w:val="19"/>
                <w:szCs w:val="19"/>
              </w:rPr>
              <w:t>2.2.2 Los catálogos tienen elementos cargados.</w:t>
            </w:r>
          </w:p>
          <w:p w14:paraId="47F61AC5" w14:textId="77777777" w:rsidR="00544327" w:rsidRDefault="008B3B31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Se cumplen las precondiciones.</w:t>
            </w:r>
          </w:p>
          <w:p w14:paraId="476DC185" w14:textId="77777777" w:rsidR="00544327" w:rsidRDefault="008B3B31">
            <w:pPr>
              <w:spacing w:before="40" w:after="40"/>
              <w:ind w:left="150"/>
            </w:pPr>
            <w:r>
              <w:rPr>
                <w:b/>
                <w:bCs/>
                <w:sz w:val="18"/>
                <w:szCs w:val="18"/>
              </w:rPr>
              <w:t xml:space="preserve">Datos de prueba: </w:t>
            </w:r>
            <w:r>
              <w:rPr>
                <w:sz w:val="18"/>
                <w:szCs w:val="18"/>
              </w:rPr>
              <w:t>Ambiente http://localhost:8081 en Google Chrome, con el usuario admin.prueba@miumg.edu.gt.</w:t>
            </w:r>
          </w:p>
        </w:tc>
      </w:tr>
      <w:tr w:rsidR="00544327" w14:paraId="447127A5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F00EB5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 Normal Básico</w:t>
            </w:r>
          </w:p>
        </w:tc>
      </w:tr>
      <w:tr w:rsidR="00544327" w14:paraId="7D45D274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0AC261" w14:textId="77777777" w:rsidR="00544327" w:rsidRDefault="008B3B31">
            <w:pPr>
              <w:spacing w:after="30"/>
              <w:ind w:left="150"/>
            </w:pPr>
            <w:r>
              <w:rPr>
                <w:sz w:val="19"/>
                <w:szCs w:val="19"/>
              </w:rPr>
              <w:t>2.3.1 El usuario selecciona el menú “Administración de Catálogos”.</w:t>
            </w:r>
          </w:p>
          <w:p w14:paraId="6BCFCA1E" w14:textId="77777777" w:rsidR="00544327" w:rsidRDefault="008B3B31">
            <w:pPr>
              <w:spacing w:after="30"/>
              <w:ind w:left="150"/>
            </w:pPr>
            <w:r>
              <w:rPr>
                <w:sz w:val="19"/>
                <w:szCs w:val="19"/>
              </w:rPr>
              <w:t>2.3.2 El sistema muestra los catálogos Departamentos, Categorías del Problema y Motivos de Rechazo.</w:t>
            </w:r>
          </w:p>
          <w:p w14:paraId="1D89DAA9" w14:textId="77777777" w:rsidR="00544327" w:rsidRDefault="008B3B31">
            <w:pPr>
              <w:spacing w:after="30"/>
              <w:ind w:left="150"/>
            </w:pPr>
            <w:r>
              <w:rPr>
                <w:sz w:val="19"/>
                <w:szCs w:val="19"/>
              </w:rPr>
              <w:t>2.3.3 El usuario selecciona un catálogo y el sistema muestra sus elementos. RN28</w:t>
            </w:r>
          </w:p>
          <w:p w14:paraId="4C963F50" w14:textId="77777777" w:rsidR="00544327" w:rsidRDefault="008B3B31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sistema muestra los tres catálogos administrables; al</w:t>
            </w:r>
            <w:r>
              <w:rPr>
                <w:sz w:val="19"/>
                <w:szCs w:val="19"/>
              </w:rPr>
              <w:t xml:space="preserve"> abrir cada uno, lista sus elementos con la columna En uso y los botones Agregar elemento, Editar y Eliminar. Se revisaron los catálogos de departamentos, de categorías del problema y de motivos de rechazo.</w:t>
            </w:r>
          </w:p>
          <w:p w14:paraId="3B07C990" w14:textId="77777777" w:rsidR="00544327" w:rsidRDefault="008B3B31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2364F0E0" wp14:editId="727996CA">
                  <wp:extent cx="5715000" cy="3571875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C6990" w14:textId="77777777" w:rsidR="00544327" w:rsidRDefault="008B3B31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2.3.2: Catálogos disponibles</w:t>
            </w:r>
          </w:p>
          <w:p w14:paraId="20FA8165" w14:textId="77777777" w:rsidR="00544327" w:rsidRDefault="008B3B31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D9AC648" wp14:editId="75B59E95">
                  <wp:extent cx="5715000" cy="3571875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42CF7D" w14:textId="77777777" w:rsidR="00544327" w:rsidRDefault="008B3B31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</w:t>
            </w:r>
            <w:r>
              <w:rPr>
                <w:i/>
                <w:iCs/>
                <w:color w:val="595959"/>
                <w:sz w:val="16"/>
                <w:szCs w:val="16"/>
              </w:rPr>
              <w:t>cia 2.3.3-a: Catálogo de departamentos</w:t>
            </w:r>
          </w:p>
          <w:p w14:paraId="2F1ED969" w14:textId="77777777" w:rsidR="00544327" w:rsidRDefault="008B3B31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53919F95" wp14:editId="14A3EEDF">
                  <wp:extent cx="5715000" cy="4543425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54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87534E" w14:textId="77777777" w:rsidR="00544327" w:rsidRDefault="008B3B31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lastRenderedPageBreak/>
              <w:t>Evidencia 2.3.3-b: Catálogo de categorías del problema</w:t>
            </w:r>
          </w:p>
          <w:p w14:paraId="5B93C016" w14:textId="77777777" w:rsidR="00544327" w:rsidRDefault="008B3B31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700FAF62" wp14:editId="24C842A8">
                  <wp:extent cx="5715000" cy="3876675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87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3CE348" w14:textId="77777777" w:rsidR="00544327" w:rsidRDefault="008B3B31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2.3.3-c: Catálogo de motivos de rechazo</w:t>
            </w:r>
          </w:p>
          <w:p w14:paraId="10E83273" w14:textId="77777777" w:rsidR="00544327" w:rsidRDefault="008B3B31">
            <w:pPr>
              <w:spacing w:after="30"/>
              <w:ind w:left="150"/>
            </w:pPr>
            <w:r>
              <w:rPr>
                <w:sz w:val="19"/>
                <w:szCs w:val="19"/>
              </w:rPr>
              <w:t>2.3.4 El usuario selecciona “Agregar elemento”, llena el formulario y selecciona “Guardar”.</w:t>
            </w:r>
          </w:p>
          <w:p w14:paraId="36E431D5" w14:textId="77777777" w:rsidR="00544327" w:rsidRDefault="008B3B31">
            <w:pPr>
              <w:spacing w:after="30"/>
              <w:ind w:left="150"/>
            </w:pPr>
            <w:r>
              <w:rPr>
                <w:sz w:val="19"/>
                <w:szCs w:val="19"/>
              </w:rPr>
              <w:t>2.3.5 El sistema</w:t>
            </w:r>
            <w:r>
              <w:rPr>
                <w:sz w:val="19"/>
                <w:szCs w:val="19"/>
              </w:rPr>
              <w:t xml:space="preserve"> guarda el elemento, actualiza la memoria caché y muestra el mensaje de éxito.</w:t>
            </w:r>
          </w:p>
          <w:p w14:paraId="6B5879DD" w14:textId="77777777" w:rsidR="00544327" w:rsidRDefault="008B3B31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Con un nombre nuevo el sistema guarda el elemento y muestra el mensaje AN01 # 9 “El catálogo fue actualizado exitosamente.”.</w:t>
            </w:r>
          </w:p>
          <w:p w14:paraId="3C480A0C" w14:textId="77777777" w:rsidR="00544327" w:rsidRDefault="008B3B31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1B1EAD8" wp14:editId="118B22B5">
                  <wp:extent cx="5715000" cy="3571875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64474" w14:textId="77777777" w:rsidR="00544327" w:rsidRDefault="008B3B31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Evidencia 2.3.4: Formulario de </w:t>
            </w:r>
            <w:r>
              <w:rPr>
                <w:i/>
                <w:iCs/>
                <w:color w:val="595959"/>
                <w:sz w:val="16"/>
                <w:szCs w:val="16"/>
              </w:rPr>
              <w:t>un elemento del catálogo</w:t>
            </w:r>
          </w:p>
          <w:p w14:paraId="156CE4AB" w14:textId="77777777" w:rsidR="00544327" w:rsidRDefault="008B3B31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21BF431C" wp14:editId="417E5C58">
                  <wp:extent cx="5715000" cy="3571875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8D3563" w14:textId="77777777" w:rsidR="00544327" w:rsidRDefault="008B3B31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Evidencia 2.3.5: </w:t>
            </w:r>
            <w:proofErr w:type="spellStart"/>
            <w:r>
              <w:rPr>
                <w:i/>
                <w:iCs/>
                <w:color w:val="595959"/>
                <w:sz w:val="16"/>
                <w:szCs w:val="16"/>
              </w:rPr>
              <w:t>Exito</w:t>
            </w:r>
            <w:proofErr w:type="spellEnd"/>
            <w:r>
              <w:rPr>
                <w:i/>
                <w:iCs/>
                <w:color w:val="595959"/>
                <w:sz w:val="16"/>
                <w:szCs w:val="16"/>
              </w:rPr>
              <w:t xml:space="preserve"> elemento guardado</w:t>
            </w:r>
          </w:p>
        </w:tc>
      </w:tr>
      <w:tr w:rsidR="00544327" w14:paraId="0ED32EFA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A7B4E2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Flujos alternos y de excepción</w:t>
            </w:r>
          </w:p>
        </w:tc>
      </w:tr>
      <w:tr w:rsidR="00544327" w14:paraId="2388DC78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BDDD73" w14:textId="77777777" w:rsidR="00544327" w:rsidRDefault="008B3B31">
            <w:pPr>
              <w:spacing w:before="100" w:after="30"/>
            </w:pPr>
            <w:r>
              <w:rPr>
                <w:b/>
                <w:bCs/>
                <w:color w:val="1F3864"/>
              </w:rPr>
              <w:t>FA05 Campos obligatorios incompletos</w:t>
            </w:r>
          </w:p>
          <w:p w14:paraId="4CE55A32" w14:textId="77777777" w:rsidR="00544327" w:rsidRDefault="008B3B31">
            <w:pPr>
              <w:spacing w:after="30"/>
              <w:ind w:left="150"/>
            </w:pPr>
            <w:r>
              <w:rPr>
                <w:sz w:val="19"/>
                <w:szCs w:val="19"/>
              </w:rPr>
              <w:t>1. El usuario selecciona “Guardar” sin el nombre del elemento.</w:t>
            </w:r>
          </w:p>
          <w:p w14:paraId="15C20CB4" w14:textId="77777777" w:rsidR="00544327" w:rsidRDefault="008B3B31">
            <w:pPr>
              <w:spacing w:after="30"/>
              <w:ind w:left="150"/>
            </w:pPr>
            <w:r>
              <w:rPr>
                <w:sz w:val="19"/>
                <w:szCs w:val="19"/>
              </w:rPr>
              <w:t>2. El sistema muestra el mensaje de error. AN02 # 7</w:t>
            </w:r>
          </w:p>
          <w:p w14:paraId="506E1561" w14:textId="77777777" w:rsidR="00544327" w:rsidRDefault="008B3B31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lastRenderedPageBreak/>
              <w:t xml:space="preserve">Resultado: </w:t>
            </w:r>
            <w:r>
              <w:rPr>
                <w:sz w:val="19"/>
                <w:szCs w:val="19"/>
              </w:rPr>
              <w:t>Cumple. Sin el nombre el sistema no guarda el elemento y muestra el mensaje AN02 # 7.</w:t>
            </w:r>
          </w:p>
          <w:p w14:paraId="2A3708B9" w14:textId="77777777" w:rsidR="00544327" w:rsidRDefault="008B3B31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27A96746" wp14:editId="28EBB0F6">
                  <wp:extent cx="5715000" cy="3571875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567CEC" w14:textId="77777777" w:rsidR="00544327" w:rsidRDefault="008B3B31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FA05: Error campos obligatorios</w:t>
            </w:r>
          </w:p>
          <w:p w14:paraId="3D0329CC" w14:textId="77777777" w:rsidR="00544327" w:rsidRDefault="008B3B31">
            <w:pPr>
              <w:spacing w:before="100" w:after="30"/>
            </w:pPr>
            <w:r>
              <w:rPr>
                <w:b/>
                <w:bCs/>
                <w:color w:val="1F3864"/>
              </w:rPr>
              <w:t>FA06 El elemento ya existe en el catálogo</w:t>
            </w:r>
          </w:p>
          <w:p w14:paraId="3D675C90" w14:textId="77777777" w:rsidR="00544327" w:rsidRDefault="008B3B31">
            <w:pPr>
              <w:spacing w:after="30"/>
              <w:ind w:left="150"/>
            </w:pPr>
            <w:r>
              <w:rPr>
                <w:sz w:val="19"/>
                <w:szCs w:val="19"/>
              </w:rPr>
              <w:t>1. El usuario captura un nombre que ya existe en el catálogo y selecciona “Guardar”.</w:t>
            </w:r>
          </w:p>
          <w:p w14:paraId="4156D7E7" w14:textId="77777777" w:rsidR="00544327" w:rsidRDefault="008B3B31">
            <w:pPr>
              <w:spacing w:after="30"/>
              <w:ind w:left="150"/>
            </w:pPr>
            <w:r>
              <w:rPr>
                <w:sz w:val="19"/>
                <w:szCs w:val="19"/>
              </w:rPr>
              <w:t>2. El sistema muestra el mensaje de error. AN02 # 44</w:t>
            </w:r>
          </w:p>
          <w:p w14:paraId="3BA59FB8" w14:textId="77777777" w:rsidR="00544327" w:rsidRDefault="008B3B31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Con el nombre “</w:t>
            </w:r>
            <w:proofErr w:type="spellStart"/>
            <w:r>
              <w:rPr>
                <w:sz w:val="19"/>
                <w:szCs w:val="19"/>
              </w:rPr>
              <w:t>Tecnologia</w:t>
            </w:r>
            <w:proofErr w:type="spellEnd"/>
            <w:r>
              <w:rPr>
                <w:sz w:val="19"/>
                <w:szCs w:val="19"/>
              </w:rPr>
              <w:t>”, que ya existe en el catálogo de departamentos, el sistema no guarda el elemento y muestra el mensaje AN02 # 44 “Ya existe un elemento con ese nombre en el catálogo.”.</w:t>
            </w:r>
          </w:p>
          <w:p w14:paraId="5BED37C6" w14:textId="77777777" w:rsidR="00544327" w:rsidRDefault="008B3B31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4F0A09C" wp14:editId="4E4E794E">
                  <wp:extent cx="5715000" cy="3571875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19048" w14:textId="77777777" w:rsidR="00544327" w:rsidRDefault="008B3B31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FA06: Error elemento duplicado</w:t>
            </w:r>
          </w:p>
        </w:tc>
      </w:tr>
      <w:tr w:rsidR="00544327" w14:paraId="1C62816C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7EB7EA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Reglas de negocio y datos de entrada</w:t>
            </w:r>
          </w:p>
        </w:tc>
      </w:tr>
      <w:tr w:rsidR="00544327" w14:paraId="1F390B75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0BD7EA" w14:textId="77777777" w:rsidR="00544327" w:rsidRDefault="008B3B31">
            <w:pPr>
              <w:spacing w:before="100" w:after="30"/>
            </w:pPr>
            <w:r>
              <w:rPr>
                <w:b/>
                <w:bCs/>
                <w:color w:val="1F3864"/>
              </w:rPr>
              <w:t>RN28 Campos de Formulario Administración de Catálogos</w:t>
            </w:r>
          </w:p>
          <w:p w14:paraId="0366F105" w14:textId="77777777" w:rsidR="00544327" w:rsidRDefault="008B3B31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nombre es obligatorio, único dentro del catálogo y de hasta 150 caracteres. El catálogo de categorías solicita además el departamento responsa</w:t>
            </w:r>
            <w:r>
              <w:rPr>
                <w:sz w:val="19"/>
                <w:szCs w:val="19"/>
              </w:rPr>
              <w:t>ble y los tipos de caso. La columna En uso es de solo lectura y el botón Eliminar inicia desactivado cuando el elemento está en uso.</w:t>
            </w:r>
          </w:p>
        </w:tc>
      </w:tr>
      <w:tr w:rsidR="00544327" w14:paraId="4CBDC878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795BA5" w14:textId="77777777" w:rsidR="00544327" w:rsidRDefault="008B3B31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RESULTADOS DE LA PRUEBA</w:t>
            </w:r>
          </w:p>
        </w:tc>
      </w:tr>
      <w:tr w:rsidR="00544327" w14:paraId="02D73F81" w14:textId="77777777"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08347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Hallazgos</w:t>
            </w:r>
          </w:p>
        </w:tc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7912E9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Veredicto</w:t>
            </w:r>
          </w:p>
        </w:tc>
      </w:tr>
      <w:tr w:rsidR="00544327" w14:paraId="0648127A" w14:textId="77777777"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ABD696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Sin hallazgos. El caso de uso se comporta conforme a su especificación.</w:t>
            </w:r>
          </w:p>
        </w:tc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53FE1A" w14:textId="77777777" w:rsidR="00544327" w:rsidRDefault="008B3B31">
            <w:pPr>
              <w:spacing w:before="20" w:after="20"/>
            </w:pPr>
            <w:r>
              <w:rPr>
                <w:b/>
                <w:bCs/>
                <w:color w:val="2E7D4F"/>
                <w:sz w:val="18"/>
                <w:szCs w:val="18"/>
              </w:rPr>
              <w:t>Aprobado</w:t>
            </w:r>
          </w:p>
        </w:tc>
      </w:tr>
      <w:tr w:rsidR="00544327" w14:paraId="455881B6" w14:textId="77777777"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F97C6F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Observaciones</w:t>
            </w:r>
          </w:p>
        </w:tc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2764F3" w14:textId="77777777" w:rsidR="00544327" w:rsidRDefault="008B3B31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Analista de QA</w:t>
            </w:r>
          </w:p>
        </w:tc>
      </w:tr>
      <w:tr w:rsidR="00544327" w14:paraId="6F9A5F67" w14:textId="77777777"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50F3C" w14:textId="77777777" w:rsidR="00544327" w:rsidRDefault="008B3B31">
            <w:pPr>
              <w:spacing w:before="20" w:after="20"/>
            </w:pPr>
            <w:r>
              <w:rPr>
                <w:sz w:val="18"/>
                <w:szCs w:val="18"/>
              </w:rPr>
              <w:t>La prueba se ejecutó en Google Chrome, desde localhost. El alta de prueba creó el departamento “Catalogo QA Evidencia”, que puede eliminarse al terminar.</w:t>
            </w:r>
          </w:p>
        </w:tc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6751E" w14:textId="54414B69" w:rsidR="00544327" w:rsidRDefault="00FD33CA">
            <w:pPr>
              <w:spacing w:after="100"/>
            </w:pPr>
            <w:r>
              <w:rPr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725F2BFF" wp14:editId="0BB79C09">
                      <wp:simplePos x="0" y="0"/>
                      <wp:positionH relativeFrom="column">
                        <wp:posOffset>287020</wp:posOffset>
                      </wp:positionH>
                      <wp:positionV relativeFrom="paragraph">
                        <wp:posOffset>-85725</wp:posOffset>
                      </wp:positionV>
                      <wp:extent cx="1166470" cy="533400"/>
                      <wp:effectExtent l="19050" t="38100" r="53340" b="57150"/>
                      <wp:wrapNone/>
                      <wp:docPr id="5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66470" cy="533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00BCA9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5" o:spid="_x0000_s1026" type="#_x0000_t75" style="position:absolute;margin-left:21.9pt;margin-top:-7.45pt;width:93.3pt;height:43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">
                      <v:imagedata r:id="rId17" o:title=""/>
                    </v:shape>
                  </w:pict>
                </mc:Fallback>
              </mc:AlternateContent>
            </w:r>
            <w:r w:rsidR="008B3B31">
              <w:rPr>
                <w:sz w:val="18"/>
                <w:szCs w:val="18"/>
              </w:rPr>
              <w:t>Firma: ______________________</w:t>
            </w:r>
          </w:p>
          <w:p w14:paraId="5657F7B5" w14:textId="77777777" w:rsidR="00544327" w:rsidRDefault="008B3B31">
            <w:pPr>
              <w:spacing w:after="100"/>
            </w:pPr>
            <w:r>
              <w:rPr>
                <w:sz w:val="18"/>
                <w:szCs w:val="18"/>
              </w:rPr>
              <w:t>Nombre: Grupo 1 — Análisis de Sistemas II</w:t>
            </w:r>
          </w:p>
          <w:p w14:paraId="07C6C5AE" w14:textId="77777777" w:rsidR="00544327" w:rsidRDefault="008B3B31">
            <w:pPr>
              <w:spacing w:after="100"/>
            </w:pPr>
            <w:r>
              <w:rPr>
                <w:sz w:val="18"/>
                <w:szCs w:val="18"/>
              </w:rPr>
              <w:t>Fecha: 20/10/2026</w:t>
            </w:r>
          </w:p>
        </w:tc>
      </w:tr>
    </w:tbl>
    <w:p w14:paraId="104ADF4B" w14:textId="77777777" w:rsidR="008B3B31" w:rsidRDefault="008B3B31"/>
    <w:sectPr w:rsidR="008B3B31">
      <w:headerReference w:type="default" r:id="rId18"/>
      <w:footerReference w:type="default" r:id="rId19"/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82889" w14:textId="77777777" w:rsidR="008B3B31" w:rsidRDefault="008B3B31">
      <w:r>
        <w:separator/>
      </w:r>
    </w:p>
  </w:endnote>
  <w:endnote w:type="continuationSeparator" w:id="0">
    <w:p w14:paraId="2C6E1165" w14:textId="77777777" w:rsidR="008B3B31" w:rsidRDefault="008B3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41F6F" w14:textId="6B6CC3B3" w:rsidR="00544327" w:rsidRDefault="00544327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94C2C" w14:textId="77777777" w:rsidR="008B3B31" w:rsidRDefault="008B3B31">
      <w:r>
        <w:separator/>
      </w:r>
    </w:p>
  </w:footnote>
  <w:footnote w:type="continuationSeparator" w:id="0">
    <w:p w14:paraId="068870B7" w14:textId="77777777" w:rsidR="008B3B31" w:rsidRDefault="008B3B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7356A" w14:textId="469CA715" w:rsidR="00544327" w:rsidRDefault="00544327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CD6DDF"/>
    <w:multiLevelType w:val="hybridMultilevel"/>
    <w:tmpl w:val="886C39E0"/>
    <w:lvl w:ilvl="0" w:tplc="9F74D3EA" w:tentative="1">
      <w:start w:val="1"/>
      <w:numFmt w:val="bullet"/>
      <w:lvlText w:val="●"/>
      <w:lvlJc w:val="left"/>
      <w:pPr>
        <w:ind w:left="720" w:hanging="360"/>
      </w:pPr>
    </w:lvl>
    <w:lvl w:ilvl="1" w:tplc="4D68EAE2" w:tentative="1">
      <w:start w:val="1"/>
      <w:numFmt w:val="bullet"/>
      <w:lvlText w:val="○"/>
      <w:lvlJc w:val="left"/>
      <w:pPr>
        <w:ind w:left="1440" w:hanging="360"/>
      </w:pPr>
    </w:lvl>
    <w:lvl w:ilvl="2" w:tplc="84D45936" w:tentative="1">
      <w:start w:val="1"/>
      <w:numFmt w:val="bullet"/>
      <w:lvlText w:val="■"/>
      <w:lvlJc w:val="left"/>
      <w:pPr>
        <w:ind w:left="2160" w:hanging="360"/>
      </w:pPr>
    </w:lvl>
    <w:lvl w:ilvl="3" w:tplc="033C6B86" w:tentative="1">
      <w:start w:val="1"/>
      <w:numFmt w:val="bullet"/>
      <w:lvlText w:val="●"/>
      <w:lvlJc w:val="left"/>
      <w:pPr>
        <w:ind w:left="2880" w:hanging="360"/>
      </w:pPr>
    </w:lvl>
    <w:lvl w:ilvl="4" w:tplc="5492CC86" w:tentative="1">
      <w:start w:val="1"/>
      <w:numFmt w:val="bullet"/>
      <w:lvlText w:val="○"/>
      <w:lvlJc w:val="left"/>
      <w:pPr>
        <w:ind w:left="3600" w:hanging="360"/>
      </w:pPr>
    </w:lvl>
    <w:lvl w:ilvl="5" w:tplc="E500BDF2" w:tentative="1">
      <w:start w:val="1"/>
      <w:numFmt w:val="bullet"/>
      <w:lvlText w:val="■"/>
      <w:lvlJc w:val="left"/>
      <w:pPr>
        <w:ind w:left="4320" w:hanging="360"/>
      </w:pPr>
    </w:lvl>
    <w:lvl w:ilvl="6" w:tplc="6E1CA22E" w:tentative="1">
      <w:start w:val="1"/>
      <w:numFmt w:val="bullet"/>
      <w:lvlText w:val="●"/>
      <w:lvlJc w:val="left"/>
      <w:pPr>
        <w:ind w:left="5040" w:hanging="360"/>
      </w:pPr>
    </w:lvl>
    <w:lvl w:ilvl="7" w:tplc="33965BFC" w:tentative="1">
      <w:start w:val="1"/>
      <w:numFmt w:val="bullet"/>
      <w:lvlText w:val="●"/>
      <w:lvlJc w:val="left"/>
      <w:pPr>
        <w:ind w:left="5760" w:hanging="360"/>
      </w:pPr>
    </w:lvl>
    <w:lvl w:ilvl="8" w:tplc="628AE06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327"/>
    <w:rsid w:val="00544327"/>
    <w:rsid w:val="008B3B31"/>
    <w:rsid w:val="00FD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CA8020"/>
  <w15:docId w15:val="{91B84FD6-D1D1-47E3-9685-EB242003F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D33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33CA"/>
  </w:style>
  <w:style w:type="paragraph" w:styleId="Footer">
    <w:name w:val="footer"/>
    <w:basedOn w:val="Normal"/>
    <w:link w:val="FooterChar"/>
    <w:uiPriority w:val="99"/>
    <w:unhideWhenUsed/>
    <w:rsid w:val="00FD33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3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customXml" Target="ink/ink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22T02:32:15.771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229 744,'20'-10,"12"-9,0-2,50-42,50-59,-117 107,129-130,-114 111,-1-2,35-55,-62 86,1 1,1-1,-2-1,1 1,-1 0,1-1,-1 1,1-7,-3 12,0 0,0 0,0 0,0 0,0 0,0 0,0-1,0 1,0 0,0 0,0 0,0 0,0 0,-1 0,1 0,0 0,0 0,0 0,0 0,0 0,0 0,0-1,0 1,0 0,0 0,0 0,0 0,0 0,0 0,0 0,0 0,-1 0,1 0,0 0,0 0,0 0,0 0,0 0,0 0,0 0,0 0,0 0,0 0,0 0,-1 0,1 0,0 0,0 0,0 0,0 0,0 0,0 0,0 0,0 0,0 0,0 0,0 0,0 1,0-1,0 0,0 0,-1 0,1 0,0 0,0 0,-9 7,-9 11,-14 17,3 2,1 0,2 2,1 1,2 2,-24 61,44-96,0 1,1-1,1 1,-1-1,0 11,2-17,0 0,0 0,0 0,0 0,0 0,0 0,0 0,0 0,1 0,-1 0,0 0,1 0,-1 0,0 0,1 0,-1-1,1 1,0 0,-1 0,1 0,0-1,-1 1,1 0,0-1,0 1,0 0,0-1,-1 1,1-1,0 0,0 1,0-1,0 0,0 1,0-1,0 0,0 0,0 0,0 0,0 0,0 0,0 0,0 0,0 0,0-1,0 1,0 0,0-1,2 0,7-2,1-1,-1-1,0 1,0-2,-1 1,0-1,10-9,59-54,-78 69,42-42,53-68,-73 81,-2 0,-1-2,26-55,-41 72,-15 35,10-20,-289 586,222-467,-4-3,-156 189,119-190,93-102,-1 0,0 0,-1-2,0 0,-22 10,36-20,-1 0,1-1,0 1,-1-1,0 0,1 0,-1 0,0 0,1-1,-1 0,-6-1,8 1,1-1,-1 1,1-1,-1 0,1 0,0 0,0 0,-1-1,1 1,0-1,0 1,0-1,0 0,1 1,-1-1,0 0,1 0,0-1,-1 1,1 0,0 0,-1-4,-2-5,1 1,0-1,1 0,0-1,1 1,1 0,0 0,0-1,1 1,2-12,4-18,19-55,-6 31,3 2,41-77,-43 100,1 2,2 1,2 1,46-50,-65 78,1 1,-1 0,1 0,1 1,-1 0,16-8,-22 13,0 0,0 0,1 0,-1 0,1 1,-1-1,1 1,-1 0,1 0,-1 0,1 0,-1 0,1 0,-1 1,1-1,-1 1,0-1,1 1,-1 0,0 0,1 0,-1 1,0-1,0 0,0 1,0-1,0 1,0 0,-1 0,1 0,-1-1,3 4,22 38,-20-32,0 0,1 0,0-1,16 18,-20-26,-1 0,0 0,1 0,0 0,-1 0,1-1,0 1,0-1,0 0,0 0,0 0,0 0,0 0,1-1,-1 1,0-1,0 0,0 0,1 0,-1-1,0 1,0-1,6-1,3-3,-1 0,1 0,-1-1,0-1,-1 0,0 0,0-1,0 0,10-12,7-11,36-50,28-68,-20 28,-69 119,-1 0,0 0,0 1,1-1,-1 0,1 0,0 1,-1-1,1 1,0 0,0-1,0 1,0 0,0 0,0 0,0 1,0-1,4 0,-1 0,1 1,-1 1,0-1,0 1,1 0,6 2,2 0,11 3,-1-2,1-1,0-1,0-1,28-2,-38-1,0 0,0-1,-1-1,0 0,1-1,-1 0,-1-1,1-1,23-15,-43 39,-12 21,10-23,6-10,-13 24,1 1,2 1,1 0,-9 40,19-68,1-1,-1 1,1 0,0 0,0-1,0 1,1 0,-1-1,1 1,0 3,-1-6,1 1,-1 0,1 0,-1-1,1 1,-1-1,1 1,-1 0,1-1,0 1,-1-1,1 1,0-1,-1 0,1 1,0-1,0 0,-1 1,1-1,0 0,0 0,0 0,0 1,-1-1,1 0,0 0,0 0,0-1,-1 1,1 0,0 0,0 0,0 0,-1-1,1 1,0 0,0-1,14-5,-1-1,0 0,0-1,-1 0,14-12,59-54,-57 47,-1-2,-1-1,29-43,-69 114,8-20,1-8,-8 30,11-41,1 1,0-1,-1 0,1 1,0-1,0 1,0-1,0 0,1 1,-1-1,1 0,-1 1,1-1,1 3,-1-4,-1 0,1-1,0 1,-1-1,1 1,0-1,0 1,0-1,-1 1,1-1,0 0,0 1,0-1,0 0,-1 0,1 1,0-1,0 0,0 0,0 0,0 0,0 0,0-1,0 1,1 0,23-9,-24 9,26-13,-2 0,0-2,0-1,26-22,82-83,-126 115,16-16,-1-1,-1-1,22-32,-52 73,2 0,-1 1,-5 21,0 1,-5 6,0-2,-17 72,33-97,2-19,0 0,0 1,0-1,0 0,0 1,0-1,1 0,-1 1,0-1,0 0,0 0,0 1,1-1,-1 0,0 1,0-1,0 0,1 0,-1 1,0-1,0 0,1 0,-1 0,0 0,1 1,-1-1,2 0,1 0,-1-1,0 1,0-1,0 1,0-1,0 0,0 0,0 1,-1-1,1-1,0 1,1-1,40-29,-1 0,56-58,-6 6,-92 83,0 0,0 0,0-1,0 1,1 0,-1 0,0-1,0 1,1 0,-1 0,0 0,1-1,-1 1,0 0,0 0,1 0,-1 0,0 0,1 0,-1-1,0 1,1 0,-1 0,0 0,1 0,-1 0,0 0,1 1,-1-1,0 0,1 0,-1 11,-12 27,11-34,-141 335,-20-5,149-308,-126 231,133-247,5-7,-1 0,0 0,1 0,-1 0,0 0,0-1,0 1,0-1,-1 0,1 0,-1 1,0-1,-4 2,7-4,0 0,-1 0,1 0,0 0,0 0,-1 0,1 0,0 0,-1 0,1-1,0 1,0 0,-1 0,1 0,0 0,0-1,-1 1,1 0,0 0,0 0,0-1,-1 1,1 0,0 0,0-1,0 1,0 0,0 0,0-1,-1 1,1 0,0-1,0 1,0 0,0 0,0-1,0 1,0 0,0-1,0-8,-1 0,2 1,-1-1,1 0,0 0,4-12,-2 8,20-89,5 1,5 2,4 1,4 2,4 1,90-138,-53 115,-68 101,1 0,0 0,1 2,21-17,-35 31,-1 0,0 0,1 0,-1 0,1 0,0 0,-1 0,1 0,0 1,-1-1,1 0,0 1,3-1,-5 1,1 1,-1-1,0 0,1 0,-1 1,0-1,1 0,-1 1,0-1,0 0,1 1,-1-1,0 0,0 1,0-1,1 1,-1-1,0 1,0-1,0 0,0 1,0-1,0 1,0-1,0 0,0 1,0-1,0 1,0-1,0 1,0-1,-1 0,1 1,0 0,-3 7,0 0,0 0,0 0,-7 9,-29 42,-2-2,-74 77,74-88,39-43,-11 15,15-14,11-3,32-6,50-7,-83 10,0-2,-1 1,1-1,0-1,19-11,50-44,-58 41,46-28,-69 47,1 0,-1-1,0 1,1 0,-1-1,1 1,-1 0,1-1,-1 1,1 0,-1 0,1 0,-1 0,1-1,0 1,-1 0,1 0,-1 0,1 0,-1 0,1 0,-1 1,1-1,0 0,-4 12,-20 23,18-28,-4 5,-34 58,39-62,0 0,1 0,-1 1,2-1,-1 1,-2 17,5-25,0-1,0 1,-1 0,1 0,0 0,0 0,0-1,0 1,0 0,1 0,-1 0,0-1,0 1,0 0,1 0,-1 0,0-1,1 1,-1 0,1-1,-1 1,0 0,1-1,0 1,-1 0,1-1,0 1,1 0,-1-1,0 0,0 0,0 0,1 0,-1 0,0 0,0-1,0 1,0 0,1 0,-1-1,0 1,0-1,0 1,1-2,6-2,-1-1,0 0,-1 0,8-7,-5 2,-1 0,0-1,0 1,12-24,-18 30,1-1,-1 0,0 1,0-1,-1 0,0 0,0 0,0 0,0-1,-1 1,0 0,0 0,0 0,0 0,-3-9,3 14,0-1,0 1,0 0,0-1,0 1,-1 0,1-1,0 1,0 0,0 0,-1-1,1 1,0 0,0-1,-1 1,1 0,0 0,0 0,-1-1,1 1,0 0,-1 0,1 0,0 0,-1 0,1-1,0 1,-1 0,1 0,-1 0,1 0,0 0,-1 0,0 0,-13 8,-8 17,18-19,1-2</inkml:trace>
  <inkml:trace contextRef="#ctx0" brushRef="#br0" timeOffset="438.5">3039 319,'2'-1,"-1"0,0 0,0 0,0-1,0 1,0 0,0-1,0 1,1-4,1 0,37-62,-2-2,35-93,-97 230,-23 102,36-121</inkml:trace>
  <inkml:trace contextRef="#ctx0" brushRef="#br0" timeOffset="1689.31">3239 85,'0'0,"0"0,0 0,0 0,0 0,-2 5,-3 10,-8 19,-11 24,-9 24,-7 20,-3 12,4 3,8-19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DCABA-60E7-415B-A5CC-1911C659F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923</Words>
  <Characters>5077</Characters>
  <Application>Microsoft Office Word</Application>
  <DocSecurity>0</DocSecurity>
  <Lines>42</Lines>
  <Paragraphs>11</Paragraphs>
  <ScaleCrop>false</ScaleCrop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QA CU-10 Administración de Catálogos</dc:title>
  <dc:creator>Grupo 1 — Análisis de Sistemas II</dc:creator>
  <cp:lastModifiedBy>Valeria Guzman</cp:lastModifiedBy>
  <cp:revision>2</cp:revision>
  <dcterms:created xsi:type="dcterms:W3CDTF">2026-10-22T02:05:00Z</dcterms:created>
  <dcterms:modified xsi:type="dcterms:W3CDTF">2026-10-22T02:32:00Z</dcterms:modified>
</cp:coreProperties>
</file>