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0FE6F" w14:textId="77777777" w:rsidR="0054420F" w:rsidRDefault="009C34C7">
      <w:pPr>
        <w:spacing w:before="2600" w:after="160"/>
        <w:jc w:val="right"/>
      </w:pPr>
      <w:r>
        <w:rPr>
          <w:b/>
          <w:bCs/>
          <w:color w:val="000000"/>
          <w:sz w:val="48"/>
          <w:szCs w:val="48"/>
        </w:rPr>
        <w:t>Plan de pruebas de software</w:t>
      </w:r>
    </w:p>
    <w:p w14:paraId="41BDCF93" w14:textId="77777777" w:rsidR="0054420F" w:rsidRDefault="009C34C7">
      <w:pPr>
        <w:spacing w:after="160"/>
        <w:jc w:val="right"/>
      </w:pPr>
      <w:r>
        <w:rPr>
          <w:b/>
          <w:bCs/>
          <w:color w:val="000000"/>
          <w:sz w:val="36"/>
          <w:szCs w:val="36"/>
        </w:rPr>
        <w:t>Sistema de Quejas, Denuncias, Reclamos y Sugerencias de la Municipalidad de Granados Baja Verapaz</w:t>
      </w:r>
    </w:p>
    <w:p w14:paraId="29D11FC8" w14:textId="77777777" w:rsidR="0054420F" w:rsidRDefault="009C34C7">
      <w:pPr>
        <w:jc w:val="right"/>
      </w:pPr>
      <w:r>
        <w:rPr>
          <w:b/>
          <w:bCs/>
          <w:color w:val="000000"/>
          <w:sz w:val="36"/>
          <w:szCs w:val="36"/>
        </w:rPr>
        <w:t>Fecha: 20/10/2026</w:t>
      </w:r>
    </w:p>
    <w:p w14:paraId="56BD0C47" w14:textId="77777777" w:rsidR="0054420F" w:rsidRDefault="009C34C7">
      <w:r>
        <w:br w:type="page"/>
      </w:r>
    </w:p>
    <w:p w14:paraId="2D8CEAB8" w14:textId="77777777" w:rsidR="0054420F" w:rsidRDefault="009C34C7">
      <w:pPr>
        <w:pStyle w:val="Heading1"/>
        <w:spacing w:before="320" w:after="140"/>
      </w:pPr>
      <w:r>
        <w:rPr>
          <w:b/>
          <w:bCs/>
          <w:color w:val="1F3864"/>
          <w:sz w:val="28"/>
          <w:szCs w:val="28"/>
        </w:rPr>
        <w:lastRenderedPageBreak/>
        <w:t>Historial de versiones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1000"/>
        <w:gridCol w:w="2300"/>
        <w:gridCol w:w="2160"/>
        <w:gridCol w:w="2600"/>
      </w:tblGrid>
      <w:tr w:rsidR="0054420F" w14:paraId="570D0C48" w14:textId="77777777">
        <w:trPr>
          <w:tblHeader/>
        </w:trPr>
        <w:tc>
          <w:tcPr>
            <w:tcW w:w="1300" w:type="dxa"/>
            <w:shd w:val="clear" w:color="auto" w:fill="BFBFBF"/>
            <w:tcMar>
              <w:top w:w="60" w:type="dxa"/>
              <w:left w:w="90" w:type="dxa"/>
              <w:bottom w:w="60" w:type="dxa"/>
              <w:right w:w="90" w:type="dxa"/>
            </w:tcMar>
            <w:vAlign w:val="center"/>
          </w:tcPr>
          <w:p w14:paraId="1215500A" w14:textId="77777777" w:rsidR="0054420F" w:rsidRDefault="009C34C7">
            <w:pPr>
              <w:spacing w:before="20" w:after="20"/>
              <w:jc w:val="center"/>
            </w:pPr>
            <w:r>
              <w:rPr>
                <w:b/>
                <w:bCs/>
                <w:color w:val="000000"/>
                <w:sz w:val="18"/>
                <w:szCs w:val="18"/>
              </w:rPr>
              <w:t>Fecha</w:t>
            </w:r>
          </w:p>
        </w:tc>
        <w:tc>
          <w:tcPr>
            <w:tcW w:w="1000" w:type="dxa"/>
            <w:shd w:val="clear" w:color="auto" w:fill="BFBFBF"/>
            <w:tcMar>
              <w:top w:w="60" w:type="dxa"/>
              <w:left w:w="90" w:type="dxa"/>
              <w:bottom w:w="60" w:type="dxa"/>
              <w:right w:w="90" w:type="dxa"/>
            </w:tcMar>
            <w:vAlign w:val="center"/>
          </w:tcPr>
          <w:p w14:paraId="56AC5624" w14:textId="77777777" w:rsidR="0054420F" w:rsidRDefault="009C34C7">
            <w:pPr>
              <w:spacing w:before="20" w:after="20"/>
              <w:jc w:val="center"/>
            </w:pPr>
            <w:r>
              <w:rPr>
                <w:b/>
                <w:bCs/>
                <w:color w:val="000000"/>
                <w:sz w:val="18"/>
                <w:szCs w:val="18"/>
              </w:rPr>
              <w:t>Versión</w:t>
            </w:r>
          </w:p>
        </w:tc>
        <w:tc>
          <w:tcPr>
            <w:tcW w:w="2300" w:type="dxa"/>
            <w:shd w:val="clear" w:color="auto" w:fill="BFBFBF"/>
            <w:tcMar>
              <w:top w:w="60" w:type="dxa"/>
              <w:left w:w="90" w:type="dxa"/>
              <w:bottom w:w="60" w:type="dxa"/>
              <w:right w:w="90" w:type="dxa"/>
            </w:tcMar>
            <w:vAlign w:val="center"/>
          </w:tcPr>
          <w:p w14:paraId="2C7179FF" w14:textId="77777777" w:rsidR="0054420F" w:rsidRDefault="009C34C7">
            <w:pPr>
              <w:spacing w:before="20" w:after="20"/>
              <w:jc w:val="center"/>
            </w:pPr>
            <w:r>
              <w:rPr>
                <w:b/>
                <w:bCs/>
                <w:color w:val="000000"/>
                <w:sz w:val="18"/>
                <w:szCs w:val="18"/>
              </w:rPr>
              <w:t>Autor</w:t>
            </w:r>
          </w:p>
        </w:tc>
        <w:tc>
          <w:tcPr>
            <w:tcW w:w="2160" w:type="dxa"/>
            <w:shd w:val="clear" w:color="auto" w:fill="BFBFBF"/>
            <w:tcMar>
              <w:top w:w="60" w:type="dxa"/>
              <w:left w:w="90" w:type="dxa"/>
              <w:bottom w:w="60" w:type="dxa"/>
              <w:right w:w="90" w:type="dxa"/>
            </w:tcMar>
            <w:vAlign w:val="center"/>
          </w:tcPr>
          <w:p w14:paraId="1861FA17" w14:textId="77777777" w:rsidR="0054420F" w:rsidRDefault="009C34C7">
            <w:pPr>
              <w:spacing w:before="20" w:after="20"/>
              <w:jc w:val="center"/>
            </w:pPr>
            <w:r>
              <w:rPr>
                <w:b/>
                <w:bCs/>
                <w:color w:val="000000"/>
                <w:sz w:val="18"/>
                <w:szCs w:val="18"/>
              </w:rPr>
              <w:t>Organización</w:t>
            </w:r>
          </w:p>
        </w:tc>
        <w:tc>
          <w:tcPr>
            <w:tcW w:w="2600" w:type="dxa"/>
            <w:shd w:val="clear" w:color="auto" w:fill="BFBFBF"/>
            <w:tcMar>
              <w:top w:w="60" w:type="dxa"/>
              <w:left w:w="90" w:type="dxa"/>
              <w:bottom w:w="60" w:type="dxa"/>
              <w:right w:w="90" w:type="dxa"/>
            </w:tcMar>
            <w:vAlign w:val="center"/>
          </w:tcPr>
          <w:p w14:paraId="01C3FEA7" w14:textId="77777777" w:rsidR="0054420F" w:rsidRDefault="009C34C7">
            <w:pPr>
              <w:spacing w:before="20" w:after="20"/>
              <w:jc w:val="center"/>
            </w:pPr>
            <w:r>
              <w:rPr>
                <w:b/>
                <w:bCs/>
                <w:color w:val="000000"/>
                <w:sz w:val="18"/>
                <w:szCs w:val="18"/>
              </w:rPr>
              <w:t>Descripción</w:t>
            </w:r>
          </w:p>
        </w:tc>
      </w:tr>
      <w:tr w:rsidR="0054420F" w14:paraId="2172FB3D" w14:textId="77777777">
        <w:tc>
          <w:tcPr>
            <w:tcW w:w="1300" w:type="dxa"/>
            <w:tcMar>
              <w:top w:w="60" w:type="dxa"/>
              <w:left w:w="90" w:type="dxa"/>
              <w:bottom w:w="60" w:type="dxa"/>
              <w:right w:w="90" w:type="dxa"/>
            </w:tcMar>
            <w:vAlign w:val="center"/>
          </w:tcPr>
          <w:p w14:paraId="2A9D082B" w14:textId="77777777" w:rsidR="0054420F" w:rsidRDefault="009C34C7">
            <w:pPr>
              <w:spacing w:before="20" w:after="20"/>
            </w:pPr>
            <w:r>
              <w:rPr>
                <w:sz w:val="18"/>
                <w:szCs w:val="18"/>
              </w:rPr>
              <w:t>20/10/2026</w:t>
            </w:r>
          </w:p>
        </w:tc>
        <w:tc>
          <w:tcPr>
            <w:tcW w:w="1000" w:type="dxa"/>
            <w:tcMar>
              <w:top w:w="60" w:type="dxa"/>
              <w:left w:w="90" w:type="dxa"/>
              <w:bottom w:w="60" w:type="dxa"/>
              <w:right w:w="90" w:type="dxa"/>
            </w:tcMar>
            <w:vAlign w:val="center"/>
          </w:tcPr>
          <w:p w14:paraId="654F1437" w14:textId="77777777" w:rsidR="0054420F" w:rsidRDefault="009C34C7">
            <w:pPr>
              <w:spacing w:before="20" w:after="20"/>
            </w:pPr>
            <w:r>
              <w:rPr>
                <w:sz w:val="18"/>
                <w:szCs w:val="18"/>
              </w:rPr>
              <w:t>1.0</w:t>
            </w:r>
          </w:p>
        </w:tc>
        <w:tc>
          <w:tcPr>
            <w:tcW w:w="2300" w:type="dxa"/>
            <w:tcMar>
              <w:top w:w="60" w:type="dxa"/>
              <w:left w:w="90" w:type="dxa"/>
              <w:bottom w:w="60" w:type="dxa"/>
              <w:right w:w="90" w:type="dxa"/>
            </w:tcMar>
            <w:vAlign w:val="center"/>
          </w:tcPr>
          <w:p w14:paraId="25C75D78" w14:textId="77777777" w:rsidR="0054420F" w:rsidRDefault="009C34C7">
            <w:pPr>
              <w:spacing w:before="20" w:after="20"/>
            </w:pPr>
            <w:r>
              <w:rPr>
                <w:sz w:val="18"/>
                <w:szCs w:val="18"/>
              </w:rPr>
              <w:t>Grupo 1 — Análisis de Sistemas II</w:t>
            </w:r>
          </w:p>
        </w:tc>
        <w:tc>
          <w:tcPr>
            <w:tcW w:w="2160" w:type="dxa"/>
            <w:tcMar>
              <w:top w:w="60" w:type="dxa"/>
              <w:left w:w="90" w:type="dxa"/>
              <w:bottom w:w="60" w:type="dxa"/>
              <w:right w:w="90" w:type="dxa"/>
            </w:tcMar>
            <w:vAlign w:val="center"/>
          </w:tcPr>
          <w:p w14:paraId="6C59961D" w14:textId="77777777" w:rsidR="0054420F" w:rsidRDefault="009C34C7">
            <w:pPr>
              <w:spacing w:before="20" w:after="20"/>
            </w:pPr>
            <w:r>
              <w:rPr>
                <w:sz w:val="18"/>
                <w:szCs w:val="18"/>
              </w:rPr>
              <w:t>Municipalidad de Granados, Baja Verapaz</w:t>
            </w:r>
          </w:p>
        </w:tc>
        <w:tc>
          <w:tcPr>
            <w:tcW w:w="2600" w:type="dxa"/>
            <w:tcMar>
              <w:top w:w="60" w:type="dxa"/>
              <w:left w:w="90" w:type="dxa"/>
              <w:bottom w:w="60" w:type="dxa"/>
              <w:right w:w="90" w:type="dxa"/>
            </w:tcMar>
            <w:vAlign w:val="center"/>
          </w:tcPr>
          <w:p w14:paraId="43E0C85A" w14:textId="77777777" w:rsidR="0054420F" w:rsidRDefault="009C34C7">
            <w:pPr>
              <w:spacing w:before="20" w:after="20"/>
            </w:pPr>
            <w:r>
              <w:rPr>
                <w:sz w:val="18"/>
                <w:szCs w:val="18"/>
              </w:rPr>
              <w:t>Ejecución de las pruebas del CU-13 Reportería sobre la última versión del código.</w:t>
            </w:r>
          </w:p>
        </w:tc>
      </w:tr>
      <w:tr w:rsidR="0054420F" w14:paraId="207C0CC7" w14:textId="77777777">
        <w:tc>
          <w:tcPr>
            <w:tcW w:w="1300" w:type="dxa"/>
            <w:tcMar>
              <w:top w:w="60" w:type="dxa"/>
              <w:left w:w="90" w:type="dxa"/>
              <w:bottom w:w="60" w:type="dxa"/>
              <w:right w:w="90" w:type="dxa"/>
            </w:tcMar>
            <w:vAlign w:val="center"/>
          </w:tcPr>
          <w:p w14:paraId="531D2522" w14:textId="77777777" w:rsidR="0054420F" w:rsidRDefault="0054420F">
            <w:pPr>
              <w:spacing w:before="20" w:after="20"/>
            </w:pPr>
          </w:p>
        </w:tc>
        <w:tc>
          <w:tcPr>
            <w:tcW w:w="1000" w:type="dxa"/>
            <w:tcMar>
              <w:top w:w="60" w:type="dxa"/>
              <w:left w:w="90" w:type="dxa"/>
              <w:bottom w:w="60" w:type="dxa"/>
              <w:right w:w="90" w:type="dxa"/>
            </w:tcMar>
            <w:vAlign w:val="center"/>
          </w:tcPr>
          <w:p w14:paraId="20265841" w14:textId="77777777" w:rsidR="0054420F" w:rsidRDefault="0054420F">
            <w:pPr>
              <w:spacing w:before="20" w:after="20"/>
            </w:pPr>
          </w:p>
        </w:tc>
        <w:tc>
          <w:tcPr>
            <w:tcW w:w="2300" w:type="dxa"/>
            <w:tcMar>
              <w:top w:w="60" w:type="dxa"/>
              <w:left w:w="90" w:type="dxa"/>
              <w:bottom w:w="60" w:type="dxa"/>
              <w:right w:w="90" w:type="dxa"/>
            </w:tcMar>
            <w:vAlign w:val="center"/>
          </w:tcPr>
          <w:p w14:paraId="7A14735A" w14:textId="77777777" w:rsidR="0054420F" w:rsidRDefault="0054420F">
            <w:pPr>
              <w:spacing w:before="20" w:after="20"/>
            </w:pPr>
          </w:p>
        </w:tc>
        <w:tc>
          <w:tcPr>
            <w:tcW w:w="2160" w:type="dxa"/>
            <w:tcMar>
              <w:top w:w="60" w:type="dxa"/>
              <w:left w:w="90" w:type="dxa"/>
              <w:bottom w:w="60" w:type="dxa"/>
              <w:right w:w="90" w:type="dxa"/>
            </w:tcMar>
            <w:vAlign w:val="center"/>
          </w:tcPr>
          <w:p w14:paraId="7D9A374E" w14:textId="77777777" w:rsidR="0054420F" w:rsidRDefault="0054420F">
            <w:pPr>
              <w:spacing w:before="20" w:after="20"/>
            </w:pPr>
          </w:p>
        </w:tc>
        <w:tc>
          <w:tcPr>
            <w:tcW w:w="2600" w:type="dxa"/>
            <w:tcMar>
              <w:top w:w="60" w:type="dxa"/>
              <w:left w:w="90" w:type="dxa"/>
              <w:bottom w:w="60" w:type="dxa"/>
              <w:right w:w="90" w:type="dxa"/>
            </w:tcMar>
            <w:vAlign w:val="center"/>
          </w:tcPr>
          <w:p w14:paraId="2048B608" w14:textId="77777777" w:rsidR="0054420F" w:rsidRDefault="0054420F">
            <w:pPr>
              <w:spacing w:before="20" w:after="20"/>
            </w:pPr>
          </w:p>
        </w:tc>
      </w:tr>
      <w:tr w:rsidR="0054420F" w14:paraId="537D3E1E" w14:textId="77777777">
        <w:tc>
          <w:tcPr>
            <w:tcW w:w="1300" w:type="dxa"/>
            <w:tcMar>
              <w:top w:w="60" w:type="dxa"/>
              <w:left w:w="90" w:type="dxa"/>
              <w:bottom w:w="60" w:type="dxa"/>
              <w:right w:w="90" w:type="dxa"/>
            </w:tcMar>
            <w:vAlign w:val="center"/>
          </w:tcPr>
          <w:p w14:paraId="5202E6CA" w14:textId="77777777" w:rsidR="0054420F" w:rsidRDefault="0054420F">
            <w:pPr>
              <w:spacing w:before="20" w:after="20"/>
            </w:pPr>
          </w:p>
        </w:tc>
        <w:tc>
          <w:tcPr>
            <w:tcW w:w="1000" w:type="dxa"/>
            <w:tcMar>
              <w:top w:w="60" w:type="dxa"/>
              <w:left w:w="90" w:type="dxa"/>
              <w:bottom w:w="60" w:type="dxa"/>
              <w:right w:w="90" w:type="dxa"/>
            </w:tcMar>
            <w:vAlign w:val="center"/>
          </w:tcPr>
          <w:p w14:paraId="545CAB93" w14:textId="77777777" w:rsidR="0054420F" w:rsidRDefault="0054420F">
            <w:pPr>
              <w:spacing w:before="20" w:after="20"/>
            </w:pPr>
          </w:p>
        </w:tc>
        <w:tc>
          <w:tcPr>
            <w:tcW w:w="2300" w:type="dxa"/>
            <w:tcMar>
              <w:top w:w="60" w:type="dxa"/>
              <w:left w:w="90" w:type="dxa"/>
              <w:bottom w:w="60" w:type="dxa"/>
              <w:right w:w="90" w:type="dxa"/>
            </w:tcMar>
            <w:vAlign w:val="center"/>
          </w:tcPr>
          <w:p w14:paraId="022EF83A" w14:textId="77777777" w:rsidR="0054420F" w:rsidRDefault="0054420F">
            <w:pPr>
              <w:spacing w:before="20" w:after="20"/>
            </w:pPr>
          </w:p>
        </w:tc>
        <w:tc>
          <w:tcPr>
            <w:tcW w:w="2160" w:type="dxa"/>
            <w:tcMar>
              <w:top w:w="60" w:type="dxa"/>
              <w:left w:w="90" w:type="dxa"/>
              <w:bottom w:w="60" w:type="dxa"/>
              <w:right w:w="90" w:type="dxa"/>
            </w:tcMar>
            <w:vAlign w:val="center"/>
          </w:tcPr>
          <w:p w14:paraId="5EF58A08" w14:textId="77777777" w:rsidR="0054420F" w:rsidRDefault="0054420F">
            <w:pPr>
              <w:spacing w:before="20" w:after="20"/>
            </w:pPr>
          </w:p>
        </w:tc>
        <w:tc>
          <w:tcPr>
            <w:tcW w:w="2600" w:type="dxa"/>
            <w:tcMar>
              <w:top w:w="60" w:type="dxa"/>
              <w:left w:w="90" w:type="dxa"/>
              <w:bottom w:w="60" w:type="dxa"/>
              <w:right w:w="90" w:type="dxa"/>
            </w:tcMar>
            <w:vAlign w:val="center"/>
          </w:tcPr>
          <w:p w14:paraId="0CBD4142" w14:textId="77777777" w:rsidR="0054420F" w:rsidRDefault="0054420F">
            <w:pPr>
              <w:spacing w:before="20" w:after="20"/>
            </w:pPr>
          </w:p>
        </w:tc>
      </w:tr>
    </w:tbl>
    <w:p w14:paraId="06C4E722" w14:textId="77777777" w:rsidR="0054420F" w:rsidRDefault="009C34C7">
      <w:pPr>
        <w:pStyle w:val="Heading1"/>
        <w:spacing w:before="320" w:after="140"/>
      </w:pPr>
      <w:r>
        <w:rPr>
          <w:b/>
          <w:bCs/>
          <w:color w:val="1F3864"/>
          <w:sz w:val="28"/>
          <w:szCs w:val="28"/>
        </w:rPr>
        <w:t>Información del proyecto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0"/>
        <w:gridCol w:w="6260"/>
      </w:tblGrid>
      <w:tr w:rsidR="0054420F" w14:paraId="29335401" w14:textId="77777777">
        <w:tc>
          <w:tcPr>
            <w:tcW w:w="3100" w:type="dxa"/>
            <w:shd w:val="clear" w:color="auto" w:fill="D9D9D9"/>
            <w:tcMar>
              <w:top w:w="60" w:type="dxa"/>
              <w:left w:w="90" w:type="dxa"/>
              <w:bottom w:w="60" w:type="dxa"/>
              <w:right w:w="90" w:type="dxa"/>
            </w:tcMar>
            <w:vAlign w:val="center"/>
          </w:tcPr>
          <w:p w14:paraId="4AE3BBD9" w14:textId="77777777" w:rsidR="0054420F" w:rsidRDefault="009C34C7">
            <w:pPr>
              <w:spacing w:before="20" w:after="20"/>
            </w:pPr>
            <w:r>
              <w:rPr>
                <w:b/>
                <w:bCs/>
                <w:sz w:val="18"/>
                <w:szCs w:val="18"/>
              </w:rPr>
              <w:t>Empresa / Organización</w:t>
            </w:r>
          </w:p>
        </w:tc>
        <w:tc>
          <w:tcPr>
            <w:tcW w:w="6260" w:type="dxa"/>
            <w:tcMar>
              <w:top w:w="60" w:type="dxa"/>
              <w:left w:w="90" w:type="dxa"/>
              <w:bottom w:w="60" w:type="dxa"/>
              <w:right w:w="90" w:type="dxa"/>
            </w:tcMar>
            <w:vAlign w:val="center"/>
          </w:tcPr>
          <w:p w14:paraId="1DAA4C06" w14:textId="77777777" w:rsidR="0054420F" w:rsidRDefault="009C34C7">
            <w:pPr>
              <w:spacing w:before="20" w:after="20"/>
            </w:pPr>
            <w:r>
              <w:rPr>
                <w:sz w:val="18"/>
                <w:szCs w:val="18"/>
              </w:rPr>
              <w:t>Municipalidad de Granados, Baja Verapaz</w:t>
            </w:r>
          </w:p>
        </w:tc>
      </w:tr>
      <w:tr w:rsidR="0054420F" w14:paraId="774B6A00" w14:textId="77777777">
        <w:tc>
          <w:tcPr>
            <w:tcW w:w="3100" w:type="dxa"/>
            <w:shd w:val="clear" w:color="auto" w:fill="D9D9D9"/>
            <w:tcMar>
              <w:top w:w="60" w:type="dxa"/>
              <w:left w:w="90" w:type="dxa"/>
              <w:bottom w:w="60" w:type="dxa"/>
              <w:right w:w="90" w:type="dxa"/>
            </w:tcMar>
            <w:vAlign w:val="center"/>
          </w:tcPr>
          <w:p w14:paraId="312A6B54" w14:textId="77777777" w:rsidR="0054420F" w:rsidRDefault="009C34C7">
            <w:pPr>
              <w:spacing w:before="20" w:after="20"/>
            </w:pPr>
            <w:r>
              <w:rPr>
                <w:b/>
                <w:bCs/>
                <w:sz w:val="18"/>
                <w:szCs w:val="18"/>
              </w:rPr>
              <w:t>Proyecto</w:t>
            </w:r>
          </w:p>
        </w:tc>
        <w:tc>
          <w:tcPr>
            <w:tcW w:w="6260" w:type="dxa"/>
            <w:tcMar>
              <w:top w:w="60" w:type="dxa"/>
              <w:left w:w="90" w:type="dxa"/>
              <w:bottom w:w="60" w:type="dxa"/>
              <w:right w:w="90" w:type="dxa"/>
            </w:tcMar>
            <w:vAlign w:val="center"/>
          </w:tcPr>
          <w:p w14:paraId="43643B80" w14:textId="77777777" w:rsidR="0054420F" w:rsidRDefault="009C34C7">
            <w:pPr>
              <w:spacing w:before="20" w:after="20"/>
            </w:pPr>
            <w:r>
              <w:rPr>
                <w:sz w:val="18"/>
                <w:szCs w:val="18"/>
              </w:rPr>
              <w:t>Sistema de Quejas, Reclamos, Denuncias y Sugerencias</w:t>
            </w:r>
          </w:p>
        </w:tc>
      </w:tr>
      <w:tr w:rsidR="0054420F" w14:paraId="4587C435" w14:textId="77777777">
        <w:tc>
          <w:tcPr>
            <w:tcW w:w="3100" w:type="dxa"/>
            <w:shd w:val="clear" w:color="auto" w:fill="D9D9D9"/>
            <w:tcMar>
              <w:top w:w="60" w:type="dxa"/>
              <w:left w:w="90" w:type="dxa"/>
              <w:bottom w:w="60" w:type="dxa"/>
              <w:right w:w="90" w:type="dxa"/>
            </w:tcMar>
            <w:vAlign w:val="center"/>
          </w:tcPr>
          <w:p w14:paraId="232E6D4D" w14:textId="77777777" w:rsidR="0054420F" w:rsidRDefault="009C34C7">
            <w:pPr>
              <w:spacing w:before="20" w:after="20"/>
            </w:pPr>
            <w:r>
              <w:rPr>
                <w:b/>
                <w:bCs/>
                <w:sz w:val="18"/>
                <w:szCs w:val="18"/>
              </w:rPr>
              <w:t>Fecha de preparación</w:t>
            </w:r>
          </w:p>
        </w:tc>
        <w:tc>
          <w:tcPr>
            <w:tcW w:w="6260" w:type="dxa"/>
            <w:tcMar>
              <w:top w:w="60" w:type="dxa"/>
              <w:left w:w="90" w:type="dxa"/>
              <w:bottom w:w="60" w:type="dxa"/>
              <w:right w:w="90" w:type="dxa"/>
            </w:tcMar>
            <w:vAlign w:val="center"/>
          </w:tcPr>
          <w:p w14:paraId="4723DAA5" w14:textId="77777777" w:rsidR="0054420F" w:rsidRDefault="009C34C7">
            <w:pPr>
              <w:spacing w:before="20" w:after="20"/>
            </w:pPr>
            <w:r>
              <w:rPr>
                <w:sz w:val="18"/>
                <w:szCs w:val="18"/>
              </w:rPr>
              <w:t>20/10/2026</w:t>
            </w:r>
          </w:p>
        </w:tc>
      </w:tr>
      <w:tr w:rsidR="0054420F" w14:paraId="62EDC43F" w14:textId="77777777">
        <w:tc>
          <w:tcPr>
            <w:tcW w:w="3100" w:type="dxa"/>
            <w:shd w:val="clear" w:color="auto" w:fill="D9D9D9"/>
            <w:tcMar>
              <w:top w:w="60" w:type="dxa"/>
              <w:left w:w="90" w:type="dxa"/>
              <w:bottom w:w="60" w:type="dxa"/>
              <w:right w:w="90" w:type="dxa"/>
            </w:tcMar>
            <w:vAlign w:val="center"/>
          </w:tcPr>
          <w:p w14:paraId="047EFE0C" w14:textId="77777777" w:rsidR="0054420F" w:rsidRDefault="009C34C7">
            <w:pPr>
              <w:spacing w:before="20" w:after="20"/>
            </w:pPr>
            <w:r>
              <w:rPr>
                <w:b/>
                <w:bCs/>
                <w:sz w:val="18"/>
                <w:szCs w:val="18"/>
              </w:rPr>
              <w:t>Cliente</w:t>
            </w:r>
          </w:p>
        </w:tc>
        <w:tc>
          <w:tcPr>
            <w:tcW w:w="6260" w:type="dxa"/>
            <w:tcMar>
              <w:top w:w="60" w:type="dxa"/>
              <w:left w:w="90" w:type="dxa"/>
              <w:bottom w:w="60" w:type="dxa"/>
              <w:right w:w="90" w:type="dxa"/>
            </w:tcMar>
            <w:vAlign w:val="center"/>
          </w:tcPr>
          <w:p w14:paraId="16E4CF34" w14:textId="77777777" w:rsidR="0054420F" w:rsidRDefault="009C34C7">
            <w:pPr>
              <w:spacing w:before="20" w:after="20"/>
            </w:pPr>
            <w:r>
              <w:rPr>
                <w:sz w:val="18"/>
                <w:szCs w:val="18"/>
              </w:rPr>
              <w:t>Edy Rigoberto Ramírez</w:t>
            </w:r>
          </w:p>
        </w:tc>
      </w:tr>
      <w:tr w:rsidR="0054420F" w14:paraId="4EFC1588" w14:textId="77777777">
        <w:tc>
          <w:tcPr>
            <w:tcW w:w="3100" w:type="dxa"/>
            <w:shd w:val="clear" w:color="auto" w:fill="D9D9D9"/>
            <w:tcMar>
              <w:top w:w="60" w:type="dxa"/>
              <w:left w:w="90" w:type="dxa"/>
              <w:bottom w:w="60" w:type="dxa"/>
              <w:right w:w="90" w:type="dxa"/>
            </w:tcMar>
            <w:vAlign w:val="center"/>
          </w:tcPr>
          <w:p w14:paraId="568E943B" w14:textId="77777777" w:rsidR="0054420F" w:rsidRDefault="009C34C7">
            <w:pPr>
              <w:spacing w:before="20" w:after="20"/>
            </w:pPr>
            <w:r>
              <w:rPr>
                <w:b/>
                <w:bCs/>
                <w:sz w:val="18"/>
                <w:szCs w:val="18"/>
              </w:rPr>
              <w:t>Patrocinador principal</w:t>
            </w:r>
          </w:p>
        </w:tc>
        <w:tc>
          <w:tcPr>
            <w:tcW w:w="6260" w:type="dxa"/>
            <w:tcMar>
              <w:top w:w="60" w:type="dxa"/>
              <w:left w:w="90" w:type="dxa"/>
              <w:bottom w:w="60" w:type="dxa"/>
              <w:right w:w="90" w:type="dxa"/>
            </w:tcMar>
            <w:vAlign w:val="center"/>
          </w:tcPr>
          <w:p w14:paraId="36D97220" w14:textId="77777777" w:rsidR="0054420F" w:rsidRDefault="009C34C7">
            <w:pPr>
              <w:spacing w:before="20" w:after="20"/>
            </w:pPr>
            <w:r>
              <w:rPr>
                <w:sz w:val="18"/>
                <w:szCs w:val="18"/>
              </w:rPr>
              <w:t>Concejo Municipal de Granados, Baja Verapaz</w:t>
            </w:r>
          </w:p>
        </w:tc>
      </w:tr>
      <w:tr w:rsidR="0054420F" w14:paraId="2B68E15A" w14:textId="77777777">
        <w:tc>
          <w:tcPr>
            <w:tcW w:w="3100" w:type="dxa"/>
            <w:shd w:val="clear" w:color="auto" w:fill="D9D9D9"/>
            <w:tcMar>
              <w:top w:w="60" w:type="dxa"/>
              <w:left w:w="90" w:type="dxa"/>
              <w:bottom w:w="60" w:type="dxa"/>
              <w:right w:w="90" w:type="dxa"/>
            </w:tcMar>
            <w:vAlign w:val="center"/>
          </w:tcPr>
          <w:p w14:paraId="37D2EF6E" w14:textId="77777777" w:rsidR="0054420F" w:rsidRDefault="009C34C7">
            <w:pPr>
              <w:spacing w:before="20" w:after="20"/>
            </w:pPr>
            <w:r>
              <w:rPr>
                <w:b/>
                <w:bCs/>
                <w:sz w:val="18"/>
                <w:szCs w:val="18"/>
              </w:rPr>
              <w:t>Gerente / Líder de proyecto</w:t>
            </w:r>
          </w:p>
        </w:tc>
        <w:tc>
          <w:tcPr>
            <w:tcW w:w="6260" w:type="dxa"/>
            <w:tcMar>
              <w:top w:w="60" w:type="dxa"/>
              <w:left w:w="90" w:type="dxa"/>
              <w:bottom w:w="60" w:type="dxa"/>
              <w:right w:w="90" w:type="dxa"/>
            </w:tcMar>
            <w:vAlign w:val="center"/>
          </w:tcPr>
          <w:p w14:paraId="32380D74" w14:textId="77777777" w:rsidR="0054420F" w:rsidRDefault="009C34C7">
            <w:pPr>
              <w:spacing w:before="20" w:after="20"/>
            </w:pPr>
            <w:r>
              <w:rPr>
                <w:sz w:val="18"/>
                <w:szCs w:val="18"/>
              </w:rPr>
              <w:t xml:space="preserve">Santiago </w:t>
            </w:r>
            <w:proofErr w:type="spellStart"/>
            <w:r>
              <w:rPr>
                <w:sz w:val="18"/>
                <w:szCs w:val="18"/>
              </w:rPr>
              <w:t>Alexánder</w:t>
            </w:r>
            <w:proofErr w:type="spellEnd"/>
            <w:r>
              <w:rPr>
                <w:sz w:val="18"/>
                <w:szCs w:val="18"/>
              </w:rPr>
              <w:t xml:space="preserve"> </w:t>
            </w:r>
            <w:proofErr w:type="spellStart"/>
            <w:r>
              <w:rPr>
                <w:sz w:val="18"/>
                <w:szCs w:val="18"/>
              </w:rPr>
              <w:t>Pocón</w:t>
            </w:r>
            <w:proofErr w:type="spellEnd"/>
          </w:p>
        </w:tc>
      </w:tr>
      <w:tr w:rsidR="0054420F" w14:paraId="7D650773" w14:textId="77777777">
        <w:tc>
          <w:tcPr>
            <w:tcW w:w="3100" w:type="dxa"/>
            <w:shd w:val="clear" w:color="auto" w:fill="D9D9D9"/>
            <w:tcMar>
              <w:top w:w="60" w:type="dxa"/>
              <w:left w:w="90" w:type="dxa"/>
              <w:bottom w:w="60" w:type="dxa"/>
              <w:right w:w="90" w:type="dxa"/>
            </w:tcMar>
            <w:vAlign w:val="center"/>
          </w:tcPr>
          <w:p w14:paraId="7199F4BC" w14:textId="77777777" w:rsidR="0054420F" w:rsidRDefault="009C34C7">
            <w:pPr>
              <w:spacing w:before="20" w:after="20"/>
            </w:pPr>
            <w:r>
              <w:rPr>
                <w:b/>
                <w:bCs/>
                <w:sz w:val="18"/>
                <w:szCs w:val="18"/>
              </w:rPr>
              <w:t>Gerente / Líder de pruebas de software</w:t>
            </w:r>
          </w:p>
        </w:tc>
        <w:tc>
          <w:tcPr>
            <w:tcW w:w="6260" w:type="dxa"/>
            <w:tcMar>
              <w:top w:w="60" w:type="dxa"/>
              <w:left w:w="90" w:type="dxa"/>
              <w:bottom w:w="60" w:type="dxa"/>
              <w:right w:w="90" w:type="dxa"/>
            </w:tcMar>
            <w:vAlign w:val="center"/>
          </w:tcPr>
          <w:p w14:paraId="3A4ED598" w14:textId="77777777" w:rsidR="0054420F" w:rsidRDefault="009C34C7">
            <w:pPr>
              <w:spacing w:before="20" w:after="20"/>
            </w:pPr>
            <w:r>
              <w:rPr>
                <w:sz w:val="18"/>
                <w:szCs w:val="18"/>
              </w:rPr>
              <w:t>Grupo 1 — Análisis de Sistemas II</w:t>
            </w:r>
          </w:p>
        </w:tc>
      </w:tr>
    </w:tbl>
    <w:p w14:paraId="27DBC1D0" w14:textId="77777777" w:rsidR="0054420F" w:rsidRDefault="009C34C7">
      <w:pPr>
        <w:pStyle w:val="Heading1"/>
        <w:spacing w:before="320" w:after="140"/>
      </w:pPr>
      <w:r>
        <w:rPr>
          <w:b/>
          <w:bCs/>
          <w:color w:val="1F3864"/>
          <w:sz w:val="28"/>
          <w:szCs w:val="28"/>
        </w:rPr>
        <w:t>Aprobaciones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3"/>
        <w:gridCol w:w="2187"/>
        <w:gridCol w:w="2091"/>
        <w:gridCol w:w="1049"/>
        <w:gridCol w:w="1550"/>
      </w:tblGrid>
      <w:tr w:rsidR="0054420F" w14:paraId="6A9121E9" w14:textId="77777777">
        <w:trPr>
          <w:tblHeader/>
        </w:trPr>
        <w:tc>
          <w:tcPr>
            <w:tcW w:w="2500" w:type="dxa"/>
            <w:shd w:val="clear" w:color="auto" w:fill="BFBFBF"/>
            <w:tcMar>
              <w:top w:w="60" w:type="dxa"/>
              <w:left w:w="90" w:type="dxa"/>
              <w:bottom w:w="60" w:type="dxa"/>
              <w:right w:w="90" w:type="dxa"/>
            </w:tcMar>
            <w:vAlign w:val="center"/>
          </w:tcPr>
          <w:p w14:paraId="34A705EE" w14:textId="77777777" w:rsidR="0054420F" w:rsidRDefault="009C34C7">
            <w:pPr>
              <w:spacing w:before="20" w:after="20"/>
              <w:jc w:val="center"/>
            </w:pPr>
            <w:r>
              <w:rPr>
                <w:b/>
                <w:bCs/>
                <w:color w:val="000000"/>
                <w:sz w:val="18"/>
                <w:szCs w:val="18"/>
              </w:rPr>
              <w:t>Nombre y Apellido</w:t>
            </w:r>
          </w:p>
        </w:tc>
        <w:tc>
          <w:tcPr>
            <w:tcW w:w="2200" w:type="dxa"/>
            <w:shd w:val="clear" w:color="auto" w:fill="BFBFBF"/>
            <w:tcMar>
              <w:top w:w="60" w:type="dxa"/>
              <w:left w:w="90" w:type="dxa"/>
              <w:bottom w:w="60" w:type="dxa"/>
              <w:right w:w="90" w:type="dxa"/>
            </w:tcMar>
            <w:vAlign w:val="center"/>
          </w:tcPr>
          <w:p w14:paraId="069B4C3D" w14:textId="77777777" w:rsidR="0054420F" w:rsidRDefault="009C34C7">
            <w:pPr>
              <w:spacing w:before="20" w:after="20"/>
              <w:jc w:val="center"/>
            </w:pPr>
            <w:r>
              <w:rPr>
                <w:b/>
                <w:bCs/>
                <w:color w:val="000000"/>
                <w:sz w:val="18"/>
                <w:szCs w:val="18"/>
              </w:rPr>
              <w:t>Cargo</w:t>
            </w:r>
          </w:p>
        </w:tc>
        <w:tc>
          <w:tcPr>
            <w:tcW w:w="2100" w:type="dxa"/>
            <w:shd w:val="clear" w:color="auto" w:fill="BFBFBF"/>
            <w:tcMar>
              <w:top w:w="60" w:type="dxa"/>
              <w:left w:w="90" w:type="dxa"/>
              <w:bottom w:w="60" w:type="dxa"/>
              <w:right w:w="90" w:type="dxa"/>
            </w:tcMar>
            <w:vAlign w:val="center"/>
          </w:tcPr>
          <w:p w14:paraId="0EC86C4C" w14:textId="77777777" w:rsidR="0054420F" w:rsidRDefault="009C34C7">
            <w:pPr>
              <w:spacing w:before="20" w:after="20"/>
              <w:jc w:val="center"/>
            </w:pPr>
            <w:r>
              <w:rPr>
                <w:b/>
                <w:bCs/>
                <w:color w:val="000000"/>
                <w:sz w:val="18"/>
                <w:szCs w:val="18"/>
              </w:rPr>
              <w:t>Departamento u organización</w:t>
            </w:r>
          </w:p>
        </w:tc>
        <w:tc>
          <w:tcPr>
            <w:tcW w:w="1000" w:type="dxa"/>
            <w:shd w:val="clear" w:color="auto" w:fill="BFBFBF"/>
            <w:tcMar>
              <w:top w:w="60" w:type="dxa"/>
              <w:left w:w="90" w:type="dxa"/>
              <w:bottom w:w="60" w:type="dxa"/>
              <w:right w:w="90" w:type="dxa"/>
            </w:tcMar>
            <w:vAlign w:val="center"/>
          </w:tcPr>
          <w:p w14:paraId="39EF5290" w14:textId="77777777" w:rsidR="0054420F" w:rsidRDefault="009C34C7">
            <w:pPr>
              <w:spacing w:before="20" w:after="20"/>
              <w:jc w:val="center"/>
            </w:pPr>
            <w:r>
              <w:rPr>
                <w:b/>
                <w:bCs/>
                <w:color w:val="000000"/>
                <w:sz w:val="18"/>
                <w:szCs w:val="18"/>
              </w:rPr>
              <w:t>Fecha</w:t>
            </w:r>
          </w:p>
        </w:tc>
        <w:tc>
          <w:tcPr>
            <w:tcW w:w="1560" w:type="dxa"/>
            <w:shd w:val="clear" w:color="auto" w:fill="BFBFBF"/>
            <w:tcMar>
              <w:top w:w="60" w:type="dxa"/>
              <w:left w:w="90" w:type="dxa"/>
              <w:bottom w:w="60" w:type="dxa"/>
              <w:right w:w="90" w:type="dxa"/>
            </w:tcMar>
            <w:vAlign w:val="center"/>
          </w:tcPr>
          <w:p w14:paraId="2D3F2592" w14:textId="77777777" w:rsidR="0054420F" w:rsidRDefault="009C34C7">
            <w:pPr>
              <w:spacing w:before="20" w:after="20"/>
              <w:jc w:val="center"/>
            </w:pPr>
            <w:r>
              <w:rPr>
                <w:b/>
                <w:bCs/>
                <w:color w:val="000000"/>
                <w:sz w:val="18"/>
                <w:szCs w:val="18"/>
              </w:rPr>
              <w:t>Firma</w:t>
            </w:r>
          </w:p>
        </w:tc>
      </w:tr>
      <w:tr w:rsidR="0054420F" w14:paraId="2DC44CAD" w14:textId="77777777">
        <w:tc>
          <w:tcPr>
            <w:tcW w:w="2500" w:type="dxa"/>
            <w:tcMar>
              <w:top w:w="60" w:type="dxa"/>
              <w:left w:w="90" w:type="dxa"/>
              <w:bottom w:w="60" w:type="dxa"/>
              <w:right w:w="90" w:type="dxa"/>
            </w:tcMar>
            <w:vAlign w:val="center"/>
          </w:tcPr>
          <w:p w14:paraId="5CCED99C" w14:textId="77777777" w:rsidR="0054420F" w:rsidRDefault="009C34C7">
            <w:pPr>
              <w:spacing w:before="20" w:after="20"/>
            </w:pPr>
            <w:r>
              <w:rPr>
                <w:sz w:val="18"/>
                <w:szCs w:val="18"/>
              </w:rPr>
              <w:t>Edy Rigoberto Ramírez</w:t>
            </w:r>
          </w:p>
        </w:tc>
        <w:tc>
          <w:tcPr>
            <w:tcW w:w="2200" w:type="dxa"/>
            <w:tcMar>
              <w:top w:w="60" w:type="dxa"/>
              <w:left w:w="90" w:type="dxa"/>
              <w:bottom w:w="60" w:type="dxa"/>
              <w:right w:w="90" w:type="dxa"/>
            </w:tcMar>
            <w:vAlign w:val="center"/>
          </w:tcPr>
          <w:p w14:paraId="067F1A14" w14:textId="77777777" w:rsidR="0054420F" w:rsidRDefault="009C34C7">
            <w:pPr>
              <w:spacing w:before="20" w:after="20"/>
            </w:pPr>
            <w:r>
              <w:rPr>
                <w:sz w:val="18"/>
                <w:szCs w:val="18"/>
              </w:rPr>
              <w:t>Catedrático</w:t>
            </w:r>
          </w:p>
        </w:tc>
        <w:tc>
          <w:tcPr>
            <w:tcW w:w="2100" w:type="dxa"/>
            <w:tcMar>
              <w:top w:w="60" w:type="dxa"/>
              <w:left w:w="90" w:type="dxa"/>
              <w:bottom w:w="60" w:type="dxa"/>
              <w:right w:w="90" w:type="dxa"/>
            </w:tcMar>
            <w:vAlign w:val="center"/>
          </w:tcPr>
          <w:p w14:paraId="55183407" w14:textId="77777777" w:rsidR="0054420F" w:rsidRDefault="009C34C7">
            <w:pPr>
              <w:spacing w:before="20" w:after="20"/>
            </w:pPr>
            <w:r>
              <w:rPr>
                <w:sz w:val="18"/>
                <w:szCs w:val="18"/>
              </w:rPr>
              <w:t>Universidad Mariano Gálvez</w:t>
            </w:r>
          </w:p>
        </w:tc>
        <w:tc>
          <w:tcPr>
            <w:tcW w:w="1000" w:type="dxa"/>
            <w:tcMar>
              <w:top w:w="60" w:type="dxa"/>
              <w:left w:w="90" w:type="dxa"/>
              <w:bottom w:w="60" w:type="dxa"/>
              <w:right w:w="90" w:type="dxa"/>
            </w:tcMar>
            <w:vAlign w:val="center"/>
          </w:tcPr>
          <w:p w14:paraId="1C90C451" w14:textId="77777777" w:rsidR="0054420F" w:rsidRDefault="009C34C7">
            <w:pPr>
              <w:spacing w:before="20" w:after="20"/>
            </w:pPr>
            <w:r>
              <w:rPr>
                <w:sz w:val="18"/>
                <w:szCs w:val="18"/>
              </w:rPr>
              <w:t>20/10/2026</w:t>
            </w:r>
          </w:p>
        </w:tc>
        <w:tc>
          <w:tcPr>
            <w:tcW w:w="1560" w:type="dxa"/>
            <w:tcMar>
              <w:top w:w="60" w:type="dxa"/>
              <w:left w:w="90" w:type="dxa"/>
              <w:bottom w:w="60" w:type="dxa"/>
              <w:right w:w="90" w:type="dxa"/>
            </w:tcMar>
            <w:vAlign w:val="center"/>
          </w:tcPr>
          <w:p w14:paraId="78C80DBF" w14:textId="77777777" w:rsidR="0054420F" w:rsidRDefault="0054420F">
            <w:pPr>
              <w:spacing w:before="20" w:after="20"/>
            </w:pPr>
          </w:p>
        </w:tc>
      </w:tr>
      <w:tr w:rsidR="0054420F" w14:paraId="148A0670" w14:textId="77777777">
        <w:tc>
          <w:tcPr>
            <w:tcW w:w="2500" w:type="dxa"/>
            <w:tcMar>
              <w:top w:w="60" w:type="dxa"/>
              <w:left w:w="90" w:type="dxa"/>
              <w:bottom w:w="60" w:type="dxa"/>
              <w:right w:w="90" w:type="dxa"/>
            </w:tcMar>
            <w:vAlign w:val="center"/>
          </w:tcPr>
          <w:p w14:paraId="5EBE5F17" w14:textId="77777777" w:rsidR="0054420F" w:rsidRDefault="0054420F">
            <w:pPr>
              <w:spacing w:before="20" w:after="20"/>
            </w:pPr>
          </w:p>
        </w:tc>
        <w:tc>
          <w:tcPr>
            <w:tcW w:w="2200" w:type="dxa"/>
            <w:tcMar>
              <w:top w:w="60" w:type="dxa"/>
              <w:left w:w="90" w:type="dxa"/>
              <w:bottom w:w="60" w:type="dxa"/>
              <w:right w:w="90" w:type="dxa"/>
            </w:tcMar>
            <w:vAlign w:val="center"/>
          </w:tcPr>
          <w:p w14:paraId="4852D1D1" w14:textId="77777777" w:rsidR="0054420F" w:rsidRDefault="0054420F">
            <w:pPr>
              <w:spacing w:before="20" w:after="20"/>
            </w:pPr>
          </w:p>
        </w:tc>
        <w:tc>
          <w:tcPr>
            <w:tcW w:w="2100" w:type="dxa"/>
            <w:tcMar>
              <w:top w:w="60" w:type="dxa"/>
              <w:left w:w="90" w:type="dxa"/>
              <w:bottom w:w="60" w:type="dxa"/>
              <w:right w:w="90" w:type="dxa"/>
            </w:tcMar>
            <w:vAlign w:val="center"/>
          </w:tcPr>
          <w:p w14:paraId="2C481E50" w14:textId="77777777" w:rsidR="0054420F" w:rsidRDefault="0054420F">
            <w:pPr>
              <w:spacing w:before="20" w:after="20"/>
            </w:pPr>
          </w:p>
        </w:tc>
        <w:tc>
          <w:tcPr>
            <w:tcW w:w="1000" w:type="dxa"/>
            <w:tcMar>
              <w:top w:w="60" w:type="dxa"/>
              <w:left w:w="90" w:type="dxa"/>
              <w:bottom w:w="60" w:type="dxa"/>
              <w:right w:w="90" w:type="dxa"/>
            </w:tcMar>
            <w:vAlign w:val="center"/>
          </w:tcPr>
          <w:p w14:paraId="65BF9F4E" w14:textId="77777777" w:rsidR="0054420F" w:rsidRDefault="0054420F">
            <w:pPr>
              <w:spacing w:before="20" w:after="20"/>
            </w:pPr>
          </w:p>
        </w:tc>
        <w:tc>
          <w:tcPr>
            <w:tcW w:w="1560" w:type="dxa"/>
            <w:tcMar>
              <w:top w:w="60" w:type="dxa"/>
              <w:left w:w="90" w:type="dxa"/>
              <w:bottom w:w="60" w:type="dxa"/>
              <w:right w:w="90" w:type="dxa"/>
            </w:tcMar>
            <w:vAlign w:val="center"/>
          </w:tcPr>
          <w:p w14:paraId="034F4EAD" w14:textId="77777777" w:rsidR="0054420F" w:rsidRDefault="0054420F">
            <w:pPr>
              <w:spacing w:before="20" w:after="20"/>
            </w:pPr>
          </w:p>
        </w:tc>
      </w:tr>
    </w:tbl>
    <w:p w14:paraId="0E25A406" w14:textId="77777777" w:rsidR="0054420F" w:rsidRDefault="009C34C7">
      <w:pPr>
        <w:pStyle w:val="Heading1"/>
        <w:spacing w:before="320" w:after="140"/>
      </w:pPr>
      <w:r>
        <w:rPr>
          <w:b/>
          <w:bCs/>
          <w:color w:val="1F3864"/>
          <w:sz w:val="28"/>
          <w:szCs w:val="28"/>
        </w:rPr>
        <w:t>Resumen ejecutivo</w:t>
      </w:r>
    </w:p>
    <w:p w14:paraId="55124089" w14:textId="77777777" w:rsidR="0054420F" w:rsidRDefault="009C34C7">
      <w:pPr>
        <w:spacing w:after="120"/>
      </w:pPr>
      <w:r>
        <w:t>Informe de ejecución de las pruebas del caso de uso CU-13 Reportería. Verifica la generación del reporte estadístico con el total y los cuatro desgloses, la validación del rango de fechas, el reporte de trazabilidad y la descarga en Excel y PDF.</w:t>
      </w:r>
    </w:p>
    <w:p w14:paraId="3842B71D" w14:textId="77777777" w:rsidR="0054420F" w:rsidRDefault="009C34C7">
      <w:pPr>
        <w:spacing w:after="120"/>
      </w:pPr>
      <w:r>
        <w:t>Las prueba</w:t>
      </w:r>
      <w:r>
        <w:t>s se ejecutaron sobre la última versión del código, en el ambiente local.</w:t>
      </w:r>
    </w:p>
    <w:p w14:paraId="7277AA39" w14:textId="77777777" w:rsidR="0054420F" w:rsidRDefault="009C34C7">
      <w:pPr>
        <w:pStyle w:val="Heading1"/>
        <w:spacing w:before="320" w:after="140"/>
      </w:pPr>
      <w:r>
        <w:rPr>
          <w:b/>
          <w:bCs/>
          <w:color w:val="1F3864"/>
          <w:sz w:val="28"/>
          <w:szCs w:val="28"/>
        </w:rPr>
        <w:t>Alcance de las pruebas</w:t>
      </w:r>
    </w:p>
    <w:p w14:paraId="73CA52FA" w14:textId="77777777" w:rsidR="0054420F" w:rsidRDefault="009C34C7">
      <w:pPr>
        <w:pStyle w:val="Heading2"/>
        <w:spacing w:before="220" w:after="140"/>
      </w:pPr>
      <w:r>
        <w:rPr>
          <w:b/>
          <w:bCs/>
          <w:color w:val="1F3864"/>
          <w:sz w:val="24"/>
          <w:szCs w:val="24"/>
        </w:rPr>
        <w:t>Elementos de pruebas</w:t>
      </w:r>
    </w:p>
    <w:p w14:paraId="33DE2DD8" w14:textId="77777777" w:rsidR="0054420F" w:rsidRDefault="009C34C7">
      <w:pPr>
        <w:spacing w:after="60"/>
        <w:ind w:left="360" w:hanging="180"/>
      </w:pPr>
      <w:r>
        <w:t>• Formulario de reportes estadísticos y de trazabilidad del caso.</w:t>
      </w:r>
    </w:p>
    <w:p w14:paraId="6D917608" w14:textId="77777777" w:rsidR="0054420F" w:rsidRDefault="009C34C7">
      <w:pPr>
        <w:spacing w:after="60"/>
        <w:ind w:left="360" w:hanging="180"/>
      </w:pPr>
      <w:r>
        <w:t>• Desgloses por estado, tipo de caso, departamento y categoría (AN04 # 5).</w:t>
      </w:r>
    </w:p>
    <w:p w14:paraId="006A0473" w14:textId="77777777" w:rsidR="0054420F" w:rsidRDefault="009C34C7">
      <w:pPr>
        <w:spacing w:after="60"/>
        <w:ind w:left="360" w:hanging="180"/>
      </w:pPr>
      <w:r>
        <w:t>• Historial de cambios de la trazabilidad (RN33).</w:t>
      </w:r>
    </w:p>
    <w:p w14:paraId="7E3966D9" w14:textId="77777777" w:rsidR="0054420F" w:rsidRDefault="009C34C7">
      <w:pPr>
        <w:pStyle w:val="Heading2"/>
        <w:spacing w:before="220" w:after="140"/>
      </w:pPr>
      <w:r>
        <w:rPr>
          <w:b/>
          <w:bCs/>
          <w:color w:val="1F3864"/>
          <w:sz w:val="24"/>
          <w:szCs w:val="24"/>
        </w:rPr>
        <w:t>Nuevas funcionalidades a probar</w:t>
      </w:r>
    </w:p>
    <w:p w14:paraId="7B2B8013" w14:textId="77777777" w:rsidR="0054420F" w:rsidRDefault="009C34C7">
      <w:pPr>
        <w:spacing w:after="100"/>
      </w:pPr>
      <w:r>
        <w:t>Desde el punto de vista del usuario, se probó que pueda:</w:t>
      </w:r>
    </w:p>
    <w:p w14:paraId="4EDD610C" w14:textId="77777777" w:rsidR="0054420F" w:rsidRDefault="009C34C7">
      <w:pPr>
        <w:spacing w:after="60"/>
        <w:ind w:left="360" w:hanging="180"/>
      </w:pPr>
      <w:r>
        <w:lastRenderedPageBreak/>
        <w:t>• Generar el reporte estadístico de un per</w:t>
      </w:r>
      <w:r>
        <w:t>iodo con el total y sus desgloses.</w:t>
      </w:r>
    </w:p>
    <w:p w14:paraId="1DE0E4D9" w14:textId="77777777" w:rsidR="0054420F" w:rsidRDefault="009C34C7">
      <w:pPr>
        <w:spacing w:after="60"/>
        <w:ind w:left="360" w:hanging="180"/>
      </w:pPr>
      <w:r>
        <w:t>• Filtrar el reporte por tipo de caso, estado y departamento.</w:t>
      </w:r>
    </w:p>
    <w:p w14:paraId="57B82A5A" w14:textId="77777777" w:rsidR="0054420F" w:rsidRDefault="009C34C7">
      <w:pPr>
        <w:spacing w:after="60"/>
        <w:ind w:left="360" w:hanging="180"/>
      </w:pPr>
      <w:r>
        <w:t>• Generar el reporte de trazabilidad de un caso con su historial de cambios.</w:t>
      </w:r>
    </w:p>
    <w:p w14:paraId="4F3DB083" w14:textId="77777777" w:rsidR="0054420F" w:rsidRDefault="009C34C7">
      <w:pPr>
        <w:spacing w:before="120" w:after="80"/>
      </w:pPr>
      <w:r>
        <w:t>Cada conjunto de casos de prueba para el caso de uso contempla: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760"/>
      </w:tblGrid>
      <w:tr w:rsidR="0054420F" w14:paraId="45DB7F29" w14:textId="77777777">
        <w:trPr>
          <w:tblHeader/>
        </w:trPr>
        <w:tc>
          <w:tcPr>
            <w:tcW w:w="2600" w:type="dxa"/>
            <w:shd w:val="clear" w:color="auto" w:fill="BFBFBF"/>
            <w:tcMar>
              <w:top w:w="60" w:type="dxa"/>
              <w:left w:w="90" w:type="dxa"/>
              <w:bottom w:w="60" w:type="dxa"/>
              <w:right w:w="90" w:type="dxa"/>
            </w:tcMar>
            <w:vAlign w:val="center"/>
          </w:tcPr>
          <w:p w14:paraId="0CA96810" w14:textId="77777777" w:rsidR="0054420F" w:rsidRDefault="009C34C7">
            <w:pPr>
              <w:spacing w:before="20" w:after="20"/>
              <w:jc w:val="center"/>
            </w:pPr>
            <w:r>
              <w:rPr>
                <w:b/>
                <w:bCs/>
                <w:color w:val="000000"/>
                <w:sz w:val="18"/>
                <w:szCs w:val="18"/>
              </w:rPr>
              <w:t xml:space="preserve">ELEMENTO DEL CASO </w:t>
            </w:r>
            <w:r>
              <w:rPr>
                <w:b/>
                <w:bCs/>
                <w:color w:val="000000"/>
                <w:sz w:val="18"/>
                <w:szCs w:val="18"/>
              </w:rPr>
              <w:t>DE USO</w:t>
            </w:r>
          </w:p>
        </w:tc>
        <w:tc>
          <w:tcPr>
            <w:tcW w:w="6760" w:type="dxa"/>
            <w:shd w:val="clear" w:color="auto" w:fill="BFBFBF"/>
            <w:tcMar>
              <w:top w:w="60" w:type="dxa"/>
              <w:left w:w="90" w:type="dxa"/>
              <w:bottom w:w="60" w:type="dxa"/>
              <w:right w:w="90" w:type="dxa"/>
            </w:tcMar>
            <w:vAlign w:val="center"/>
          </w:tcPr>
          <w:p w14:paraId="5A09D274" w14:textId="77777777" w:rsidR="0054420F" w:rsidRDefault="009C34C7">
            <w:pPr>
              <w:spacing w:before="20" w:after="20"/>
              <w:jc w:val="center"/>
            </w:pPr>
            <w:r>
              <w:rPr>
                <w:b/>
                <w:bCs/>
                <w:color w:val="000000"/>
                <w:sz w:val="18"/>
                <w:szCs w:val="18"/>
              </w:rPr>
              <w:t>CASO DE PRUEBA</w:t>
            </w:r>
          </w:p>
        </w:tc>
      </w:tr>
      <w:tr w:rsidR="0054420F" w14:paraId="39E36F0D" w14:textId="77777777">
        <w:tc>
          <w:tcPr>
            <w:tcW w:w="2600" w:type="dxa"/>
            <w:shd w:val="clear" w:color="auto" w:fill="D9D9D9"/>
            <w:tcMar>
              <w:top w:w="60" w:type="dxa"/>
              <w:left w:w="90" w:type="dxa"/>
              <w:bottom w:w="60" w:type="dxa"/>
              <w:right w:w="90" w:type="dxa"/>
            </w:tcMar>
            <w:vAlign w:val="center"/>
          </w:tcPr>
          <w:p w14:paraId="10AA2BA1" w14:textId="77777777" w:rsidR="0054420F" w:rsidRDefault="009C34C7">
            <w:pPr>
              <w:spacing w:before="20" w:after="20"/>
            </w:pPr>
            <w:r>
              <w:rPr>
                <w:b/>
                <w:bCs/>
                <w:sz w:val="18"/>
                <w:szCs w:val="18"/>
              </w:rPr>
              <w:t>Datos de entrada</w:t>
            </w:r>
          </w:p>
        </w:tc>
        <w:tc>
          <w:tcPr>
            <w:tcW w:w="6760" w:type="dxa"/>
            <w:tcMar>
              <w:top w:w="60" w:type="dxa"/>
              <w:left w:w="90" w:type="dxa"/>
              <w:bottom w:w="60" w:type="dxa"/>
              <w:right w:w="90" w:type="dxa"/>
            </w:tcMar>
            <w:vAlign w:val="center"/>
          </w:tcPr>
          <w:p w14:paraId="6B5869E5" w14:textId="77777777" w:rsidR="0054420F" w:rsidRDefault="009C34C7">
            <w:pPr>
              <w:spacing w:before="20" w:after="20"/>
            </w:pPr>
            <w:r>
              <w:rPr>
                <w:sz w:val="18"/>
                <w:szCs w:val="18"/>
              </w:rPr>
              <w:t>Verificar que los datos de entrada cumplan con obligatoriedad, tipo de datos, longitud y estructura.</w:t>
            </w:r>
          </w:p>
        </w:tc>
      </w:tr>
      <w:tr w:rsidR="0054420F" w14:paraId="286C2998" w14:textId="77777777">
        <w:tc>
          <w:tcPr>
            <w:tcW w:w="2600" w:type="dxa"/>
            <w:shd w:val="clear" w:color="auto" w:fill="D9D9D9"/>
            <w:tcMar>
              <w:top w:w="60" w:type="dxa"/>
              <w:left w:w="90" w:type="dxa"/>
              <w:bottom w:w="60" w:type="dxa"/>
              <w:right w:w="90" w:type="dxa"/>
            </w:tcMar>
            <w:vAlign w:val="center"/>
          </w:tcPr>
          <w:p w14:paraId="65281F1C" w14:textId="77777777" w:rsidR="0054420F" w:rsidRDefault="009C34C7">
            <w:pPr>
              <w:spacing w:before="20" w:after="20"/>
            </w:pPr>
            <w:r>
              <w:rPr>
                <w:b/>
                <w:bCs/>
                <w:sz w:val="18"/>
                <w:szCs w:val="18"/>
              </w:rPr>
              <w:t>Reglas de Negocio</w:t>
            </w:r>
          </w:p>
        </w:tc>
        <w:tc>
          <w:tcPr>
            <w:tcW w:w="6760" w:type="dxa"/>
            <w:tcMar>
              <w:top w:w="60" w:type="dxa"/>
              <w:left w:w="90" w:type="dxa"/>
              <w:bottom w:w="60" w:type="dxa"/>
              <w:right w:w="90" w:type="dxa"/>
            </w:tcMar>
            <w:vAlign w:val="center"/>
          </w:tcPr>
          <w:p w14:paraId="4F3E69C2" w14:textId="77777777" w:rsidR="0054420F" w:rsidRDefault="009C34C7">
            <w:pPr>
              <w:spacing w:before="20" w:after="20"/>
            </w:pPr>
            <w:r>
              <w:rPr>
                <w:sz w:val="18"/>
                <w:szCs w:val="18"/>
              </w:rPr>
              <w:t>Validar las reglas de negocio que afectan los datos de entrada y los flujos.</w:t>
            </w:r>
          </w:p>
        </w:tc>
      </w:tr>
      <w:tr w:rsidR="0054420F" w14:paraId="4C295BE1" w14:textId="77777777">
        <w:tc>
          <w:tcPr>
            <w:tcW w:w="2600" w:type="dxa"/>
            <w:shd w:val="clear" w:color="auto" w:fill="D9D9D9"/>
            <w:tcMar>
              <w:top w:w="60" w:type="dxa"/>
              <w:left w:w="90" w:type="dxa"/>
              <w:bottom w:w="60" w:type="dxa"/>
              <w:right w:w="90" w:type="dxa"/>
            </w:tcMar>
            <w:vAlign w:val="center"/>
          </w:tcPr>
          <w:p w14:paraId="58847832" w14:textId="77777777" w:rsidR="0054420F" w:rsidRDefault="009C34C7">
            <w:pPr>
              <w:spacing w:before="20" w:after="20"/>
            </w:pPr>
            <w:r>
              <w:rPr>
                <w:b/>
                <w:bCs/>
                <w:sz w:val="18"/>
                <w:szCs w:val="18"/>
              </w:rPr>
              <w:t>Flujos Alternos</w:t>
            </w:r>
          </w:p>
        </w:tc>
        <w:tc>
          <w:tcPr>
            <w:tcW w:w="6760" w:type="dxa"/>
            <w:tcMar>
              <w:top w:w="60" w:type="dxa"/>
              <w:left w:w="90" w:type="dxa"/>
              <w:bottom w:w="60" w:type="dxa"/>
              <w:right w:w="90" w:type="dxa"/>
            </w:tcMar>
            <w:vAlign w:val="center"/>
          </w:tcPr>
          <w:p w14:paraId="6D03F70B" w14:textId="77777777" w:rsidR="0054420F" w:rsidRDefault="009C34C7">
            <w:pPr>
              <w:spacing w:before="20" w:after="20"/>
            </w:pPr>
            <w:r>
              <w:rPr>
                <w:sz w:val="18"/>
                <w:szCs w:val="18"/>
              </w:rPr>
              <w:t>Verificar la ejecución de todos los flujos alternos.</w:t>
            </w:r>
          </w:p>
        </w:tc>
      </w:tr>
      <w:tr w:rsidR="0054420F" w14:paraId="3DCABB33" w14:textId="77777777">
        <w:tc>
          <w:tcPr>
            <w:tcW w:w="2600" w:type="dxa"/>
            <w:shd w:val="clear" w:color="auto" w:fill="D9D9D9"/>
            <w:tcMar>
              <w:top w:w="60" w:type="dxa"/>
              <w:left w:w="90" w:type="dxa"/>
              <w:bottom w:w="60" w:type="dxa"/>
              <w:right w:w="90" w:type="dxa"/>
            </w:tcMar>
            <w:vAlign w:val="center"/>
          </w:tcPr>
          <w:p w14:paraId="69B69C61" w14:textId="77777777" w:rsidR="0054420F" w:rsidRDefault="009C34C7">
            <w:pPr>
              <w:spacing w:before="20" w:after="20"/>
            </w:pPr>
            <w:r>
              <w:rPr>
                <w:b/>
                <w:bCs/>
                <w:sz w:val="18"/>
                <w:szCs w:val="18"/>
              </w:rPr>
              <w:t>Flujos de Excepción</w:t>
            </w:r>
          </w:p>
        </w:tc>
        <w:tc>
          <w:tcPr>
            <w:tcW w:w="6760" w:type="dxa"/>
            <w:tcMar>
              <w:top w:w="60" w:type="dxa"/>
              <w:left w:w="90" w:type="dxa"/>
              <w:bottom w:w="60" w:type="dxa"/>
              <w:right w:w="90" w:type="dxa"/>
            </w:tcMar>
            <w:vAlign w:val="center"/>
          </w:tcPr>
          <w:p w14:paraId="1D9A26AF" w14:textId="77777777" w:rsidR="0054420F" w:rsidRDefault="009C34C7">
            <w:pPr>
              <w:spacing w:before="20" w:after="20"/>
            </w:pPr>
            <w:r>
              <w:rPr>
                <w:sz w:val="18"/>
                <w:szCs w:val="18"/>
              </w:rPr>
              <w:t>Verificar la ejecución de todos los flujos de excepción.</w:t>
            </w:r>
          </w:p>
        </w:tc>
      </w:tr>
      <w:tr w:rsidR="0054420F" w14:paraId="3B94AB43" w14:textId="77777777">
        <w:tc>
          <w:tcPr>
            <w:tcW w:w="2600" w:type="dxa"/>
            <w:shd w:val="clear" w:color="auto" w:fill="D9D9D9"/>
            <w:tcMar>
              <w:top w:w="60" w:type="dxa"/>
              <w:left w:w="90" w:type="dxa"/>
              <w:bottom w:w="60" w:type="dxa"/>
              <w:right w:w="90" w:type="dxa"/>
            </w:tcMar>
            <w:vAlign w:val="center"/>
          </w:tcPr>
          <w:p w14:paraId="257C7323" w14:textId="77777777" w:rsidR="0054420F" w:rsidRDefault="009C34C7">
            <w:pPr>
              <w:spacing w:before="20" w:after="20"/>
            </w:pPr>
            <w:r>
              <w:rPr>
                <w:b/>
                <w:bCs/>
                <w:sz w:val="18"/>
                <w:szCs w:val="18"/>
              </w:rPr>
              <w:t>Flujo Básico</w:t>
            </w:r>
          </w:p>
        </w:tc>
        <w:tc>
          <w:tcPr>
            <w:tcW w:w="6760" w:type="dxa"/>
            <w:tcMar>
              <w:top w:w="60" w:type="dxa"/>
              <w:left w:w="90" w:type="dxa"/>
              <w:bottom w:w="60" w:type="dxa"/>
              <w:right w:w="90" w:type="dxa"/>
            </w:tcMar>
            <w:vAlign w:val="center"/>
          </w:tcPr>
          <w:p w14:paraId="3259D6DD" w14:textId="77777777" w:rsidR="0054420F" w:rsidRDefault="009C34C7">
            <w:pPr>
              <w:spacing w:before="20" w:after="20"/>
            </w:pPr>
            <w:r>
              <w:rPr>
                <w:sz w:val="18"/>
                <w:szCs w:val="18"/>
              </w:rPr>
              <w:t>Verificar la ejec</w:t>
            </w:r>
            <w:r>
              <w:rPr>
                <w:sz w:val="18"/>
                <w:szCs w:val="18"/>
              </w:rPr>
              <w:t>ución del flujo básico.</w:t>
            </w:r>
          </w:p>
        </w:tc>
      </w:tr>
      <w:tr w:rsidR="0054420F" w14:paraId="6C845CD2" w14:textId="77777777">
        <w:tc>
          <w:tcPr>
            <w:tcW w:w="2600" w:type="dxa"/>
            <w:shd w:val="clear" w:color="auto" w:fill="D9D9D9"/>
            <w:tcMar>
              <w:top w:w="60" w:type="dxa"/>
              <w:left w:w="90" w:type="dxa"/>
              <w:bottom w:w="60" w:type="dxa"/>
              <w:right w:w="90" w:type="dxa"/>
            </w:tcMar>
            <w:vAlign w:val="center"/>
          </w:tcPr>
          <w:p w14:paraId="517AEE0C" w14:textId="77777777" w:rsidR="0054420F" w:rsidRDefault="009C34C7">
            <w:pPr>
              <w:spacing w:before="20" w:after="20"/>
            </w:pPr>
            <w:r>
              <w:rPr>
                <w:b/>
                <w:bCs/>
                <w:sz w:val="18"/>
                <w:szCs w:val="18"/>
              </w:rPr>
              <w:t>Generalidades</w:t>
            </w:r>
          </w:p>
        </w:tc>
        <w:tc>
          <w:tcPr>
            <w:tcW w:w="6760" w:type="dxa"/>
            <w:tcMar>
              <w:top w:w="60" w:type="dxa"/>
              <w:left w:w="90" w:type="dxa"/>
              <w:bottom w:w="60" w:type="dxa"/>
              <w:right w:w="90" w:type="dxa"/>
            </w:tcMar>
            <w:vAlign w:val="center"/>
          </w:tcPr>
          <w:p w14:paraId="740B31DA" w14:textId="77777777" w:rsidR="0054420F" w:rsidRDefault="009C34C7">
            <w:pPr>
              <w:spacing w:before="20" w:after="20"/>
            </w:pPr>
            <w:r>
              <w:rPr>
                <w:sz w:val="18"/>
                <w:szCs w:val="18"/>
              </w:rPr>
              <w:t>Los casos de prueba especifican rutas, nombres de archivo y valores exactos de los datos de entrada.</w:t>
            </w:r>
          </w:p>
        </w:tc>
      </w:tr>
    </w:tbl>
    <w:p w14:paraId="2CE9E265" w14:textId="77777777" w:rsidR="0054420F" w:rsidRDefault="009C34C7">
      <w:r>
        <w:br w:type="page"/>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2380"/>
        <w:gridCol w:w="2300"/>
        <w:gridCol w:w="2380"/>
      </w:tblGrid>
      <w:tr w:rsidR="0054420F" w14:paraId="277B44BD" w14:textId="77777777">
        <w:tc>
          <w:tcPr>
            <w:tcW w:w="9360" w:type="dxa"/>
            <w:gridSpan w:val="4"/>
            <w:shd w:val="clear" w:color="auto" w:fill="BFBFBF"/>
            <w:tcMar>
              <w:top w:w="60" w:type="dxa"/>
              <w:left w:w="90" w:type="dxa"/>
              <w:bottom w:w="60" w:type="dxa"/>
              <w:right w:w="90" w:type="dxa"/>
            </w:tcMar>
            <w:vAlign w:val="center"/>
          </w:tcPr>
          <w:p w14:paraId="239F0B25" w14:textId="77777777" w:rsidR="0054420F" w:rsidRDefault="009C34C7">
            <w:pPr>
              <w:spacing w:before="20" w:after="20"/>
              <w:jc w:val="center"/>
            </w:pPr>
            <w:r>
              <w:rPr>
                <w:b/>
                <w:bCs/>
                <w:color w:val="000000"/>
                <w:sz w:val="18"/>
                <w:szCs w:val="18"/>
              </w:rPr>
              <w:lastRenderedPageBreak/>
              <w:t>INFORMACIÓN GLOBAL DEL CASO DE PRUEBA</w:t>
            </w:r>
          </w:p>
        </w:tc>
      </w:tr>
      <w:tr w:rsidR="0054420F" w14:paraId="6900A40C" w14:textId="77777777">
        <w:tc>
          <w:tcPr>
            <w:tcW w:w="2300" w:type="dxa"/>
            <w:shd w:val="clear" w:color="auto" w:fill="D9D9D9"/>
            <w:tcMar>
              <w:top w:w="60" w:type="dxa"/>
              <w:left w:w="90" w:type="dxa"/>
              <w:bottom w:w="60" w:type="dxa"/>
              <w:right w:w="90" w:type="dxa"/>
            </w:tcMar>
            <w:vAlign w:val="center"/>
          </w:tcPr>
          <w:p w14:paraId="3F08C646" w14:textId="77777777" w:rsidR="0054420F" w:rsidRDefault="009C34C7">
            <w:pPr>
              <w:spacing w:before="20" w:after="20"/>
            </w:pPr>
            <w:r>
              <w:rPr>
                <w:b/>
                <w:bCs/>
                <w:sz w:val="18"/>
                <w:szCs w:val="18"/>
              </w:rPr>
              <w:t>CASO DE PRUEBA No.</w:t>
            </w:r>
          </w:p>
        </w:tc>
        <w:tc>
          <w:tcPr>
            <w:tcW w:w="2380" w:type="dxa"/>
            <w:tcMar>
              <w:top w:w="60" w:type="dxa"/>
              <w:left w:w="90" w:type="dxa"/>
              <w:bottom w:w="60" w:type="dxa"/>
              <w:right w:w="90" w:type="dxa"/>
            </w:tcMar>
            <w:vAlign w:val="center"/>
          </w:tcPr>
          <w:p w14:paraId="4EAB4D6F" w14:textId="77777777" w:rsidR="0054420F" w:rsidRDefault="009C34C7">
            <w:pPr>
              <w:spacing w:before="20" w:after="20"/>
            </w:pPr>
            <w:r>
              <w:rPr>
                <w:b/>
                <w:bCs/>
                <w:sz w:val="18"/>
                <w:szCs w:val="18"/>
              </w:rPr>
              <w:t>1</w:t>
            </w:r>
          </w:p>
        </w:tc>
        <w:tc>
          <w:tcPr>
            <w:tcW w:w="2300" w:type="dxa"/>
            <w:shd w:val="clear" w:color="auto" w:fill="D9D9D9"/>
            <w:tcMar>
              <w:top w:w="60" w:type="dxa"/>
              <w:left w:w="90" w:type="dxa"/>
              <w:bottom w:w="60" w:type="dxa"/>
              <w:right w:w="90" w:type="dxa"/>
            </w:tcMar>
            <w:vAlign w:val="center"/>
          </w:tcPr>
          <w:p w14:paraId="1CC68BA5" w14:textId="77777777" w:rsidR="0054420F" w:rsidRDefault="009C34C7">
            <w:pPr>
              <w:spacing w:before="20" w:after="20"/>
            </w:pPr>
            <w:r>
              <w:rPr>
                <w:b/>
                <w:bCs/>
                <w:sz w:val="18"/>
                <w:szCs w:val="18"/>
              </w:rPr>
              <w:t>VERSIÓN DE EJECUCIÓN</w:t>
            </w:r>
          </w:p>
        </w:tc>
        <w:tc>
          <w:tcPr>
            <w:tcW w:w="2380" w:type="dxa"/>
            <w:tcMar>
              <w:top w:w="60" w:type="dxa"/>
              <w:left w:w="90" w:type="dxa"/>
              <w:bottom w:w="60" w:type="dxa"/>
              <w:right w:w="90" w:type="dxa"/>
            </w:tcMar>
            <w:vAlign w:val="center"/>
          </w:tcPr>
          <w:p w14:paraId="07E7F723" w14:textId="77777777" w:rsidR="0054420F" w:rsidRDefault="009C34C7">
            <w:pPr>
              <w:spacing w:before="20" w:after="20"/>
            </w:pPr>
            <w:r>
              <w:rPr>
                <w:sz w:val="18"/>
                <w:szCs w:val="18"/>
              </w:rPr>
              <w:t>1.0</w:t>
            </w:r>
          </w:p>
        </w:tc>
      </w:tr>
      <w:tr w:rsidR="0054420F" w14:paraId="39BE64C8" w14:textId="77777777">
        <w:tc>
          <w:tcPr>
            <w:tcW w:w="2300" w:type="dxa"/>
            <w:tcMar>
              <w:top w:w="60" w:type="dxa"/>
              <w:left w:w="90" w:type="dxa"/>
              <w:bottom w:w="60" w:type="dxa"/>
              <w:right w:w="90" w:type="dxa"/>
            </w:tcMar>
            <w:vAlign w:val="center"/>
          </w:tcPr>
          <w:p w14:paraId="58A25240" w14:textId="77777777" w:rsidR="0054420F" w:rsidRDefault="0054420F">
            <w:pPr>
              <w:spacing w:before="20" w:after="20"/>
            </w:pPr>
          </w:p>
        </w:tc>
        <w:tc>
          <w:tcPr>
            <w:tcW w:w="2380" w:type="dxa"/>
            <w:tcMar>
              <w:top w:w="60" w:type="dxa"/>
              <w:left w:w="90" w:type="dxa"/>
              <w:bottom w:w="60" w:type="dxa"/>
              <w:right w:w="90" w:type="dxa"/>
            </w:tcMar>
            <w:vAlign w:val="center"/>
          </w:tcPr>
          <w:p w14:paraId="663A3EAF" w14:textId="77777777" w:rsidR="0054420F" w:rsidRDefault="0054420F">
            <w:pPr>
              <w:spacing w:before="20" w:after="20"/>
            </w:pPr>
          </w:p>
        </w:tc>
        <w:tc>
          <w:tcPr>
            <w:tcW w:w="2300" w:type="dxa"/>
            <w:shd w:val="clear" w:color="auto" w:fill="D9D9D9"/>
            <w:tcMar>
              <w:top w:w="60" w:type="dxa"/>
              <w:left w:w="90" w:type="dxa"/>
              <w:bottom w:w="60" w:type="dxa"/>
              <w:right w:w="90" w:type="dxa"/>
            </w:tcMar>
            <w:vAlign w:val="center"/>
          </w:tcPr>
          <w:p w14:paraId="6383ACD1" w14:textId="77777777" w:rsidR="0054420F" w:rsidRDefault="009C34C7">
            <w:pPr>
              <w:spacing w:before="20" w:after="20"/>
            </w:pPr>
            <w:r>
              <w:rPr>
                <w:b/>
                <w:bCs/>
                <w:sz w:val="18"/>
                <w:szCs w:val="18"/>
              </w:rPr>
              <w:t>FECHA EJECUCIÓN</w:t>
            </w:r>
          </w:p>
        </w:tc>
        <w:tc>
          <w:tcPr>
            <w:tcW w:w="2380" w:type="dxa"/>
            <w:tcMar>
              <w:top w:w="60" w:type="dxa"/>
              <w:left w:w="90" w:type="dxa"/>
              <w:bottom w:w="60" w:type="dxa"/>
              <w:right w:w="90" w:type="dxa"/>
            </w:tcMar>
            <w:vAlign w:val="center"/>
          </w:tcPr>
          <w:p w14:paraId="4D89C7AF" w14:textId="77777777" w:rsidR="0054420F" w:rsidRDefault="009C34C7">
            <w:pPr>
              <w:spacing w:before="20" w:after="20"/>
            </w:pPr>
            <w:r>
              <w:rPr>
                <w:sz w:val="18"/>
                <w:szCs w:val="18"/>
              </w:rPr>
              <w:t>20/10/2026</w:t>
            </w:r>
          </w:p>
        </w:tc>
      </w:tr>
      <w:tr w:rsidR="0054420F" w14:paraId="3FEF6C2F" w14:textId="77777777">
        <w:tc>
          <w:tcPr>
            <w:tcW w:w="2300" w:type="dxa"/>
            <w:shd w:val="clear" w:color="auto" w:fill="D9D9D9"/>
            <w:tcMar>
              <w:top w:w="60" w:type="dxa"/>
              <w:left w:w="90" w:type="dxa"/>
              <w:bottom w:w="60" w:type="dxa"/>
              <w:right w:w="90" w:type="dxa"/>
            </w:tcMar>
            <w:vAlign w:val="center"/>
          </w:tcPr>
          <w:p w14:paraId="582D2F30" w14:textId="77777777" w:rsidR="0054420F" w:rsidRDefault="009C34C7">
            <w:pPr>
              <w:spacing w:before="20" w:after="20"/>
            </w:pPr>
            <w:r>
              <w:rPr>
                <w:b/>
                <w:bCs/>
                <w:sz w:val="18"/>
                <w:szCs w:val="18"/>
              </w:rPr>
              <w:t>CASO DE USO:</w:t>
            </w:r>
          </w:p>
        </w:tc>
        <w:tc>
          <w:tcPr>
            <w:tcW w:w="2380" w:type="dxa"/>
            <w:tcMar>
              <w:top w:w="60" w:type="dxa"/>
              <w:left w:w="90" w:type="dxa"/>
              <w:bottom w:w="60" w:type="dxa"/>
              <w:right w:w="90" w:type="dxa"/>
            </w:tcMar>
            <w:vAlign w:val="center"/>
          </w:tcPr>
          <w:p w14:paraId="587818CE" w14:textId="77777777" w:rsidR="0054420F" w:rsidRDefault="009C34C7">
            <w:pPr>
              <w:spacing w:before="20" w:after="20"/>
            </w:pPr>
            <w:r>
              <w:rPr>
                <w:sz w:val="18"/>
                <w:szCs w:val="18"/>
              </w:rPr>
              <w:t>CU-13 Reportería</w:t>
            </w:r>
          </w:p>
        </w:tc>
        <w:tc>
          <w:tcPr>
            <w:tcW w:w="2300" w:type="dxa"/>
            <w:shd w:val="clear" w:color="auto" w:fill="D9D9D9"/>
            <w:tcMar>
              <w:top w:w="60" w:type="dxa"/>
              <w:left w:w="90" w:type="dxa"/>
              <w:bottom w:w="60" w:type="dxa"/>
              <w:right w:w="90" w:type="dxa"/>
            </w:tcMar>
            <w:vAlign w:val="center"/>
          </w:tcPr>
          <w:p w14:paraId="125C84E9" w14:textId="77777777" w:rsidR="0054420F" w:rsidRDefault="009C34C7">
            <w:pPr>
              <w:spacing w:before="20" w:after="20"/>
            </w:pPr>
            <w:r>
              <w:rPr>
                <w:b/>
                <w:bCs/>
                <w:sz w:val="18"/>
                <w:szCs w:val="18"/>
              </w:rPr>
              <w:t>MODULO DEL SISTEMA</w:t>
            </w:r>
          </w:p>
        </w:tc>
        <w:tc>
          <w:tcPr>
            <w:tcW w:w="2380" w:type="dxa"/>
            <w:tcMar>
              <w:top w:w="60" w:type="dxa"/>
              <w:left w:w="90" w:type="dxa"/>
              <w:bottom w:w="60" w:type="dxa"/>
              <w:right w:w="90" w:type="dxa"/>
            </w:tcMar>
            <w:vAlign w:val="center"/>
          </w:tcPr>
          <w:p w14:paraId="02638B9B" w14:textId="77777777" w:rsidR="0054420F" w:rsidRDefault="009C34C7">
            <w:pPr>
              <w:spacing w:before="20" w:after="20"/>
            </w:pPr>
            <w:r>
              <w:rPr>
                <w:sz w:val="18"/>
                <w:szCs w:val="18"/>
              </w:rPr>
              <w:t>Módulo de Reportería</w:t>
            </w:r>
          </w:p>
        </w:tc>
      </w:tr>
      <w:tr w:rsidR="0054420F" w14:paraId="21925A34" w14:textId="77777777">
        <w:tc>
          <w:tcPr>
            <w:tcW w:w="2300" w:type="dxa"/>
            <w:shd w:val="clear" w:color="auto" w:fill="D9D9D9"/>
            <w:tcMar>
              <w:top w:w="60" w:type="dxa"/>
              <w:left w:w="90" w:type="dxa"/>
              <w:bottom w:w="60" w:type="dxa"/>
              <w:right w:w="90" w:type="dxa"/>
            </w:tcMar>
            <w:vAlign w:val="center"/>
          </w:tcPr>
          <w:p w14:paraId="5F162DBA" w14:textId="77777777" w:rsidR="0054420F" w:rsidRDefault="009C34C7">
            <w:pPr>
              <w:spacing w:before="20" w:after="20"/>
            </w:pPr>
            <w:r>
              <w:rPr>
                <w:b/>
                <w:bCs/>
                <w:sz w:val="18"/>
                <w:szCs w:val="18"/>
              </w:rPr>
              <w:t>Descripción del caso de prueba:</w:t>
            </w:r>
          </w:p>
        </w:tc>
        <w:tc>
          <w:tcPr>
            <w:tcW w:w="7060" w:type="dxa"/>
            <w:gridSpan w:val="3"/>
            <w:tcMar>
              <w:top w:w="60" w:type="dxa"/>
              <w:left w:w="90" w:type="dxa"/>
              <w:bottom w:w="60" w:type="dxa"/>
              <w:right w:w="90" w:type="dxa"/>
            </w:tcMar>
            <w:vAlign w:val="center"/>
          </w:tcPr>
          <w:p w14:paraId="70E52391" w14:textId="77777777" w:rsidR="0054420F" w:rsidRDefault="009C34C7">
            <w:pPr>
              <w:spacing w:before="20" w:after="20"/>
            </w:pPr>
            <w:r>
              <w:rPr>
                <w:sz w:val="18"/>
                <w:szCs w:val="18"/>
              </w:rPr>
              <w:t>Describe la forma en que el Administrador, el Supervisor o la Jefatura generan el reporte estadístico de los casos y el reporte de trazabilidad de un caso, y los descargan en Excel o PDF.</w:t>
            </w:r>
          </w:p>
        </w:tc>
      </w:tr>
      <w:tr w:rsidR="0054420F" w14:paraId="0CDA3DF5" w14:textId="77777777">
        <w:tc>
          <w:tcPr>
            <w:tcW w:w="9360" w:type="dxa"/>
            <w:gridSpan w:val="4"/>
            <w:shd w:val="clear" w:color="auto" w:fill="BFBFBF"/>
            <w:tcMar>
              <w:top w:w="60" w:type="dxa"/>
              <w:left w:w="90" w:type="dxa"/>
              <w:bottom w:w="60" w:type="dxa"/>
              <w:right w:w="90" w:type="dxa"/>
            </w:tcMar>
            <w:vAlign w:val="center"/>
          </w:tcPr>
          <w:p w14:paraId="069B3F5B" w14:textId="77777777" w:rsidR="0054420F" w:rsidRDefault="009C34C7">
            <w:pPr>
              <w:spacing w:before="20" w:after="20"/>
              <w:jc w:val="center"/>
            </w:pPr>
            <w:r>
              <w:rPr>
                <w:b/>
                <w:bCs/>
                <w:color w:val="000000"/>
                <w:sz w:val="18"/>
                <w:szCs w:val="18"/>
              </w:rPr>
              <w:t>CASO DE PRUEBA</w:t>
            </w:r>
          </w:p>
        </w:tc>
      </w:tr>
      <w:tr w:rsidR="0054420F" w14:paraId="0E1745FE" w14:textId="77777777">
        <w:tc>
          <w:tcPr>
            <w:tcW w:w="9360" w:type="dxa"/>
            <w:gridSpan w:val="4"/>
            <w:shd w:val="clear" w:color="auto" w:fill="D9D9D9"/>
            <w:tcMar>
              <w:top w:w="60" w:type="dxa"/>
              <w:left w:w="90" w:type="dxa"/>
              <w:bottom w:w="60" w:type="dxa"/>
              <w:right w:w="90" w:type="dxa"/>
            </w:tcMar>
            <w:vAlign w:val="center"/>
          </w:tcPr>
          <w:p w14:paraId="2B87A6D0" w14:textId="77777777" w:rsidR="0054420F" w:rsidRDefault="009C34C7">
            <w:pPr>
              <w:spacing w:before="20" w:after="20"/>
            </w:pPr>
            <w:r>
              <w:rPr>
                <w:b/>
                <w:bCs/>
                <w:sz w:val="18"/>
                <w:szCs w:val="18"/>
              </w:rPr>
              <w:t>Precondiciones</w:t>
            </w:r>
          </w:p>
        </w:tc>
      </w:tr>
      <w:tr w:rsidR="0054420F" w14:paraId="41B5071C" w14:textId="77777777">
        <w:tc>
          <w:tcPr>
            <w:tcW w:w="9360" w:type="dxa"/>
            <w:gridSpan w:val="4"/>
            <w:tcMar>
              <w:top w:w="60" w:type="dxa"/>
              <w:left w:w="90" w:type="dxa"/>
              <w:bottom w:w="60" w:type="dxa"/>
              <w:right w:w="90" w:type="dxa"/>
            </w:tcMar>
            <w:vAlign w:val="center"/>
          </w:tcPr>
          <w:p w14:paraId="2DE4DF3E" w14:textId="77777777" w:rsidR="0054420F" w:rsidRDefault="009C34C7">
            <w:pPr>
              <w:spacing w:after="30"/>
              <w:ind w:left="150"/>
            </w:pPr>
            <w:r>
              <w:rPr>
                <w:sz w:val="19"/>
                <w:szCs w:val="19"/>
              </w:rPr>
              <w:t xml:space="preserve">2.2.1 El usuario inició sesión con el rol de Administrador, Supervisor o </w:t>
            </w:r>
            <w:proofErr w:type="gramStart"/>
            <w:r>
              <w:rPr>
                <w:sz w:val="19"/>
                <w:szCs w:val="19"/>
              </w:rPr>
              <w:t>Jefe</w:t>
            </w:r>
            <w:proofErr w:type="gramEnd"/>
            <w:r>
              <w:rPr>
                <w:sz w:val="19"/>
                <w:szCs w:val="19"/>
              </w:rPr>
              <w:t xml:space="preserve"> de Departamento.</w:t>
            </w:r>
          </w:p>
          <w:p w14:paraId="40550951" w14:textId="77777777" w:rsidR="0054420F" w:rsidRDefault="009C34C7">
            <w:pPr>
              <w:spacing w:after="30"/>
              <w:ind w:left="150"/>
            </w:pPr>
            <w:r>
              <w:rPr>
                <w:sz w:val="19"/>
                <w:szCs w:val="19"/>
              </w:rPr>
              <w:t>2.2.2 Existen casos registrados en el periodo que se consulta.</w:t>
            </w:r>
          </w:p>
          <w:p w14:paraId="19534052" w14:textId="77777777" w:rsidR="0054420F" w:rsidRDefault="009C34C7">
            <w:pPr>
              <w:spacing w:before="30" w:after="70"/>
              <w:ind w:left="150"/>
            </w:pPr>
            <w:r>
              <w:rPr>
                <w:b/>
                <w:bCs/>
                <w:color w:val="2E7D4F"/>
                <w:sz w:val="19"/>
                <w:szCs w:val="19"/>
              </w:rPr>
              <w:t xml:space="preserve">Resultado: </w:t>
            </w:r>
            <w:r>
              <w:rPr>
                <w:sz w:val="19"/>
                <w:szCs w:val="19"/>
              </w:rPr>
              <w:t>Se cumplen las precondiciones.</w:t>
            </w:r>
          </w:p>
          <w:p w14:paraId="29D73FBD" w14:textId="77777777" w:rsidR="0054420F" w:rsidRDefault="009C34C7">
            <w:pPr>
              <w:spacing w:before="40" w:after="40"/>
              <w:ind w:left="150"/>
            </w:pPr>
            <w:r>
              <w:rPr>
                <w:b/>
                <w:bCs/>
                <w:sz w:val="18"/>
                <w:szCs w:val="18"/>
              </w:rPr>
              <w:t xml:space="preserve">Datos de prueba: </w:t>
            </w:r>
            <w:r>
              <w:rPr>
                <w:sz w:val="18"/>
                <w:szCs w:val="18"/>
              </w:rPr>
              <w:t>Ambiente http://localhost:8081 en Google Chrome, con el usuario admin.prueba@miumg.edu.gt. Base de datos local con 27 casos registrados en distintos estados.</w:t>
            </w:r>
          </w:p>
        </w:tc>
      </w:tr>
      <w:tr w:rsidR="0054420F" w14:paraId="6B20E49E" w14:textId="77777777">
        <w:tc>
          <w:tcPr>
            <w:tcW w:w="9360" w:type="dxa"/>
            <w:gridSpan w:val="4"/>
            <w:shd w:val="clear" w:color="auto" w:fill="D9D9D9"/>
            <w:tcMar>
              <w:top w:w="60" w:type="dxa"/>
              <w:left w:w="90" w:type="dxa"/>
              <w:bottom w:w="60" w:type="dxa"/>
              <w:right w:w="90" w:type="dxa"/>
            </w:tcMar>
            <w:vAlign w:val="center"/>
          </w:tcPr>
          <w:p w14:paraId="58DE81A8" w14:textId="77777777" w:rsidR="0054420F" w:rsidRDefault="009C34C7">
            <w:pPr>
              <w:spacing w:before="20" w:after="20"/>
            </w:pPr>
            <w:r>
              <w:rPr>
                <w:b/>
                <w:bCs/>
                <w:sz w:val="18"/>
                <w:szCs w:val="18"/>
              </w:rPr>
              <w:t>Flujo Normal Básico</w:t>
            </w:r>
          </w:p>
        </w:tc>
      </w:tr>
      <w:tr w:rsidR="0054420F" w14:paraId="6256F6D4" w14:textId="77777777">
        <w:tc>
          <w:tcPr>
            <w:tcW w:w="9360" w:type="dxa"/>
            <w:gridSpan w:val="4"/>
            <w:tcMar>
              <w:top w:w="60" w:type="dxa"/>
              <w:left w:w="90" w:type="dxa"/>
              <w:bottom w:w="60" w:type="dxa"/>
              <w:right w:w="90" w:type="dxa"/>
            </w:tcMar>
            <w:vAlign w:val="center"/>
          </w:tcPr>
          <w:p w14:paraId="67EF7263" w14:textId="77777777" w:rsidR="0054420F" w:rsidRDefault="009C34C7">
            <w:pPr>
              <w:spacing w:after="30"/>
              <w:ind w:left="150"/>
            </w:pPr>
            <w:r>
              <w:rPr>
                <w:sz w:val="19"/>
                <w:szCs w:val="19"/>
              </w:rPr>
              <w:t>2.3.1 El usuario selecciona el menú “Reportería”.</w:t>
            </w:r>
          </w:p>
          <w:p w14:paraId="68043CDE" w14:textId="77777777" w:rsidR="0054420F" w:rsidRDefault="009C34C7">
            <w:pPr>
              <w:spacing w:after="30"/>
              <w:ind w:left="150"/>
            </w:pPr>
            <w:r>
              <w:rPr>
                <w:sz w:val="19"/>
                <w:szCs w:val="19"/>
              </w:rPr>
              <w:t>2.3.2 El sistema muestra las secciones Reportes Estadísticos y Trazabilidad del Caso. RN32</w:t>
            </w:r>
          </w:p>
          <w:p w14:paraId="05A008FD" w14:textId="77777777" w:rsidR="0054420F" w:rsidRDefault="009C34C7">
            <w:pPr>
              <w:spacing w:after="30"/>
              <w:ind w:left="150"/>
            </w:pPr>
            <w:r>
              <w:rPr>
                <w:sz w:val="19"/>
                <w:szCs w:val="19"/>
              </w:rPr>
              <w:t>2.3.3 El usuario ingresa el periodo y selecciona “Generar”.</w:t>
            </w:r>
          </w:p>
          <w:p w14:paraId="67857A72" w14:textId="77777777" w:rsidR="0054420F" w:rsidRDefault="009C34C7">
            <w:pPr>
              <w:spacing w:after="30"/>
              <w:ind w:left="150"/>
            </w:pPr>
            <w:r>
              <w:rPr>
                <w:sz w:val="19"/>
                <w:szCs w:val="19"/>
              </w:rPr>
              <w:t>2.3.4 El sistema muestra el reporte con el total de casos y los cuatro desgloses. AN04 # 5</w:t>
            </w:r>
          </w:p>
          <w:p w14:paraId="06B74B86" w14:textId="77777777" w:rsidR="0054420F" w:rsidRDefault="009C34C7">
            <w:pPr>
              <w:spacing w:before="30" w:after="70"/>
              <w:ind w:left="150"/>
            </w:pPr>
            <w:r>
              <w:rPr>
                <w:b/>
                <w:bCs/>
                <w:color w:val="2E7D4F"/>
                <w:sz w:val="19"/>
                <w:szCs w:val="19"/>
              </w:rPr>
              <w:t xml:space="preserve">Resultado: </w:t>
            </w:r>
            <w:r>
              <w:rPr>
                <w:sz w:val="19"/>
                <w:szCs w:val="19"/>
              </w:rPr>
              <w:t>Cumple. El reporte muestra el Total de casos (27) y los desgloses por estado, por tipo de caso</w:t>
            </w:r>
            <w:r>
              <w:rPr>
                <w:sz w:val="19"/>
                <w:szCs w:val="19"/>
              </w:rPr>
              <w:t>, por departamento y por categoría, cada uno con su total. El reporte no presenta ningún indicador de casos resueltos ni de días promedio de atención, conforme al ajuste del módulo. El sistema muestra los botones Descargar Excel y Descargar PDF.</w:t>
            </w:r>
          </w:p>
          <w:p w14:paraId="40D8FA91" w14:textId="77777777" w:rsidR="0054420F" w:rsidRDefault="009C34C7">
            <w:pPr>
              <w:keepNext/>
              <w:spacing w:before="100" w:after="20"/>
              <w:jc w:val="center"/>
            </w:pPr>
            <w:r>
              <w:rPr>
                <w:noProof/>
              </w:rPr>
              <w:drawing>
                <wp:inline distT="0" distB="0" distL="0" distR="0" wp14:anchorId="14D40E2D" wp14:editId="2630A100">
                  <wp:extent cx="5715000" cy="357187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5F1170EE" w14:textId="77777777" w:rsidR="0054420F" w:rsidRDefault="009C34C7">
            <w:pPr>
              <w:spacing w:after="120"/>
              <w:jc w:val="center"/>
            </w:pPr>
            <w:r>
              <w:rPr>
                <w:i/>
                <w:iCs/>
                <w:color w:val="595959"/>
                <w:sz w:val="16"/>
                <w:szCs w:val="16"/>
              </w:rPr>
              <w:t>Evidenci</w:t>
            </w:r>
            <w:r>
              <w:rPr>
                <w:i/>
                <w:iCs/>
                <w:color w:val="595959"/>
                <w:sz w:val="16"/>
                <w:szCs w:val="16"/>
              </w:rPr>
              <w:t>a 2.3.2: Formulario de reportes estadísticos (RN32)</w:t>
            </w:r>
          </w:p>
          <w:p w14:paraId="3B2635A6" w14:textId="77777777" w:rsidR="0054420F" w:rsidRDefault="009C34C7">
            <w:pPr>
              <w:keepNext/>
              <w:spacing w:before="100" w:after="20"/>
              <w:jc w:val="center"/>
            </w:pPr>
            <w:r>
              <w:rPr>
                <w:noProof/>
              </w:rPr>
              <w:lastRenderedPageBreak/>
              <w:drawing>
                <wp:inline distT="0" distB="0" distL="0" distR="0" wp14:anchorId="329D4FDF" wp14:editId="580DF3CE">
                  <wp:extent cx="4781550" cy="78105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81550" cy="7810500"/>
                          </a:xfrm>
                          <a:prstGeom prst="rect">
                            <a:avLst/>
                          </a:prstGeom>
                        </pic:spPr>
                      </pic:pic>
                    </a:graphicData>
                  </a:graphic>
                </wp:inline>
              </w:drawing>
            </w:r>
          </w:p>
          <w:p w14:paraId="43E4FD51" w14:textId="77777777" w:rsidR="0054420F" w:rsidRDefault="009C34C7">
            <w:pPr>
              <w:spacing w:after="120"/>
              <w:jc w:val="center"/>
            </w:pPr>
            <w:r>
              <w:rPr>
                <w:i/>
                <w:iCs/>
                <w:color w:val="595959"/>
                <w:sz w:val="16"/>
                <w:szCs w:val="16"/>
              </w:rPr>
              <w:t>Evidencia 2.3.4: Reporte estadístico generado (AN04 # 5)</w:t>
            </w:r>
          </w:p>
          <w:p w14:paraId="42D6E85D" w14:textId="77777777" w:rsidR="0054420F" w:rsidRDefault="009C34C7">
            <w:pPr>
              <w:keepNext/>
              <w:spacing w:before="100" w:after="20"/>
              <w:jc w:val="center"/>
            </w:pPr>
            <w:r>
              <w:rPr>
                <w:noProof/>
              </w:rPr>
              <w:lastRenderedPageBreak/>
              <w:drawing>
                <wp:inline distT="0" distB="0" distL="0" distR="0" wp14:anchorId="2A4EFEDA" wp14:editId="3393C2F1">
                  <wp:extent cx="5534025" cy="78105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34025" cy="7810500"/>
                          </a:xfrm>
                          <a:prstGeom prst="rect">
                            <a:avLst/>
                          </a:prstGeom>
                        </pic:spPr>
                      </pic:pic>
                    </a:graphicData>
                  </a:graphic>
                </wp:inline>
              </w:drawing>
            </w:r>
          </w:p>
          <w:p w14:paraId="499D0CC1" w14:textId="77777777" w:rsidR="0054420F" w:rsidRDefault="009C34C7">
            <w:pPr>
              <w:spacing w:after="120"/>
              <w:jc w:val="center"/>
            </w:pPr>
            <w:r>
              <w:rPr>
                <w:i/>
                <w:iCs/>
                <w:color w:val="595959"/>
                <w:sz w:val="16"/>
                <w:szCs w:val="16"/>
              </w:rPr>
              <w:t>Evidencia 2.3.4-filtro: Reporte estadístico filtrado por tipo Queja</w:t>
            </w:r>
          </w:p>
          <w:p w14:paraId="28FF2134" w14:textId="77777777" w:rsidR="0054420F" w:rsidRDefault="009C34C7">
            <w:pPr>
              <w:spacing w:after="30"/>
              <w:ind w:left="150"/>
            </w:pPr>
            <w:r>
              <w:rPr>
                <w:sz w:val="19"/>
                <w:szCs w:val="19"/>
              </w:rPr>
              <w:t xml:space="preserve">2.3.5 El usuario selecciona la sección “Trazabilidad del Caso”, ingresa el </w:t>
            </w:r>
            <w:r>
              <w:rPr>
                <w:sz w:val="19"/>
                <w:szCs w:val="19"/>
              </w:rPr>
              <w:t>código y selecciona “Generar”.</w:t>
            </w:r>
          </w:p>
          <w:p w14:paraId="5EA9A09B" w14:textId="77777777" w:rsidR="0054420F" w:rsidRDefault="009C34C7">
            <w:pPr>
              <w:spacing w:after="30"/>
              <w:ind w:left="150"/>
            </w:pPr>
            <w:r>
              <w:rPr>
                <w:sz w:val="19"/>
                <w:szCs w:val="19"/>
              </w:rPr>
              <w:t>2.3.6 El sistema muestra los datos del caso y su historial de cambios. RN33</w:t>
            </w:r>
          </w:p>
          <w:p w14:paraId="2C83368C" w14:textId="77777777" w:rsidR="0054420F" w:rsidRDefault="009C34C7">
            <w:pPr>
              <w:spacing w:before="30" w:after="70"/>
              <w:ind w:left="150"/>
            </w:pPr>
            <w:r>
              <w:rPr>
                <w:b/>
                <w:bCs/>
                <w:color w:val="2E7D4F"/>
                <w:sz w:val="19"/>
                <w:szCs w:val="19"/>
              </w:rPr>
              <w:lastRenderedPageBreak/>
              <w:t xml:space="preserve">Resultado: </w:t>
            </w:r>
            <w:r>
              <w:rPr>
                <w:sz w:val="19"/>
                <w:szCs w:val="19"/>
              </w:rPr>
              <w:t>Cumple. Para el código MG-0019-2026 el sistema muestra la fecha de registro, el tipo de caso, la categoría, el departamento, el ciudadano,</w:t>
            </w:r>
            <w:r>
              <w:rPr>
                <w:sz w:val="19"/>
                <w:szCs w:val="19"/>
              </w:rPr>
              <w:t xml:space="preserve"> el técnico responsable y el estado, con el historial de cambios numerado, cada movimiento con su acción, usuario, fecha, hora, IP de origen y detalle.</w:t>
            </w:r>
          </w:p>
          <w:p w14:paraId="40D06357" w14:textId="77777777" w:rsidR="0054420F" w:rsidRDefault="009C34C7">
            <w:pPr>
              <w:keepNext/>
              <w:spacing w:before="100" w:after="20"/>
              <w:jc w:val="center"/>
            </w:pPr>
            <w:r>
              <w:rPr>
                <w:noProof/>
              </w:rPr>
              <w:drawing>
                <wp:inline distT="0" distB="0" distL="0" distR="0" wp14:anchorId="46AA77E9" wp14:editId="14C6EFC0">
                  <wp:extent cx="5715000" cy="54673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5467350"/>
                          </a:xfrm>
                          <a:prstGeom prst="rect">
                            <a:avLst/>
                          </a:prstGeom>
                        </pic:spPr>
                      </pic:pic>
                    </a:graphicData>
                  </a:graphic>
                </wp:inline>
              </w:drawing>
            </w:r>
          </w:p>
          <w:p w14:paraId="157FC937" w14:textId="77777777" w:rsidR="0054420F" w:rsidRDefault="009C34C7">
            <w:pPr>
              <w:spacing w:after="120"/>
              <w:jc w:val="center"/>
            </w:pPr>
            <w:r>
              <w:rPr>
                <w:i/>
                <w:iCs/>
                <w:color w:val="595959"/>
                <w:sz w:val="16"/>
                <w:szCs w:val="16"/>
              </w:rPr>
              <w:t>Evidencia 2.3.6: Trazabilidad con historial</w:t>
            </w:r>
          </w:p>
        </w:tc>
      </w:tr>
      <w:tr w:rsidR="0054420F" w14:paraId="11BB8132" w14:textId="77777777">
        <w:tc>
          <w:tcPr>
            <w:tcW w:w="9360" w:type="dxa"/>
            <w:gridSpan w:val="4"/>
            <w:shd w:val="clear" w:color="auto" w:fill="D9D9D9"/>
            <w:tcMar>
              <w:top w:w="60" w:type="dxa"/>
              <w:left w:w="90" w:type="dxa"/>
              <w:bottom w:w="60" w:type="dxa"/>
              <w:right w:w="90" w:type="dxa"/>
            </w:tcMar>
            <w:vAlign w:val="center"/>
          </w:tcPr>
          <w:p w14:paraId="3D481788" w14:textId="77777777" w:rsidR="0054420F" w:rsidRDefault="009C34C7">
            <w:pPr>
              <w:spacing w:before="20" w:after="20"/>
            </w:pPr>
            <w:r>
              <w:rPr>
                <w:b/>
                <w:bCs/>
                <w:sz w:val="18"/>
                <w:szCs w:val="18"/>
              </w:rPr>
              <w:lastRenderedPageBreak/>
              <w:t>Flujos alternos y de excepción</w:t>
            </w:r>
          </w:p>
        </w:tc>
      </w:tr>
      <w:tr w:rsidR="0054420F" w14:paraId="1BE7F280" w14:textId="77777777">
        <w:tc>
          <w:tcPr>
            <w:tcW w:w="9360" w:type="dxa"/>
            <w:gridSpan w:val="4"/>
            <w:tcMar>
              <w:top w:w="60" w:type="dxa"/>
              <w:left w:w="90" w:type="dxa"/>
              <w:bottom w:w="60" w:type="dxa"/>
              <w:right w:w="90" w:type="dxa"/>
            </w:tcMar>
            <w:vAlign w:val="center"/>
          </w:tcPr>
          <w:p w14:paraId="615804E6" w14:textId="77777777" w:rsidR="0054420F" w:rsidRDefault="009C34C7">
            <w:pPr>
              <w:spacing w:before="100" w:after="30"/>
            </w:pPr>
            <w:r>
              <w:rPr>
                <w:b/>
                <w:bCs/>
                <w:color w:val="1F3864"/>
              </w:rPr>
              <w:t>FA06 Filtro del reporte por tipo de caso</w:t>
            </w:r>
          </w:p>
          <w:p w14:paraId="08C0CC11" w14:textId="77777777" w:rsidR="0054420F" w:rsidRDefault="009C34C7">
            <w:pPr>
              <w:spacing w:after="30"/>
              <w:ind w:left="150"/>
            </w:pPr>
            <w:r>
              <w:rPr>
                <w:sz w:val="19"/>
                <w:szCs w:val="19"/>
              </w:rPr>
              <w:t>1. El usuario selecciona el tipo de caso Queja y genera el reporte.</w:t>
            </w:r>
          </w:p>
          <w:p w14:paraId="676159DA" w14:textId="77777777" w:rsidR="0054420F" w:rsidRDefault="009C34C7">
            <w:pPr>
              <w:spacing w:after="30"/>
              <w:ind w:left="150"/>
            </w:pPr>
            <w:r>
              <w:rPr>
                <w:sz w:val="19"/>
                <w:szCs w:val="19"/>
              </w:rPr>
              <w:t>2. El sistema muestra únicamente los casos de ese tipo.</w:t>
            </w:r>
          </w:p>
          <w:p w14:paraId="1CC0EA72" w14:textId="77777777" w:rsidR="0054420F" w:rsidRDefault="009C34C7">
            <w:pPr>
              <w:spacing w:before="30" w:after="70"/>
              <w:ind w:left="150"/>
            </w:pPr>
            <w:r>
              <w:rPr>
                <w:b/>
                <w:bCs/>
                <w:color w:val="2E7D4F"/>
                <w:sz w:val="19"/>
                <w:szCs w:val="19"/>
              </w:rPr>
              <w:t xml:space="preserve">Resultado: </w:t>
            </w:r>
            <w:r>
              <w:rPr>
                <w:sz w:val="19"/>
                <w:szCs w:val="19"/>
              </w:rPr>
              <w:t>Cumple. Con el filtro de tipo Queja el reporte presenta el total y los desgloses únicamente de los casos de ese tipo. Ver evidencia de 2.3.4.</w:t>
            </w:r>
          </w:p>
          <w:p w14:paraId="2FEEE09F" w14:textId="77777777" w:rsidR="0054420F" w:rsidRDefault="009C34C7">
            <w:pPr>
              <w:spacing w:before="100" w:after="30"/>
            </w:pPr>
            <w:r>
              <w:rPr>
                <w:b/>
                <w:bCs/>
                <w:color w:val="1F3864"/>
              </w:rPr>
              <w:t>FA03 Rango de fechas no válido</w:t>
            </w:r>
          </w:p>
          <w:p w14:paraId="7A2BF8FE" w14:textId="77777777" w:rsidR="0054420F" w:rsidRDefault="009C34C7">
            <w:pPr>
              <w:spacing w:after="30"/>
              <w:ind w:left="150"/>
            </w:pPr>
            <w:r>
              <w:rPr>
                <w:sz w:val="19"/>
                <w:szCs w:val="19"/>
              </w:rPr>
              <w:t>1. El usuario captura un rango de fechas no válido y selecciona “Generar”.</w:t>
            </w:r>
          </w:p>
          <w:p w14:paraId="03FC2230" w14:textId="77777777" w:rsidR="0054420F" w:rsidRDefault="009C34C7">
            <w:pPr>
              <w:spacing w:after="30"/>
              <w:ind w:left="150"/>
            </w:pPr>
            <w:r>
              <w:rPr>
                <w:sz w:val="19"/>
                <w:szCs w:val="19"/>
              </w:rPr>
              <w:t>2. El si</w:t>
            </w:r>
            <w:r>
              <w:rPr>
                <w:sz w:val="19"/>
                <w:szCs w:val="19"/>
              </w:rPr>
              <w:t>stema muestra el mensaje de error. AN02 # 30</w:t>
            </w:r>
          </w:p>
          <w:p w14:paraId="7AB82CED" w14:textId="77777777" w:rsidR="0054420F" w:rsidRDefault="009C34C7">
            <w:pPr>
              <w:spacing w:before="30" w:after="70"/>
              <w:ind w:left="150"/>
            </w:pPr>
            <w:r>
              <w:rPr>
                <w:b/>
                <w:bCs/>
                <w:color w:val="2E7D4F"/>
                <w:sz w:val="19"/>
                <w:szCs w:val="19"/>
              </w:rPr>
              <w:t xml:space="preserve">Resultado: </w:t>
            </w:r>
            <w:r>
              <w:rPr>
                <w:sz w:val="19"/>
                <w:szCs w:val="19"/>
              </w:rPr>
              <w:t>Cumple. El sistema valida que se ingresen las dos fechas, que la final no sea anterior a la inicial y que el rango no supere los cinco años; en caso contrario muestra el mensaje AN02 # 30.</w:t>
            </w:r>
          </w:p>
          <w:p w14:paraId="06A087B9" w14:textId="77777777" w:rsidR="0054420F" w:rsidRDefault="009C34C7">
            <w:pPr>
              <w:spacing w:before="100" w:after="30"/>
            </w:pPr>
            <w:r>
              <w:rPr>
                <w:b/>
                <w:bCs/>
                <w:color w:val="1F3864"/>
              </w:rPr>
              <w:t>FA08 Caso n</w:t>
            </w:r>
            <w:r>
              <w:rPr>
                <w:b/>
                <w:bCs/>
                <w:color w:val="1F3864"/>
              </w:rPr>
              <w:t>o encontrado en la trazabilidad</w:t>
            </w:r>
          </w:p>
          <w:p w14:paraId="57836EFD" w14:textId="77777777" w:rsidR="0054420F" w:rsidRDefault="009C34C7">
            <w:pPr>
              <w:spacing w:after="30"/>
              <w:ind w:left="150"/>
            </w:pPr>
            <w:r>
              <w:rPr>
                <w:sz w:val="19"/>
                <w:szCs w:val="19"/>
              </w:rPr>
              <w:lastRenderedPageBreak/>
              <w:t>1. El usuario ingresa un código que no existe y selecciona “Generar”.</w:t>
            </w:r>
          </w:p>
          <w:p w14:paraId="6845D53F" w14:textId="77777777" w:rsidR="0054420F" w:rsidRDefault="009C34C7">
            <w:pPr>
              <w:spacing w:after="30"/>
              <w:ind w:left="150"/>
            </w:pPr>
            <w:r>
              <w:rPr>
                <w:sz w:val="19"/>
                <w:szCs w:val="19"/>
              </w:rPr>
              <w:t>2. El sistema debería mostrar el mensaje de error. AN02 # 48</w:t>
            </w:r>
          </w:p>
          <w:p w14:paraId="5A12BCF5" w14:textId="77777777" w:rsidR="0054420F" w:rsidRDefault="009C34C7">
            <w:pPr>
              <w:spacing w:before="30" w:after="70"/>
              <w:ind w:left="150"/>
            </w:pPr>
            <w:r>
              <w:rPr>
                <w:b/>
                <w:bCs/>
                <w:color w:val="2E7D4F"/>
                <w:sz w:val="19"/>
                <w:szCs w:val="19"/>
              </w:rPr>
              <w:t xml:space="preserve">Resultado: </w:t>
            </w:r>
            <w:r>
              <w:rPr>
                <w:sz w:val="19"/>
                <w:szCs w:val="19"/>
              </w:rPr>
              <w:t>No cumple. Con el código inexistente MG-9999-2026 el sistema no muestra el mensaje</w:t>
            </w:r>
            <w:r>
              <w:rPr>
                <w:sz w:val="19"/>
                <w:szCs w:val="19"/>
              </w:rPr>
              <w:t xml:space="preserve"> AN02 # 48; en su lugar presenta la trazabilidad de otro caso ya consultado, con el código inexistente en el encabezado. Ver el hallazgo 1.</w:t>
            </w:r>
          </w:p>
        </w:tc>
      </w:tr>
      <w:tr w:rsidR="0054420F" w14:paraId="6791F4DE" w14:textId="77777777">
        <w:tc>
          <w:tcPr>
            <w:tcW w:w="9360" w:type="dxa"/>
            <w:gridSpan w:val="4"/>
            <w:shd w:val="clear" w:color="auto" w:fill="D9D9D9"/>
            <w:tcMar>
              <w:top w:w="60" w:type="dxa"/>
              <w:left w:w="90" w:type="dxa"/>
              <w:bottom w:w="60" w:type="dxa"/>
              <w:right w:w="90" w:type="dxa"/>
            </w:tcMar>
            <w:vAlign w:val="center"/>
          </w:tcPr>
          <w:p w14:paraId="2C4ED6C4" w14:textId="77777777" w:rsidR="0054420F" w:rsidRDefault="009C34C7">
            <w:pPr>
              <w:spacing w:before="20" w:after="20"/>
            </w:pPr>
            <w:r>
              <w:rPr>
                <w:b/>
                <w:bCs/>
                <w:sz w:val="18"/>
                <w:szCs w:val="18"/>
              </w:rPr>
              <w:lastRenderedPageBreak/>
              <w:t>Reglas de negocio y datos de entrada</w:t>
            </w:r>
          </w:p>
        </w:tc>
      </w:tr>
      <w:tr w:rsidR="0054420F" w14:paraId="71D109C5" w14:textId="77777777">
        <w:tc>
          <w:tcPr>
            <w:tcW w:w="9360" w:type="dxa"/>
            <w:gridSpan w:val="4"/>
            <w:tcMar>
              <w:top w:w="60" w:type="dxa"/>
              <w:left w:w="90" w:type="dxa"/>
              <w:bottom w:w="60" w:type="dxa"/>
              <w:right w:w="90" w:type="dxa"/>
            </w:tcMar>
            <w:vAlign w:val="center"/>
          </w:tcPr>
          <w:p w14:paraId="656BD66B" w14:textId="77777777" w:rsidR="0054420F" w:rsidRDefault="009C34C7">
            <w:pPr>
              <w:spacing w:before="100" w:after="30"/>
            </w:pPr>
            <w:r>
              <w:rPr>
                <w:b/>
                <w:bCs/>
                <w:color w:val="1F3864"/>
              </w:rPr>
              <w:t>RN32 Campos de Formulario Reportes Estadísticos</w:t>
            </w:r>
          </w:p>
          <w:p w14:paraId="750DA4AE" w14:textId="77777777" w:rsidR="0054420F" w:rsidRDefault="009C34C7">
            <w:pPr>
              <w:spacing w:before="30" w:after="70"/>
              <w:ind w:left="150"/>
            </w:pPr>
            <w:r>
              <w:rPr>
                <w:b/>
                <w:bCs/>
                <w:color w:val="2E7D4F"/>
                <w:sz w:val="19"/>
                <w:szCs w:val="19"/>
              </w:rPr>
              <w:t xml:space="preserve">Resultado: </w:t>
            </w:r>
            <w:r>
              <w:rPr>
                <w:sz w:val="19"/>
                <w:szCs w:val="19"/>
              </w:rPr>
              <w:t>Cumple. El formulario ofrece los filtros Desde, Hasta, Tipo de caso, Estado y Departamento; el reporte presenta el total y los cuatro desgloses. Ver evidencia de 2.3.4.</w:t>
            </w:r>
          </w:p>
          <w:p w14:paraId="277390F0" w14:textId="77777777" w:rsidR="0054420F" w:rsidRDefault="009C34C7">
            <w:pPr>
              <w:spacing w:before="100" w:after="30"/>
            </w:pPr>
            <w:r>
              <w:rPr>
                <w:b/>
                <w:bCs/>
                <w:color w:val="1F3864"/>
              </w:rPr>
              <w:t>RN33 Campos de Formulario Tr</w:t>
            </w:r>
            <w:r>
              <w:rPr>
                <w:b/>
                <w:bCs/>
                <w:color w:val="1F3864"/>
              </w:rPr>
              <w:t>azabilidad del Caso</w:t>
            </w:r>
          </w:p>
          <w:p w14:paraId="178C060E" w14:textId="77777777" w:rsidR="0054420F" w:rsidRDefault="009C34C7">
            <w:pPr>
              <w:spacing w:before="30" w:after="70"/>
              <w:ind w:left="150"/>
            </w:pPr>
            <w:r>
              <w:rPr>
                <w:b/>
                <w:bCs/>
                <w:color w:val="2E7D4F"/>
                <w:sz w:val="19"/>
                <w:szCs w:val="19"/>
              </w:rPr>
              <w:t xml:space="preserve">Resultado: </w:t>
            </w:r>
            <w:r>
              <w:rPr>
                <w:sz w:val="19"/>
                <w:szCs w:val="19"/>
              </w:rPr>
              <w:t xml:space="preserve">Cumple parcialmente. Con un código válido la trazabilidad muestra los datos del caso y el historial completo con las siete columnas (ver evidencia de 2.3.6). Con un código inexistente no se comporta conforme al flujo alterno </w:t>
            </w:r>
            <w:r>
              <w:rPr>
                <w:sz w:val="19"/>
                <w:szCs w:val="19"/>
              </w:rPr>
              <w:t>FA08 (ver el hallazgo 1).</w:t>
            </w:r>
          </w:p>
        </w:tc>
      </w:tr>
      <w:tr w:rsidR="0054420F" w14:paraId="2F2B8FD1" w14:textId="77777777">
        <w:tc>
          <w:tcPr>
            <w:tcW w:w="9360" w:type="dxa"/>
            <w:gridSpan w:val="4"/>
            <w:shd w:val="clear" w:color="auto" w:fill="D9D9D9"/>
            <w:tcMar>
              <w:top w:w="60" w:type="dxa"/>
              <w:left w:w="90" w:type="dxa"/>
              <w:bottom w:w="60" w:type="dxa"/>
              <w:right w:w="90" w:type="dxa"/>
            </w:tcMar>
            <w:vAlign w:val="center"/>
          </w:tcPr>
          <w:p w14:paraId="7B70BDBA" w14:textId="77777777" w:rsidR="0054420F" w:rsidRDefault="009C34C7">
            <w:pPr>
              <w:spacing w:before="20" w:after="20"/>
            </w:pPr>
            <w:r>
              <w:rPr>
                <w:b/>
                <w:bCs/>
                <w:sz w:val="18"/>
                <w:szCs w:val="18"/>
              </w:rPr>
              <w:t>Evidencias complementarias de la ejecución</w:t>
            </w:r>
          </w:p>
        </w:tc>
      </w:tr>
      <w:tr w:rsidR="0054420F" w14:paraId="108DE68F" w14:textId="77777777">
        <w:tc>
          <w:tcPr>
            <w:tcW w:w="9360" w:type="dxa"/>
            <w:gridSpan w:val="4"/>
            <w:tcMar>
              <w:top w:w="60" w:type="dxa"/>
              <w:left w:w="90" w:type="dxa"/>
              <w:bottom w:w="60" w:type="dxa"/>
              <w:right w:w="90" w:type="dxa"/>
            </w:tcMar>
            <w:vAlign w:val="center"/>
          </w:tcPr>
          <w:p w14:paraId="35391985" w14:textId="77777777" w:rsidR="0054420F" w:rsidRDefault="009C34C7">
            <w:pPr>
              <w:spacing w:after="80"/>
            </w:pPr>
            <w:r>
              <w:rPr>
                <w:sz w:val="18"/>
                <w:szCs w:val="18"/>
              </w:rPr>
              <w:t>Otras capturas tomadas durante la ejecución que respaldan los flujos y las reglas verificados.</w:t>
            </w:r>
          </w:p>
          <w:p w14:paraId="6A94DFED" w14:textId="77777777" w:rsidR="0054420F" w:rsidRDefault="009C34C7">
            <w:pPr>
              <w:keepNext/>
              <w:spacing w:before="100" w:after="20"/>
              <w:jc w:val="center"/>
            </w:pPr>
            <w:r>
              <w:rPr>
                <w:noProof/>
              </w:rPr>
              <w:drawing>
                <wp:inline distT="0" distB="0" distL="0" distR="0" wp14:anchorId="2EE864E1" wp14:editId="2472D432">
                  <wp:extent cx="5715000" cy="357187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6C5F746A" w14:textId="77777777" w:rsidR="0054420F" w:rsidRDefault="009C34C7">
            <w:pPr>
              <w:spacing w:after="120"/>
              <w:jc w:val="center"/>
            </w:pPr>
            <w:r>
              <w:rPr>
                <w:i/>
                <w:iCs/>
                <w:color w:val="595959"/>
                <w:sz w:val="16"/>
                <w:szCs w:val="16"/>
              </w:rPr>
              <w:t>Evidencia complementaria 1: Trazabilidad del caso (RN33)</w:t>
            </w:r>
          </w:p>
          <w:p w14:paraId="2502073D" w14:textId="77777777" w:rsidR="0054420F" w:rsidRDefault="009C34C7">
            <w:pPr>
              <w:keepNext/>
              <w:spacing w:before="100" w:after="20"/>
              <w:jc w:val="center"/>
            </w:pPr>
            <w:r>
              <w:rPr>
                <w:noProof/>
              </w:rPr>
              <w:lastRenderedPageBreak/>
              <w:drawing>
                <wp:inline distT="0" distB="0" distL="0" distR="0" wp14:anchorId="64434E70" wp14:editId="05251B72">
                  <wp:extent cx="4781550" cy="78105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81550" cy="7810500"/>
                          </a:xfrm>
                          <a:prstGeom prst="rect">
                            <a:avLst/>
                          </a:prstGeom>
                        </pic:spPr>
                      </pic:pic>
                    </a:graphicData>
                  </a:graphic>
                </wp:inline>
              </w:drawing>
            </w:r>
          </w:p>
          <w:p w14:paraId="59DC6508" w14:textId="77777777" w:rsidR="0054420F" w:rsidRDefault="009C34C7">
            <w:pPr>
              <w:spacing w:after="120"/>
              <w:jc w:val="center"/>
            </w:pPr>
            <w:r>
              <w:rPr>
                <w:i/>
                <w:iCs/>
                <w:color w:val="595959"/>
                <w:sz w:val="16"/>
                <w:szCs w:val="16"/>
              </w:rPr>
              <w:t>Evidencia complementaria 2: Reporte estadístico del periodo consultado</w:t>
            </w:r>
          </w:p>
          <w:p w14:paraId="771CD4BF" w14:textId="77777777" w:rsidR="0054420F" w:rsidRDefault="009C34C7">
            <w:pPr>
              <w:keepNext/>
              <w:spacing w:before="100" w:after="20"/>
              <w:jc w:val="center"/>
            </w:pPr>
            <w:r>
              <w:rPr>
                <w:noProof/>
              </w:rPr>
              <w:lastRenderedPageBreak/>
              <w:drawing>
                <wp:inline distT="0" distB="0" distL="0" distR="0" wp14:anchorId="7B9AA872" wp14:editId="773D1AEA">
                  <wp:extent cx="5715000" cy="35718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281A925B" w14:textId="77777777" w:rsidR="0054420F" w:rsidRDefault="009C34C7">
            <w:pPr>
              <w:spacing w:after="120"/>
              <w:jc w:val="center"/>
            </w:pPr>
            <w:r>
              <w:rPr>
                <w:i/>
                <w:iCs/>
                <w:color w:val="595959"/>
                <w:sz w:val="16"/>
                <w:szCs w:val="16"/>
              </w:rPr>
              <w:t>Evidencia complementaria 3:</w:t>
            </w:r>
            <w:r>
              <w:rPr>
                <w:i/>
                <w:iCs/>
                <w:color w:val="595959"/>
                <w:sz w:val="16"/>
                <w:szCs w:val="16"/>
              </w:rPr>
              <w:t xml:space="preserve"> Sección de reportes estadísticos</w:t>
            </w:r>
          </w:p>
          <w:p w14:paraId="1E6D8759" w14:textId="77777777" w:rsidR="0054420F" w:rsidRDefault="009C34C7">
            <w:pPr>
              <w:keepNext/>
              <w:spacing w:before="100" w:after="20"/>
              <w:jc w:val="center"/>
            </w:pPr>
            <w:r>
              <w:rPr>
                <w:noProof/>
              </w:rPr>
              <w:lastRenderedPageBreak/>
              <w:drawing>
                <wp:inline distT="0" distB="0" distL="0" distR="0" wp14:anchorId="7E3E8CCC" wp14:editId="40AC6FCF">
                  <wp:extent cx="5715000" cy="6019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6019800"/>
                          </a:xfrm>
                          <a:prstGeom prst="rect">
                            <a:avLst/>
                          </a:prstGeom>
                        </pic:spPr>
                      </pic:pic>
                    </a:graphicData>
                  </a:graphic>
                </wp:inline>
              </w:drawing>
            </w:r>
          </w:p>
          <w:p w14:paraId="6AEE3673" w14:textId="77777777" w:rsidR="0054420F" w:rsidRDefault="009C34C7">
            <w:pPr>
              <w:spacing w:after="120"/>
              <w:jc w:val="center"/>
            </w:pPr>
            <w:r>
              <w:rPr>
                <w:i/>
                <w:iCs/>
                <w:color w:val="595959"/>
                <w:sz w:val="16"/>
                <w:szCs w:val="16"/>
              </w:rPr>
              <w:t>Evidencia complementaria 4: Reporte estadístico con un filtro aplicado</w:t>
            </w:r>
          </w:p>
          <w:p w14:paraId="4FABC0CE" w14:textId="77777777" w:rsidR="0054420F" w:rsidRDefault="009C34C7">
            <w:pPr>
              <w:keepNext/>
              <w:spacing w:before="100" w:after="20"/>
              <w:jc w:val="center"/>
            </w:pPr>
            <w:r>
              <w:rPr>
                <w:noProof/>
              </w:rPr>
              <w:lastRenderedPageBreak/>
              <w:drawing>
                <wp:inline distT="0" distB="0" distL="0" distR="0" wp14:anchorId="324A4239" wp14:editId="65DB5F5E">
                  <wp:extent cx="5715000" cy="35718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B106F63" w14:textId="77777777" w:rsidR="0054420F" w:rsidRDefault="009C34C7">
            <w:pPr>
              <w:spacing w:after="120"/>
              <w:jc w:val="center"/>
            </w:pPr>
            <w:r>
              <w:rPr>
                <w:i/>
                <w:iCs/>
                <w:color w:val="595959"/>
                <w:sz w:val="16"/>
                <w:szCs w:val="16"/>
              </w:rPr>
              <w:t>Evidencia complementaria 5: Sección de trazabilidad del caso</w:t>
            </w:r>
          </w:p>
        </w:tc>
      </w:tr>
      <w:tr w:rsidR="0054420F" w14:paraId="6566E5D6" w14:textId="77777777">
        <w:tc>
          <w:tcPr>
            <w:tcW w:w="9360" w:type="dxa"/>
            <w:gridSpan w:val="4"/>
            <w:shd w:val="clear" w:color="auto" w:fill="BFBFBF"/>
            <w:tcMar>
              <w:top w:w="60" w:type="dxa"/>
              <w:left w:w="90" w:type="dxa"/>
              <w:bottom w:w="60" w:type="dxa"/>
              <w:right w:w="90" w:type="dxa"/>
            </w:tcMar>
            <w:vAlign w:val="center"/>
          </w:tcPr>
          <w:p w14:paraId="2ED2BB44" w14:textId="77777777" w:rsidR="0054420F" w:rsidRDefault="009C34C7">
            <w:pPr>
              <w:spacing w:before="20" w:after="20"/>
              <w:jc w:val="center"/>
            </w:pPr>
            <w:r>
              <w:rPr>
                <w:b/>
                <w:bCs/>
                <w:color w:val="000000"/>
                <w:sz w:val="18"/>
                <w:szCs w:val="18"/>
              </w:rPr>
              <w:lastRenderedPageBreak/>
              <w:t>RESULTADOS DE LA PRUEBA</w:t>
            </w:r>
          </w:p>
        </w:tc>
      </w:tr>
      <w:tr w:rsidR="0054420F" w14:paraId="124F4DFE" w14:textId="77777777">
        <w:tc>
          <w:tcPr>
            <w:tcW w:w="4680" w:type="dxa"/>
            <w:gridSpan w:val="2"/>
            <w:shd w:val="clear" w:color="auto" w:fill="D9D9D9"/>
            <w:tcMar>
              <w:top w:w="60" w:type="dxa"/>
              <w:left w:w="90" w:type="dxa"/>
              <w:bottom w:w="60" w:type="dxa"/>
              <w:right w:w="90" w:type="dxa"/>
            </w:tcMar>
            <w:vAlign w:val="center"/>
          </w:tcPr>
          <w:p w14:paraId="378C1D2E" w14:textId="77777777" w:rsidR="0054420F" w:rsidRDefault="009C34C7">
            <w:pPr>
              <w:spacing w:before="20" w:after="20"/>
            </w:pPr>
            <w:r>
              <w:rPr>
                <w:b/>
                <w:bCs/>
                <w:sz w:val="18"/>
                <w:szCs w:val="18"/>
              </w:rPr>
              <w:t>Hallazgos</w:t>
            </w:r>
          </w:p>
        </w:tc>
        <w:tc>
          <w:tcPr>
            <w:tcW w:w="4680" w:type="dxa"/>
            <w:gridSpan w:val="2"/>
            <w:shd w:val="clear" w:color="auto" w:fill="D9D9D9"/>
            <w:tcMar>
              <w:top w:w="60" w:type="dxa"/>
              <w:left w:w="90" w:type="dxa"/>
              <w:bottom w:w="60" w:type="dxa"/>
              <w:right w:w="90" w:type="dxa"/>
            </w:tcMar>
            <w:vAlign w:val="center"/>
          </w:tcPr>
          <w:p w14:paraId="154850C5" w14:textId="77777777" w:rsidR="0054420F" w:rsidRDefault="009C34C7">
            <w:pPr>
              <w:spacing w:before="20" w:after="20"/>
            </w:pPr>
            <w:r>
              <w:rPr>
                <w:b/>
                <w:bCs/>
                <w:sz w:val="18"/>
                <w:szCs w:val="18"/>
              </w:rPr>
              <w:t>Veredicto</w:t>
            </w:r>
          </w:p>
        </w:tc>
      </w:tr>
      <w:tr w:rsidR="0054420F" w14:paraId="3487EE33" w14:textId="77777777">
        <w:tc>
          <w:tcPr>
            <w:tcW w:w="4680" w:type="dxa"/>
            <w:gridSpan w:val="2"/>
            <w:tcMar>
              <w:top w:w="60" w:type="dxa"/>
              <w:left w:w="90" w:type="dxa"/>
              <w:bottom w:w="60" w:type="dxa"/>
              <w:right w:w="90" w:type="dxa"/>
            </w:tcMar>
          </w:tcPr>
          <w:p w14:paraId="076FB423" w14:textId="77777777" w:rsidR="0054420F" w:rsidRDefault="009C34C7">
            <w:pPr>
              <w:spacing w:after="100"/>
            </w:pPr>
            <w:r>
              <w:rPr>
                <w:sz w:val="18"/>
                <w:szCs w:val="18"/>
              </w:rPr>
              <w:t>1. FA08 Trazabilidad del caso no encontrado: al generar la trazabilidad con un código que no existe (MG-9999-2026), el sistema no muestra el mensaje AN02 # 48 “No se encontró un caso con el código o número ingresado.”, sino que mantiene en pantalla la traz</w:t>
            </w:r>
            <w:r>
              <w:rPr>
                <w:sz w:val="18"/>
                <w:szCs w:val="18"/>
              </w:rPr>
              <w:t>abilidad del último caso consultado, con el código inexistente en el encabezado. Debe corregirse para que valide el código y muestre el mensaje del anexo.</w:t>
            </w:r>
          </w:p>
        </w:tc>
        <w:tc>
          <w:tcPr>
            <w:tcW w:w="4680" w:type="dxa"/>
            <w:gridSpan w:val="2"/>
            <w:tcMar>
              <w:top w:w="60" w:type="dxa"/>
              <w:left w:w="90" w:type="dxa"/>
              <w:bottom w:w="60" w:type="dxa"/>
              <w:right w:w="90" w:type="dxa"/>
            </w:tcMar>
            <w:vAlign w:val="center"/>
          </w:tcPr>
          <w:p w14:paraId="635E524B" w14:textId="77777777" w:rsidR="0054420F" w:rsidRDefault="009C34C7">
            <w:pPr>
              <w:spacing w:before="20" w:after="20"/>
            </w:pPr>
            <w:r>
              <w:rPr>
                <w:b/>
                <w:bCs/>
                <w:color w:val="B26A00"/>
                <w:sz w:val="18"/>
                <w:szCs w:val="18"/>
              </w:rPr>
              <w:t>Con hallazgos</w:t>
            </w:r>
          </w:p>
        </w:tc>
      </w:tr>
      <w:tr w:rsidR="0054420F" w14:paraId="52FAA483" w14:textId="77777777">
        <w:tc>
          <w:tcPr>
            <w:tcW w:w="4680" w:type="dxa"/>
            <w:gridSpan w:val="2"/>
            <w:shd w:val="clear" w:color="auto" w:fill="D9D9D9"/>
            <w:tcMar>
              <w:top w:w="60" w:type="dxa"/>
              <w:left w:w="90" w:type="dxa"/>
              <w:bottom w:w="60" w:type="dxa"/>
              <w:right w:w="90" w:type="dxa"/>
            </w:tcMar>
            <w:vAlign w:val="center"/>
          </w:tcPr>
          <w:p w14:paraId="5DC9E408" w14:textId="77777777" w:rsidR="0054420F" w:rsidRDefault="009C34C7">
            <w:pPr>
              <w:spacing w:before="20" w:after="20"/>
            </w:pPr>
            <w:r>
              <w:rPr>
                <w:b/>
                <w:bCs/>
                <w:sz w:val="18"/>
                <w:szCs w:val="18"/>
              </w:rPr>
              <w:t>Observaciones</w:t>
            </w:r>
          </w:p>
        </w:tc>
        <w:tc>
          <w:tcPr>
            <w:tcW w:w="4680" w:type="dxa"/>
            <w:gridSpan w:val="2"/>
            <w:shd w:val="clear" w:color="auto" w:fill="D9D9D9"/>
            <w:tcMar>
              <w:top w:w="60" w:type="dxa"/>
              <w:left w:w="90" w:type="dxa"/>
              <w:bottom w:w="60" w:type="dxa"/>
              <w:right w:w="90" w:type="dxa"/>
            </w:tcMar>
            <w:vAlign w:val="center"/>
          </w:tcPr>
          <w:p w14:paraId="253DE804" w14:textId="77777777" w:rsidR="0054420F" w:rsidRDefault="009C34C7">
            <w:pPr>
              <w:spacing w:before="20" w:after="20"/>
            </w:pPr>
            <w:r>
              <w:rPr>
                <w:b/>
                <w:bCs/>
                <w:sz w:val="18"/>
                <w:szCs w:val="18"/>
              </w:rPr>
              <w:t>Analista de QA</w:t>
            </w:r>
          </w:p>
        </w:tc>
      </w:tr>
      <w:tr w:rsidR="0054420F" w14:paraId="1DD763C6" w14:textId="77777777">
        <w:tc>
          <w:tcPr>
            <w:tcW w:w="4680" w:type="dxa"/>
            <w:gridSpan w:val="2"/>
            <w:tcMar>
              <w:top w:w="60" w:type="dxa"/>
              <w:left w:w="90" w:type="dxa"/>
              <w:bottom w:w="60" w:type="dxa"/>
              <w:right w:w="90" w:type="dxa"/>
            </w:tcMar>
          </w:tcPr>
          <w:p w14:paraId="7486253B" w14:textId="77777777" w:rsidR="0054420F" w:rsidRDefault="009C34C7">
            <w:pPr>
              <w:spacing w:before="20" w:after="20"/>
            </w:pPr>
            <w:r>
              <w:rPr>
                <w:sz w:val="18"/>
                <w:szCs w:val="18"/>
              </w:rPr>
              <w:t>La prueba se ejecutó en Google Chrome, desde localhost, con el Administrador de Prueba. Las descargas en Excel y PDF del reporte estadístico y de la trazabilidad se generan con los filtros aplicados.</w:t>
            </w:r>
          </w:p>
        </w:tc>
        <w:tc>
          <w:tcPr>
            <w:tcW w:w="4680" w:type="dxa"/>
            <w:gridSpan w:val="2"/>
            <w:tcMar>
              <w:top w:w="60" w:type="dxa"/>
              <w:left w:w="90" w:type="dxa"/>
              <w:bottom w:w="60" w:type="dxa"/>
              <w:right w:w="90" w:type="dxa"/>
            </w:tcMar>
          </w:tcPr>
          <w:p w14:paraId="594F3AFF" w14:textId="5B253DAE" w:rsidR="0054420F" w:rsidRDefault="00E748DD">
            <w:pPr>
              <w:spacing w:after="100"/>
            </w:pPr>
            <w:r>
              <w:rPr>
                <w:noProof/>
                <w:sz w:val="18"/>
                <w:szCs w:val="18"/>
              </w:rPr>
              <mc:AlternateContent>
                <mc:Choice Requires="wpi">
                  <w:drawing>
                    <wp:anchor distT="0" distB="0" distL="114300" distR="114300" simplePos="0" relativeHeight="251661312" behindDoc="0" locked="0" layoutInCell="1" allowOverlap="1" wp14:anchorId="2FB0C367" wp14:editId="5F13A80B">
                      <wp:simplePos x="0" y="0"/>
                      <wp:positionH relativeFrom="column">
                        <wp:posOffset>433705</wp:posOffset>
                      </wp:positionH>
                      <wp:positionV relativeFrom="paragraph">
                        <wp:posOffset>-125095</wp:posOffset>
                      </wp:positionV>
                      <wp:extent cx="945640" cy="461010"/>
                      <wp:effectExtent l="38100" t="57150" r="45085" b="53340"/>
                      <wp:wrapNone/>
                      <wp:docPr id="3"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945640" cy="461010"/>
                            </w14:xfrm>
                          </w14:contentPart>
                        </a:graphicData>
                      </a:graphic>
                    </wp:anchor>
                  </w:drawing>
                </mc:Choice>
                <mc:Fallback>
                  <w:pict>
                    <v:shapetype w14:anchorId="063BB9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3.45pt;margin-top:-10.55pt;width:75.85pt;height:37.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">
                      <v:imagedata r:id="rId16" o:title=""/>
                    </v:shape>
                  </w:pict>
                </mc:Fallback>
              </mc:AlternateContent>
            </w:r>
            <w:r w:rsidR="009C34C7">
              <w:rPr>
                <w:sz w:val="18"/>
                <w:szCs w:val="18"/>
              </w:rPr>
              <w:t>Firma: ______________________</w:t>
            </w:r>
          </w:p>
          <w:p w14:paraId="4F973E80" w14:textId="77777777" w:rsidR="0054420F" w:rsidRDefault="009C34C7">
            <w:pPr>
              <w:spacing w:after="100"/>
            </w:pPr>
            <w:r>
              <w:rPr>
                <w:sz w:val="18"/>
                <w:szCs w:val="18"/>
              </w:rPr>
              <w:t>Nombre: Grupo 1 — Análisis de Sistemas II</w:t>
            </w:r>
          </w:p>
          <w:p w14:paraId="7845839F" w14:textId="77777777" w:rsidR="0054420F" w:rsidRDefault="009C34C7">
            <w:pPr>
              <w:spacing w:after="100"/>
            </w:pPr>
            <w:r>
              <w:rPr>
                <w:sz w:val="18"/>
                <w:szCs w:val="18"/>
              </w:rPr>
              <w:t>Fecha: 20/10/2026</w:t>
            </w:r>
          </w:p>
        </w:tc>
      </w:tr>
    </w:tbl>
    <w:p w14:paraId="6B1B63E4" w14:textId="77777777" w:rsidR="009C34C7" w:rsidRDefault="009C34C7"/>
    <w:sectPr w:rsidR="009C34C7">
      <w:headerReference w:type="default" r:id="rId17"/>
      <w:footerReference w:type="default" r:id="rId18"/>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A935E" w14:textId="77777777" w:rsidR="009C34C7" w:rsidRDefault="009C34C7">
      <w:r>
        <w:separator/>
      </w:r>
    </w:p>
  </w:endnote>
  <w:endnote w:type="continuationSeparator" w:id="0">
    <w:p w14:paraId="4D61857B" w14:textId="77777777" w:rsidR="009C34C7" w:rsidRDefault="009C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B3FF2" w14:textId="6E24BA9D" w:rsidR="0054420F" w:rsidRDefault="0054420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CD851" w14:textId="77777777" w:rsidR="009C34C7" w:rsidRDefault="009C34C7">
      <w:r>
        <w:separator/>
      </w:r>
    </w:p>
  </w:footnote>
  <w:footnote w:type="continuationSeparator" w:id="0">
    <w:p w14:paraId="118D7C31" w14:textId="77777777" w:rsidR="009C34C7" w:rsidRDefault="009C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6843" w14:textId="12180C5A" w:rsidR="0054420F" w:rsidRDefault="0054420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A96E8A"/>
    <w:multiLevelType w:val="hybridMultilevel"/>
    <w:tmpl w:val="C48E2F88"/>
    <w:lvl w:ilvl="0" w:tplc="FC3EA192" w:tentative="1">
      <w:start w:val="1"/>
      <w:numFmt w:val="bullet"/>
      <w:lvlText w:val="●"/>
      <w:lvlJc w:val="left"/>
      <w:pPr>
        <w:ind w:left="720" w:hanging="360"/>
      </w:pPr>
    </w:lvl>
    <w:lvl w:ilvl="1" w:tplc="E2B6E28A" w:tentative="1">
      <w:start w:val="1"/>
      <w:numFmt w:val="bullet"/>
      <w:lvlText w:val="○"/>
      <w:lvlJc w:val="left"/>
      <w:pPr>
        <w:ind w:left="1440" w:hanging="360"/>
      </w:pPr>
    </w:lvl>
    <w:lvl w:ilvl="2" w:tplc="62D02042" w:tentative="1">
      <w:start w:val="1"/>
      <w:numFmt w:val="bullet"/>
      <w:lvlText w:val="■"/>
      <w:lvlJc w:val="left"/>
      <w:pPr>
        <w:ind w:left="2160" w:hanging="360"/>
      </w:pPr>
    </w:lvl>
    <w:lvl w:ilvl="3" w:tplc="F97489E8" w:tentative="1">
      <w:start w:val="1"/>
      <w:numFmt w:val="bullet"/>
      <w:lvlText w:val="●"/>
      <w:lvlJc w:val="left"/>
      <w:pPr>
        <w:ind w:left="2880" w:hanging="360"/>
      </w:pPr>
    </w:lvl>
    <w:lvl w:ilvl="4" w:tplc="1854B6DC" w:tentative="1">
      <w:start w:val="1"/>
      <w:numFmt w:val="bullet"/>
      <w:lvlText w:val="○"/>
      <w:lvlJc w:val="left"/>
      <w:pPr>
        <w:ind w:left="3600" w:hanging="360"/>
      </w:pPr>
    </w:lvl>
    <w:lvl w:ilvl="5" w:tplc="ADE6F2D4" w:tentative="1">
      <w:start w:val="1"/>
      <w:numFmt w:val="bullet"/>
      <w:lvlText w:val="■"/>
      <w:lvlJc w:val="left"/>
      <w:pPr>
        <w:ind w:left="4320" w:hanging="360"/>
      </w:pPr>
    </w:lvl>
    <w:lvl w:ilvl="6" w:tplc="77A68F92" w:tentative="1">
      <w:start w:val="1"/>
      <w:numFmt w:val="bullet"/>
      <w:lvlText w:val="●"/>
      <w:lvlJc w:val="left"/>
      <w:pPr>
        <w:ind w:left="5040" w:hanging="360"/>
      </w:pPr>
    </w:lvl>
    <w:lvl w:ilvl="7" w:tplc="65EEE25C" w:tentative="1">
      <w:start w:val="1"/>
      <w:numFmt w:val="bullet"/>
      <w:lvlText w:val="●"/>
      <w:lvlJc w:val="left"/>
      <w:pPr>
        <w:ind w:left="5760" w:hanging="360"/>
      </w:pPr>
    </w:lvl>
    <w:lvl w:ilvl="8" w:tplc="6280366C"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20F"/>
    <w:rsid w:val="0054420F"/>
    <w:rsid w:val="009C34C7"/>
    <w:rsid w:val="00E748D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111A"/>
  <w15:docId w15:val="{91B84FD6-D1D1-47E3-9685-EB242003F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48DD"/>
    <w:pPr>
      <w:tabs>
        <w:tab w:val="center" w:pos="4513"/>
        <w:tab w:val="right" w:pos="9026"/>
      </w:tabs>
    </w:pPr>
  </w:style>
  <w:style w:type="character" w:customStyle="1" w:styleId="HeaderChar">
    <w:name w:val="Header Char"/>
    <w:basedOn w:val="DefaultParagraphFont"/>
    <w:link w:val="Header"/>
    <w:uiPriority w:val="99"/>
    <w:rsid w:val="00E748DD"/>
  </w:style>
  <w:style w:type="paragraph" w:styleId="Footer">
    <w:name w:val="footer"/>
    <w:basedOn w:val="Normal"/>
    <w:link w:val="FooterChar"/>
    <w:uiPriority w:val="99"/>
    <w:unhideWhenUsed/>
    <w:rsid w:val="00E748DD"/>
    <w:pPr>
      <w:tabs>
        <w:tab w:val="center" w:pos="4513"/>
        <w:tab w:val="right" w:pos="9026"/>
      </w:tabs>
    </w:pPr>
  </w:style>
  <w:style w:type="character" w:customStyle="1" w:styleId="FooterChar">
    <w:name w:val="Footer Char"/>
    <w:basedOn w:val="DefaultParagraphFont"/>
    <w:link w:val="Footer"/>
    <w:uiPriority w:val="99"/>
    <w:rsid w:val="00E74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ink/ink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22T02:36:24.125"/>
    </inkml:context>
    <inkml:brush xml:id="br0">
      <inkml:brushProperty name="width" value="0.05" units="cm"/>
      <inkml:brushProperty name="height" value="0.05" units="cm"/>
      <inkml:brushProperty name="color" value="#004F8B"/>
      <inkml:brushProperty name="ignorePressure" value="1"/>
    </inkml:brush>
  </inkml:definitions>
  <inkml:trace contextRef="#ctx0" brushRef="#br0">1 621,'0'0,"0"0,5-4,17-15,-2-1,0 0,31-43,38-77,-63 90,22-58,-18 35,-33 82,0 0,1 0,0 0,-1 14,-2 6,-11 41,4-22,3 0,1 1,-1 58,9-105,2 20,-2-22,0 0,0 0,1 1,-1-1,0 0,0 1,1-1,-1 0,0 0,0 1,1-1,-1 0,0 0,0 0,1 1,-1-1,0 0,1 0,-1 0,0 0,1 0,-1 0,0 0,1 1,-1-1,0 0,1 0,-1 0,1-1,-1 1,0 0,1 0,-1 0,0 0,1 0,-1 0,0 0,1-1,-1 1,0 0,0 0,1 0,-1-1,0 1,0 0,1 0,-1-1,0 1,0 0,1 0,-1-1,24-21,-1-2,-1 0,-1-1,25-40,-19 28,19-27,73-138,-120 251,-10 53,-4 0,-4-1,-5-1,-4-2,-4 0,-67 136,76-186,-45 66,57-99,0 1,-1-2,-1 1,0-2,-1 0,0 0,-27 16,39-28,0 1,0-1,0 0,-1 0,1 0,0 0,-1 0,1 0,-1-1,1 1,-1-1,1 0,-1 1,1-1,-1 0,1-1,-1 1,1 0,-1-1,-3-1,3 1,1-1,-1 0,1 0,0 0,-1 0,1 0,0 0,0-1,0 1,0-1,1 1,-1-1,1 0,0 1,-1-1,0-4,-4-13,1 1,1-1,1 0,1-1,0 1,2 0,0 0,5-37,2 15,2 0,1 1,19-47,28-41,-47 110,1 1,0 0,2 1,22-26,-33 41,0 0,-1 0,1 1,0-1,0 0,0 1,0 0,0-1,0 1,1 0,-1 0,0 0,1 0,-1 0,1 1,-1-1,0 1,4-1,-3 2,-1 0,0 0,0-1,0 1,0 0,0 1,0-1,0 0,0 1,0-1,-1 1,1-1,0 1,-1 0,1 0,-1 0,0 0,0 0,2 3,17 38,7 13,-24-52,-1 0,1 1,0-1,1-1,-1 1,1 0,-1-1,1 0,6 4,-8-6,0 0,1 0,-1 0,1 0,0-1,-1 1,1-1,0 0,-1 0,1 0,-1 0,1 0,0 0,-1-1,1 1,-1-1,1 0,-1 0,1 0,-1 0,1 0,-1-1,0 1,0-1,4-2,4-5,-1 1,0-1,16-19,-9 5,-1 1,0-2,-2 0,-1-1,13-35,31-136,-54 186,-2 9,0 1,0 0,0-1,0 1,0 0,0 0,0-1,0 1,0 0,1-1,-1 1,0 0,0-1,0 1,0 0,0 0,1-1,-1 1,0 0,0 0,0-1,1 1,-1 0,0 0,0 0,1-1,-1 1,0 0,0 0,1 0,-1 0,1-1,6 9,-7-6,1-1,0 1,0-1,0 0,0 0,0 1,0-1,0 0,1 0,-1 0,2 1,2-1,0 0,-1 0,1 0,0 0,-1-1,1 0,0 0,-1 0,9-2,44-13,-24 6,-33 9,0-1,0 1,1 0,-1 0,0 0,1 0,-1 1,0-1,1 0,-1 0,0 0,0 0,1 0,-1 0,0 0,0 0,1 1,-1-1,0 0,0 0,1 0,-1 1,0-1,0 0,0 0,1 0,-1 1,0-1,0 0,0 1,0-1,0 0,0 0,0 1,1-1,-1 0,0 1,0-1,0 0,0 0,0 1,0-1,0 0,0 1,-1-1,1 0,0 0,0 1,0-1,0 0,0 1,0-1,-1 0,-6 24,4-17,-4 16,-17 59,21-72,2 0,-1 0,1 1,1-1,-1 0,3 11,-2-19,0-1,0 0,0 0,0 1,1-1,-1 0,0 0,1 0,-1 1,1-1,0 0,-1 0,1 0,0 0,0 0,-1 0,1 0,0 0,0-1,0 1,0 0,0 0,0-1,0 1,1 0,0 0,1-1,0 0,0 1,-1-1,1 0,0 0,-1-1,1 1,0-1,-1 1,1-1,4-2,6-2,0-1,-1-1,19-13,-8 4,-1-1,-1-1,0-1,-1-1,-1 0,-1-2,-1 0,21-37,-45 113,0-9,-8 60,14-91,0-1,2 0,-1 1,1-1,6 22,-7-35,0 1,0 0,0 0,0 0,0 0,0-1,1 1,-1 0,0 0,1 0,-1-1,0 1,1 0,-1-1,1 1,-1 0,1-1,0 1,-1-1,1 1,0-1,-1 1,1-1,0 1,-1-1,1 0,0 1,0-1,0 0,-1 1,1-1,0 0,0 0,0 0,0 0,-1 0,1 0,0 0,0 0,0 0,-1-1,1 1,0 0,0 0,0-1,-1 1,1 0,0-1,0 1,-1-1,1 1,0-2,7-3,-1-1,0-1,11-13,-11 12,28-32,47-70,-65 84,-1-1,-2 0,-1-1,11-35,-22 58,-1 2,0 1,0 0,0-1,-1 1,1 0,-1-1,0 1,0-1,1 1,-2-4,-11 38,-44 218,10-37,42-199,-23 96,-54 139,79-245,-7 18,8-21,1-1,0 1,0 0,-1 0,1-1,0 1,-1 0,1-1,-1 1,1-1,-1 1,1 0,-1-1,0 1,1-1,-1 1,0-1,1 0,-1 1,-1 0,1-2,1 0,-1 0,1 0,-1 0,1 0,-1 0,1 0,0 0,0 0,-1 0,1 0,0-1,0 1,0 0,0 0,0 0,0 0,1-2,-1-1,2-45,2 0,21-92,43-91,9 37,-59 157,2 0,47-66,-63 99,20-24,-23 27,1 1,-1-1,1 1,0 0,-1-1,1 1,0 0,0 0,0 0,-1 1,1-1,0 0,0 1,3-1,-4 1,-1 0,1 0,-1 0,1 0,0 1,-1-1,1 0,-1 0,1 1,-1-1,1 0,-1 1,1-1,-1 0,1 1,-1-1,0 1,1-1,-1 1,1-1,-1 1,0-1,0 1,1 0,-1-1,0 1,0-1,0 1,0-1,1 1,-1 0,0-1,0 1,0 0,0-1,-1 2,-1 24,-4-1,0-1,-2 0,-1 0,-1-1,-20 35,-2-5,-43 54,63-91,7-8,-1 1,-1-1,0-1,0 1,-14 10,28-21,0 0,0 0,0 1,1 0,-1 0,9 0,26-8,-14-1,0-1,0-2,-1 0,-1-2,47-36,-13 1,58-62,-71 61,25-23,-72 75,0 0,0-1,1 1,-1 0,0-1,0 1,1 0,-1 0,1-1,-1 1,0 0,1 0,-1 0,0 0,1-1,-1 1,1 0,-1 0,0 0,1 0,-1 0,1 0,-1 0,1 0,-1 0,0 0,1 0,-1 0,1 1,-1-1,0 0,1 0,-1 0,0 0,1 1,-1-1,1 0,1 1,-2-7,-14 18,-8 12,1 0,2 2,0 0,2 1,0 1,2 0,1 1,2 1,-13 46,21-63,2 1,-3 23,5-34,0 0,0 1,0-1,0 1,0-1,1 0,0 1,-1-1,1 0,1 1,-1-1,0 0,1 0,-1 0,1 0,2 3,-2-5,0 0,-1 0,1 0,0 0,-1-1,1 1,0 0,0-1,0 1,0-1,-1 0,1 1,0-1,0 0,0 0,0 0,0 0,0-1,0 1,0 0,-1-1,1 0,0 1,0-1,-1 0,1 0,0 0,2-2,7-4,-1 0,0 0,10-10,-2-1,0 0,-1-1,-1 0,-2-1,1-1,-2-1,-1 0,-1 0,0-1,-2-1,-1 0,-1 0,-1 0,4-34,-9 49,-1-1,0 1,0-1,-3-10,3 17,-1 1,1-1,-1 1,1 0,-1-1,0 1,0 0,0 0,0 0,0 0,-1 0,1 0,-1 0,1 0,-1 0,0 0,0 1,0-1,0 1,0 0,-3-2,4 2,-1 1,1 0,-1 0,1 0,-1 0,0 0,1 0,-1 0,1 1,-1-1,1 1,-1-1,1 1,-1-1,1 1,0 0,-1 0,1-1,0 1,0 0,-1 0,1 1,0-1,0 0,0 0,0 0,0 1,1-1,-1 0,-1 4,-2 3,-1 0,2 1,-6 15,6-13,1 0,0 0,0 0,1 0,0 12,1-18,0-1,1 1,-1-1,1 0,0 1,0-1,1 0,-1 0,1 0,0 0,0 0,0 0,0 0,1 0,4 5,10 4</inkml:trace>
  <inkml:trace contextRef="#ctx0" brushRef="#br0" timeOffset="511.86">2386 306,'0'0,"4"-4,27-27,-2-1,32-44,42-76,-93 141,-7 18,-7 27,3-27,-79 314,18-90,59-217,0 1,0 24,3-19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1178</Words>
  <Characters>6481</Characters>
  <Application>Microsoft Office Word</Application>
  <DocSecurity>0</DocSecurity>
  <Lines>54</Lines>
  <Paragraphs>15</Paragraphs>
  <ScaleCrop>false</ScaleCrop>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QA CU-13 Reportería</dc:title>
  <dc:creator>Grupo 1 — Análisis de Sistemas II</dc:creator>
  <cp:lastModifiedBy>Valeria Guzman</cp:lastModifiedBy>
  <cp:revision>2</cp:revision>
  <dcterms:created xsi:type="dcterms:W3CDTF">2026-10-22T02:05:00Z</dcterms:created>
  <dcterms:modified xsi:type="dcterms:W3CDTF">2026-10-22T02:36:00Z</dcterms:modified>
</cp:coreProperties>
</file>