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FB2" w14:textId="77777777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tulo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DD0C7DC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CU-09-Mantenimiento de Usuarios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>
        <w:rPr>
          <w:lang w:val="es-ES"/>
        </w:rPr>
        <w:t xml:space="preserve">Elaborado por 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 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34FE7212" w14:textId="3B084DA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20E53841" w14:textId="6A45B282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57AD8052" w14:textId="6689D69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17050F09" w14:textId="1F72EAA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C83CB67" w14:textId="364FA69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7DCF4181" w14:textId="15E36A6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13/10/2026</w:t>
            </w: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757582FC" w14:textId="109C338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Actualización del cambio de estado de disponibilidad y de la reasignación de los casos del Técnico conforme a lo implementado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017D810" w14:textId="551B265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D444A45" w14:textId="6DBE263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A1624" w14:textId="787A05D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13/10/2026</w:t>
            </w: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1D97E" w14:textId="1C2F6B6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Renumeración a CU-09 y actualización de las referencias a los casos de uso renumerados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F9B993E" w14:textId="7EB2F21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3C01B2B" w14:textId="554088C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22C5D" w14:textId="2AA1BED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A9985" w14:textId="58ECEF7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BD79B95" w14:textId="1BCFF4C2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CBEF41F" w14:textId="5277ECC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2C97D" w14:textId="6E975F1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66D1D" w14:textId="7BBB7E92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D5E5567" w14:textId="2518B8B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7D0DC4BF" w14:textId="1A9FABD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DD12056" w14:textId="121B5E1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1D2D44F6" w14:textId="1F9B89A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1B107C2" w14:textId="74F9438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384D0889" w14:textId="5EC765B7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Permitir que el Administrador cree y edite las cuentas de los usuarios internos del sistema, y cambie su estado de disponibilidad, reasignando antes los casos que el usuario tenga a su cargo.</w:t>
      </w:r>
    </w:p>
    <w:p w14:paraId="3481D92B" w14:textId="754754A5" w:rsidR="002C051C" w:rsidRPr="007E02CA" w:rsidRDefault="001F17AE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4E114CE8" w14:textId="49576D2D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Sistema web</w:t>
      </w:r>
    </w:p>
    <w:p w14:paraId="54ABE627" w14:textId="1C53B4EC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Usuario empleado municipal con rol de Administrador</w:t>
      </w:r>
    </w:p>
    <w:p w14:paraId="7A423D4E" w14:textId="175CEF40" w:rsidR="00DE6510" w:rsidRPr="007E02CA" w:rsidRDefault="0045242E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271EB92D" w14:textId="14D0959A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sistema web se encuentre disponible.</w:t>
      </w:r>
    </w:p>
    <w:p w14:paraId="6A3ED8B4" w14:textId="6BE35B80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usuario haya iniciado sesión con el rol de Administrador.</w:t>
      </w:r>
    </w:p>
    <w:p w14:paraId="095A1B35" w14:textId="05547C08" w:rsidR="0045242E" w:rsidRPr="007E02CA" w:rsidRDefault="007670F1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566B28FE" w14:textId="130F211B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inicia sesión. </w:t>
      </w:r>
      <w:r>
        <w:rPr>
          <w:b/>
          <w:bCs/>
          <w:sz w:val="20"/>
          <w:szCs w:val="20"/>
          <w:lang w:val="es-ES_tradnl"/>
        </w:rPr>
        <w:t xml:space="preserve">Ver CU01</w:t>
      </w:r>
    </w:p>
    <w:p w14:paraId="1563C1BF" w14:textId="4686BBBF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la bandeja principal con los siguientes menús.</w:t>
      </w:r>
    </w:p>
    <w:p w14:paraId="767E6CFA" w14:textId="6C2D6CEB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Mantenimiento de Usuarios</w:t>
      </w:r>
    </w:p>
    <w:p w14:paraId="288CE874" w14:textId="5AE99D8F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Administración de Catálogos </w:t>
      </w:r>
      <w:r>
        <w:rPr>
          <w:b/>
          <w:bCs/>
          <w:sz w:val="20"/>
          <w:szCs w:val="20"/>
          <w:lang w:val="es-ES_tradnl"/>
        </w:rPr>
        <w:t xml:space="preserve">Ver CU10</w:t>
      </w:r>
    </w:p>
    <w:p w14:paraId="2550AAA2" w14:textId="1CC172E0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Bitácora de actividades </w:t>
      </w:r>
      <w:r>
        <w:rPr>
          <w:b/>
          <w:bCs/>
          <w:sz w:val="20"/>
          <w:szCs w:val="20"/>
          <w:lang w:val="es-ES_tradnl"/>
        </w:rPr>
        <w:t xml:space="preserve">Ver CU12</w:t>
      </w:r>
    </w:p>
    <w:p w14:paraId="3300C335" w14:textId="48FE74C7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Reportería </w:t>
      </w:r>
      <w:r>
        <w:rPr>
          <w:b/>
          <w:bCs/>
          <w:sz w:val="20"/>
          <w:szCs w:val="20"/>
          <w:lang w:val="es-ES_tradnl"/>
        </w:rPr>
        <w:t xml:space="preserve">Ver CU13</w:t>
      </w:r>
    </w:p>
    <w:p w14:paraId="4638A23A" w14:textId="4065327B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Mi Cuenta </w:t>
      </w:r>
      <w:r>
        <w:rPr>
          <w:b/>
          <w:bCs/>
          <w:sz w:val="20"/>
          <w:szCs w:val="20"/>
          <w:lang w:val="es-ES_tradnl"/>
        </w:rPr>
        <w:t xml:space="preserve">Ver CU11</w:t>
      </w:r>
    </w:p>
    <w:p w14:paraId="36AAD1DB" w14:textId="46DFA132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Seguimiento del Caso </w:t>
      </w:r>
      <w:r>
        <w:rPr>
          <w:b/>
          <w:bCs/>
          <w:sz w:val="20"/>
          <w:szCs w:val="20"/>
          <w:lang w:val="es-ES_tradnl"/>
        </w:rPr>
        <w:t xml:space="preserve">FA09</w:t>
      </w:r>
    </w:p>
    <w:p w14:paraId="48B4AA83" w14:textId="646D67F3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Cerrar sesión </w:t>
      </w:r>
      <w:r>
        <w:rPr>
          <w:b/>
          <w:bCs/>
          <w:sz w:val="20"/>
          <w:szCs w:val="20"/>
          <w:lang w:val="es-ES_tradnl"/>
        </w:rPr>
        <w:t xml:space="preserve">FA01</w:t>
      </w:r>
    </w:p>
    <w:p w14:paraId="7AC27CB7" w14:textId="2A78C10E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menú “Mantenimiento de Usuarios”.</w:t>
      </w:r>
    </w:p>
    <w:p w14:paraId="3F33C041" w14:textId="55E9070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mantenimiento de usuarios con los usuarios internos registrados y la cantidad de casos que tiene a su cargo cada uno. </w:t>
      </w:r>
      <w:r>
        <w:rPr>
          <w:b/>
          <w:bCs/>
          <w:sz w:val="20"/>
          <w:szCs w:val="20"/>
          <w:lang w:val="es-ES_tradnl"/>
        </w:rPr>
        <w:t xml:space="preserve">RN26, FA02</w:t>
      </w:r>
    </w:p>
    <w:p w14:paraId="3F9C2352" w14:textId="64AF8F78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3148FAAD" w14:textId="77E4B893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Nuevo Usuario</w:t>
      </w:r>
    </w:p>
    <w:p w14:paraId="773CAD14" w14:textId="7D4AB071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Editar </w:t>
      </w:r>
      <w:r>
        <w:rPr>
          <w:b/>
          <w:bCs/>
          <w:sz w:val="20"/>
          <w:szCs w:val="20"/>
          <w:lang w:val="es-ES_tradnl"/>
        </w:rPr>
        <w:t xml:space="preserve">FA03</w:t>
      </w:r>
    </w:p>
    <w:p w14:paraId="5E5CF7B9" w14:textId="5D1DBE5B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Estado </w:t>
      </w:r>
      <w:r>
        <w:rPr>
          <w:b/>
          <w:bCs/>
          <w:sz w:val="20"/>
          <w:szCs w:val="20"/>
          <w:lang w:val="es-ES_tradnl"/>
        </w:rPr>
        <w:t xml:space="preserve">FA04</w:t>
      </w:r>
    </w:p>
    <w:p w14:paraId="10712EFB" w14:textId="2116B493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Limpiar filtros </w:t>
      </w:r>
      <w:r>
        <w:rPr>
          <w:b/>
          <w:bCs/>
          <w:sz w:val="20"/>
          <w:szCs w:val="20"/>
          <w:lang w:val="es-ES_tradnl"/>
        </w:rPr>
        <w:t xml:space="preserve">FA02</w:t>
      </w:r>
    </w:p>
    <w:p w14:paraId="208EFE5B" w14:textId="4B3A60F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“Nuevo Usuario”.</w:t>
      </w:r>
    </w:p>
    <w:p w14:paraId="364CD6EF" w14:textId="7CF6306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usuario. </w:t>
      </w:r>
      <w:r>
        <w:rPr>
          <w:b/>
          <w:bCs/>
          <w:sz w:val="20"/>
          <w:szCs w:val="20"/>
          <w:lang w:val="es-ES_tradnl"/>
        </w:rPr>
        <w:t xml:space="preserve">RN27</w:t>
      </w:r>
    </w:p>
    <w:p w14:paraId="17C3A446" w14:textId="35654A36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1AA2C5C2" w14:textId="2CF56319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Guardar</w:t>
      </w:r>
    </w:p>
    <w:p w14:paraId="20B34604" w14:textId="3CA3343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Cancelar </w:t>
      </w:r>
      <w:r>
        <w:rPr>
          <w:b/>
          <w:bCs/>
          <w:sz w:val="20"/>
          <w:szCs w:val="20"/>
          <w:lang w:val="es-ES_tradnl"/>
        </w:rPr>
        <w:t xml:space="preserve">FA05</w:t>
      </w:r>
    </w:p>
    <w:p w14:paraId="23CF9049" w14:textId="5FEAA1A6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llena el formulario usuario.</w:t>
      </w:r>
    </w:p>
    <w:p w14:paraId="112E164B" w14:textId="564A2D1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“Guardar”. </w:t>
      </w:r>
      <w:r>
        <w:rPr>
          <w:b/>
          <w:bCs/>
          <w:sz w:val="20"/>
          <w:szCs w:val="20"/>
          <w:lang w:val="es-ES_tradnl"/>
        </w:rPr>
        <w:t xml:space="preserve">FA06</w:t>
      </w:r>
    </w:p>
    <w:p w14:paraId="3852A9A0" w14:textId="5AA8125D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los campos obligatorios del formulario. </w:t>
      </w:r>
      <w:r>
        <w:rPr>
          <w:b/>
          <w:bCs/>
          <w:sz w:val="20"/>
          <w:szCs w:val="20"/>
          <w:lang w:val="es-ES_tradnl"/>
        </w:rPr>
        <w:t xml:space="preserve">FA07, RN27</w:t>
      </w:r>
    </w:p>
    <w:p w14:paraId="33460EBA" w14:textId="74C897FD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guarda el usuario con la contraseña cifrada. </w:t>
      </w:r>
      <w:r>
        <w:rPr>
          <w:b/>
          <w:bCs/>
          <w:sz w:val="20"/>
          <w:szCs w:val="20"/>
          <w:lang w:val="es-ES_tradnl"/>
        </w:rPr>
        <w:t xml:space="preserve">RN08</w:t>
      </w:r>
    </w:p>
    <w:p w14:paraId="427DD5B9" w14:textId="31A69C0D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CU12</w:t>
      </w:r>
    </w:p>
    <w:p w14:paraId="7EC744D0" w14:textId="47FB6EC6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 xml:space="preserve">AN01 # 8</w:t>
      </w:r>
    </w:p>
    <w:p w14:paraId="7AD865E1" w14:textId="19A2C20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633B573C" w14:textId="10140638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del caso de uso.</w:t>
      </w:r>
    </w:p>
    <w:p w14:paraId="0A02C9BC" w14:textId="75340954" w:rsidR="0061190F" w:rsidRPr="007E02CA" w:rsidRDefault="0061190F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1914474C" w14:textId="5D8E84D0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FA01 Cerrar sesión</w:t>
      </w:r>
    </w:p>
    <w:p w14:paraId="766CB7C3" w14:textId="6BC58A91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“Cerrar sesión”</w:t>
      </w:r>
    </w:p>
    <w:p w14:paraId="65153E47" w14:textId="606A3940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el cierre de sesión en bitácora. </w:t>
      </w:r>
      <w:r>
        <w:rPr>
          <w:b/>
          <w:bCs/>
          <w:sz w:val="20"/>
          <w:szCs w:val="20"/>
          <w:lang w:val="es-ES_tradnl"/>
        </w:rPr>
        <w:t xml:space="preserve">Ver CU12</w:t>
      </w:r>
    </w:p>
    <w:p w14:paraId="1FE10106" w14:textId="56BE2F5E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portal web.</w:t>
      </w:r>
    </w:p>
    <w:p w14:paraId="21AB9EF4" w14:textId="5D1AA16F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579861E1" w14:textId="60EAB263" w:rsidR="0054690E" w:rsidRDefault="0054690E" w:rsidP="003866A1">
      <w:pPr>
        <w:rPr>
          <w:sz w:val="20"/>
          <w:szCs w:val="20"/>
          <w:lang w:val="es-ES_tradnl"/>
        </w:rPr>
      </w:pPr>
    </w:p>
    <w:p w14:paraId="31200D7B" w14:textId="4D88EDA0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FA02 Filtros de búsqueda</w:t>
      </w:r>
    </w:p>
    <w:p w14:paraId="650FF550" w14:textId="61CE56F2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ingresa el nombre o el correo del usuario, o selecciona un rol o un departamento. </w:t>
      </w:r>
      <w:r>
        <w:rPr>
          <w:b/>
          <w:bCs/>
          <w:sz w:val="20"/>
          <w:szCs w:val="20"/>
          <w:lang w:val="es-ES_tradnl"/>
        </w:rPr>
        <w:t xml:space="preserve">RN26</w:t>
      </w:r>
    </w:p>
    <w:p w14:paraId="7617A0D8" w14:textId="26A8B72D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resultado, retornando al paso 4 del flujo básico.</w:t>
      </w:r>
    </w:p>
    <w:p w14:paraId="683653FD" w14:textId="34331BD5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“Limpiar filtros” para mostrar nuevamente todos los usuarios.</w:t>
      </w:r>
    </w:p>
    <w:p w14:paraId="13E2A69C" w14:textId="1FBD4D02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7CBB52E2" w14:textId="1C5062AF" w:rsidR="0054690E" w:rsidRDefault="0054690E" w:rsidP="003866A1">
      <w:pPr>
        <w:rPr>
          <w:sz w:val="20"/>
          <w:szCs w:val="20"/>
          <w:lang w:val="es-ES_tradnl"/>
        </w:rPr>
      </w:pPr>
    </w:p>
    <w:p w14:paraId="3A1DA28B" w14:textId="7C1A5561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FA03 Editar un usuario existente</w:t>
      </w:r>
    </w:p>
    <w:p w14:paraId="3C98702A" w14:textId="7E9BEB33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“Editar” del usuario que desea modificar.</w:t>
      </w:r>
    </w:p>
    <w:p w14:paraId="13E61B00" w14:textId="381701A5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usuario con los datos del usuario seleccionado. </w:t>
      </w:r>
      <w:r>
        <w:rPr>
          <w:b/>
          <w:bCs/>
          <w:sz w:val="20"/>
          <w:szCs w:val="20"/>
          <w:lang w:val="es-ES_tradnl"/>
        </w:rPr>
        <w:t xml:space="preserve">RN27</w:t>
      </w:r>
    </w:p>
    <w:p w14:paraId="1B094A39" w14:textId="5AC59D19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CUI como campo de solo lectura.</w:t>
      </w:r>
    </w:p>
    <w:p w14:paraId="10FA4F44" w14:textId="11F86176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modifica los datos y selecciona el botón “Guardar”. </w:t>
      </w:r>
      <w:r>
        <w:rPr>
          <w:b/>
          <w:bCs/>
          <w:sz w:val="20"/>
          <w:szCs w:val="20"/>
          <w:lang w:val="es-ES_tradnl"/>
        </w:rPr>
        <w:t xml:space="preserve">FA06, FA07, FA11</w:t>
      </w:r>
    </w:p>
    <w:p w14:paraId="480CC578" w14:textId="35380775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conserva la contraseña anterior cuando el campo se deja vacío. </w:t>
      </w:r>
      <w:r>
        <w:rPr>
          <w:b/>
          <w:bCs/>
          <w:sz w:val="20"/>
          <w:szCs w:val="20"/>
          <w:lang w:val="es-ES_tradnl"/>
        </w:rPr>
        <w:t xml:space="preserve">RN27</w:t>
      </w:r>
    </w:p>
    <w:p w14:paraId="42426DCF" w14:textId="37E0921E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continúa en el paso 12 del flujo básico.</w:t>
      </w:r>
    </w:p>
    <w:p w14:paraId="3C7009ED" w14:textId="3B3827D6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6F58785A" w14:textId="5E2214D7" w:rsidR="0054690E" w:rsidRDefault="0054690E" w:rsidP="003866A1">
      <w:pPr>
        <w:rPr>
          <w:sz w:val="20"/>
          <w:szCs w:val="20"/>
          <w:lang w:val="es-ES_tradnl"/>
        </w:rPr>
      </w:pPr>
    </w:p>
    <w:p w14:paraId="7EA80493" w14:textId="5176D33B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FA04 Cambiar el estado de disponibilidad</w:t>
      </w:r>
    </w:p>
    <w:p w14:paraId="64A4FC77" w14:textId="7C2CBA49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“Estado” del usuario que desea modificar.</w:t>
      </w:r>
    </w:p>
    <w:p w14:paraId="71FEE87F" w14:textId="4268C179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estado de disponibilidad con el nombre del usuario, su rol, la cantidad de casos que tiene a su cargo y la lista de los estados disponibles. </w:t>
      </w:r>
      <w:r>
        <w:rPr>
          <w:b/>
          <w:bCs/>
          <w:sz w:val="20"/>
          <w:szCs w:val="20"/>
          <w:lang w:val="es-ES_tradnl"/>
        </w:rPr>
        <w:t xml:space="preserve">RN40, RN02</w:t>
      </w:r>
    </w:p>
    <w:p w14:paraId="55915FE7" w14:textId="173D7B6D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6FBF4F51" w14:textId="5680D8F0" w:rsidR="00D14409" w:rsidRPr="00D14409" w:rsidRDefault="00D14409" w:rsidP="00D14409">
      <w:pPr>
        <w:numPr>
          <w:ilvl w:val="1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Guardar</w:t>
      </w:r>
    </w:p>
    <w:p w14:paraId="77DB2145" w14:textId="12AFCB4E" w:rsidR="00D14409" w:rsidRPr="00D14409" w:rsidRDefault="00D14409" w:rsidP="00D14409">
      <w:pPr>
        <w:numPr>
          <w:ilvl w:val="1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Cancelar </w:t>
      </w:r>
      <w:r>
        <w:rPr>
          <w:b/>
          <w:bCs/>
          <w:sz w:val="20"/>
          <w:szCs w:val="20"/>
          <w:lang w:val="es-ES_tradnl"/>
        </w:rPr>
        <w:t xml:space="preserve">FA05</w:t>
      </w:r>
    </w:p>
    <w:p w14:paraId="419C7366" w14:textId="66D4042A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nuevo estado y selecciona el botón “Guardar”. </w:t>
      </w:r>
      <w:r>
        <w:rPr>
          <w:b/>
          <w:bCs/>
          <w:sz w:val="20"/>
          <w:szCs w:val="20"/>
          <w:lang w:val="es-ES_tradnl"/>
        </w:rPr>
        <w:t xml:space="preserve">FA08</w:t>
      </w:r>
    </w:p>
    <w:p w14:paraId="2D83C934" w14:textId="19663956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guarda el nuevo estado del usuario.</w:t>
      </w:r>
    </w:p>
    <w:p w14:paraId="7C70CCE5" w14:textId="7E07DD1A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reinicia los intentos fallidos del usuario cuando el nuevo estado es Activo, con lo que el usuario bloqueado vuelve a poder iniciar sesión. </w:t>
      </w:r>
      <w:r>
        <w:rPr>
          <w:b/>
          <w:bCs/>
          <w:sz w:val="20"/>
          <w:szCs w:val="20"/>
          <w:lang w:val="es-ES_tradnl"/>
        </w:rPr>
        <w:t xml:space="preserve">RN02, Ver CU01</w:t>
      </w:r>
    </w:p>
    <w:p w14:paraId="40426D23" w14:textId="39E40FB0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CU12</w:t>
      </w:r>
    </w:p>
    <w:p w14:paraId="23C4DE63" w14:textId="5481D436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 xml:space="preserve">AN01 # 8</w:t>
      </w:r>
    </w:p>
    <w:p w14:paraId="4EC999CE" w14:textId="73E73D13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4C3C8C6C" w14:textId="181E1A38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50598E1" w14:textId="4858FC81" w:rsidR="0054690E" w:rsidRDefault="0054690E" w:rsidP="003866A1">
      <w:pPr>
        <w:rPr>
          <w:sz w:val="20"/>
          <w:szCs w:val="20"/>
          <w:lang w:val="es-ES_tradnl"/>
        </w:rPr>
      </w:pPr>
    </w:p>
    <w:p w14:paraId="39DD8123" w14:textId="642D0B40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FA05 Cancelar</w:t>
      </w:r>
    </w:p>
    <w:p w14:paraId="4D318708" w14:textId="63E8C925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“Cancelar”</w:t>
      </w:r>
    </w:p>
    <w:p w14:paraId="4149EA2C" w14:textId="27767B27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cierra el formulario.</w:t>
      </w:r>
    </w:p>
    <w:p w14:paraId="49B23312" w14:textId="6332398D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14B3FEDC" w14:textId="1EF78CC3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550FEE8C" w14:textId="15AD0E92" w:rsidR="0054690E" w:rsidRDefault="0054690E" w:rsidP="003866A1">
      <w:pPr>
        <w:rPr>
          <w:sz w:val="20"/>
          <w:szCs w:val="20"/>
          <w:lang w:val="es-ES_tradnl"/>
        </w:rPr>
      </w:pPr>
    </w:p>
    <w:p w14:paraId="2CD34DE5" w14:textId="3B4534EE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FA06 Campos obligatorios incompletos</w:t>
      </w:r>
    </w:p>
    <w:p w14:paraId="4CCDD27F" w14:textId="2635FC5F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los campos obligatorios hayan sido ingresados.</w:t>
      </w:r>
    </w:p>
    <w:p w14:paraId="1FB5D8B5" w14:textId="69BFA204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7</w:t>
      </w:r>
    </w:p>
    <w:p w14:paraId="67A3129D" w14:textId="52A26A6F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9 del flujo básico, para corregir.</w:t>
      </w:r>
    </w:p>
    <w:p w14:paraId="3838BBB8" w14:textId="5EDEE258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297AF5A2" w14:textId="311DBC28" w:rsidR="0054690E" w:rsidRDefault="0054690E" w:rsidP="003866A1">
      <w:pPr>
        <w:rPr>
          <w:sz w:val="20"/>
          <w:szCs w:val="20"/>
          <w:lang w:val="es-ES_tradnl"/>
        </w:rPr>
      </w:pPr>
    </w:p>
    <w:p w14:paraId="6D4C9D78" w14:textId="50A56D77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FA07 Datos no válidos o usuario duplicado</w:t>
      </w:r>
    </w:p>
    <w:p w14:paraId="452869FD" w14:textId="75FF3017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el formato del CUI, del correo electrónico y de la contraseña. </w:t>
      </w:r>
      <w:r>
        <w:rPr>
          <w:b/>
          <w:bCs/>
          <w:sz w:val="20"/>
          <w:szCs w:val="20"/>
          <w:lang w:val="es-ES_tradnl"/>
        </w:rPr>
        <w:t xml:space="preserve">RN08, RN27</w:t>
      </w:r>
    </w:p>
    <w:p w14:paraId="253DB4A8" w14:textId="5753F0B4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28</w:t>
      </w:r>
    </w:p>
    <w:p w14:paraId="3CFCAA01" w14:textId="3FF6E5E5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 cuando el CUI o el correo ya existen. </w:t>
      </w:r>
      <w:r>
        <w:rPr>
          <w:b/>
          <w:bCs/>
          <w:sz w:val="20"/>
          <w:szCs w:val="20"/>
          <w:lang w:val="es-ES_tradnl"/>
        </w:rPr>
        <w:t xml:space="preserve">AN02 # 43</w:t>
      </w:r>
    </w:p>
    <w:p w14:paraId="703AF71F" w14:textId="735CF457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9 del flujo básico, para corregir.</w:t>
      </w:r>
    </w:p>
    <w:p w14:paraId="548AE747" w14:textId="2D869F62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4BDBE3B9" w14:textId="7AB9AFA9" w:rsidR="0054690E" w:rsidRDefault="0054690E" w:rsidP="003866A1">
      <w:pPr>
        <w:rPr>
          <w:sz w:val="20"/>
          <w:szCs w:val="20"/>
          <w:lang w:val="es-ES_tradnl"/>
        </w:rPr>
      </w:pPr>
    </w:p>
    <w:p w14:paraId="48F5EE00" w14:textId="2848CEC9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FA08 El usuario tiene casos a su cargo</w:t>
      </w:r>
    </w:p>
    <w:p w14:paraId="6C2AC34C" w14:textId="6D9660E6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el usuario no tenga casos a su cargo cuando el nuevo estado es distinto de Activo, lo que únicamente ocurre con el rol de Técnico. </w:t>
      </w:r>
      <w:r>
        <w:rPr>
          <w:b/>
          <w:bCs/>
          <w:sz w:val="20"/>
          <w:szCs w:val="20"/>
          <w:lang w:val="es-ES_tradnl"/>
        </w:rPr>
        <w:t xml:space="preserve">RN26, FA10</w:t>
      </w:r>
    </w:p>
    <w:p w14:paraId="45632FE4" w14:textId="26663114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26</w:t>
      </w:r>
    </w:p>
    <w:p w14:paraId="5451B48E" w14:textId="32B44B7B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la lista de los Técnicos que pueden recibir los casos: los que están en estado Activo y pertenecen al mismo departamento del Técnico. </w:t>
      </w:r>
      <w:r>
        <w:rPr>
          <w:b/>
          <w:bCs/>
          <w:sz w:val="20"/>
          <w:szCs w:val="20"/>
          <w:lang w:val="es-ES_tradnl"/>
        </w:rPr>
        <w:t xml:space="preserve">RN40</w:t>
      </w:r>
    </w:p>
    <w:p w14:paraId="60F955A7" w14:textId="4A2D4083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Técnico destino y selecciona el botón “Reasignar y continuar”.</w:t>
      </w:r>
    </w:p>
    <w:p w14:paraId="691489AD" w14:textId="57DC7B34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 cuando no se seleccionó el Técnico destino. </w:t>
      </w:r>
      <w:r>
        <w:rPr>
          <w:b/>
          <w:bCs/>
          <w:sz w:val="20"/>
          <w:szCs w:val="20"/>
          <w:lang w:val="es-ES_tradnl"/>
        </w:rPr>
        <w:t xml:space="preserve">AN02 # 7</w:t>
      </w:r>
    </w:p>
    <w:p w14:paraId="46CA0831" w14:textId="6E6388CB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traslada al Técnico seleccionado los casos En Atención, En Supervisión, Pendiente de Firma y Requiere Ampliación del Técnico que deja de estar Activo. </w:t>
      </w:r>
      <w:r>
        <w:rPr>
          <w:b/>
          <w:bCs/>
          <w:sz w:val="20"/>
          <w:szCs w:val="20"/>
          <w:lang w:val="es-ES_tradnl"/>
        </w:rPr>
        <w:t xml:space="preserve">RN04</w:t>
      </w:r>
    </w:p>
    <w:p w14:paraId="3F0464CC" w14:textId="2B068D78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actualiza en ambos Técnicos la cantidad de casos En Atención, que es la carga con la que se reparten los casos nuevos. </w:t>
      </w:r>
      <w:r>
        <w:rPr>
          <w:b/>
          <w:bCs/>
          <w:sz w:val="20"/>
          <w:szCs w:val="20"/>
          <w:lang w:val="es-ES_tradnl"/>
        </w:rPr>
        <w:t xml:space="preserve">RN26, Ver CU04</w:t>
      </w:r>
    </w:p>
    <w:p w14:paraId="4949D780" w14:textId="38286A01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envía correo electrónico al Técnico que recibe los casos. </w:t>
      </w:r>
      <w:r>
        <w:rPr>
          <w:b/>
          <w:bCs/>
          <w:sz w:val="20"/>
          <w:szCs w:val="20"/>
          <w:lang w:val="es-ES_tradnl"/>
        </w:rPr>
        <w:t xml:space="preserve">RN35, Ver CU08</w:t>
      </w:r>
    </w:p>
    <w:p w14:paraId="429408E0" w14:textId="6CD0C842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la reasignación en bitácora. </w:t>
      </w:r>
      <w:r>
        <w:rPr>
          <w:b/>
          <w:bCs/>
          <w:sz w:val="20"/>
          <w:szCs w:val="20"/>
          <w:lang w:val="es-ES_tradnl"/>
        </w:rPr>
        <w:t xml:space="preserve">Ver CU12</w:t>
      </w:r>
    </w:p>
    <w:p w14:paraId="2028C81D" w14:textId="66D3BA82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continúa en el paso 5 del flujo alterno FA04.</w:t>
      </w:r>
    </w:p>
    <w:p w14:paraId="6B2732CC" w14:textId="5A6CA734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3BE54FB" w14:textId="792C74F6" w:rsidR="0054690E" w:rsidRDefault="0054690E" w:rsidP="003866A1">
      <w:pPr>
        <w:rPr>
          <w:sz w:val="20"/>
          <w:szCs w:val="20"/>
          <w:lang w:val="es-ES_tradnl"/>
        </w:rPr>
      </w:pPr>
    </w:p>
    <w:p w14:paraId="612EEA57" w14:textId="3CF925BE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FA09 Seguimiento del caso</w:t>
      </w:r>
    </w:p>
    <w:p w14:paraId="36C37A16" w14:textId="5B5408EF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menú “Seguimiento del Caso”.</w:t>
      </w:r>
    </w:p>
    <w:p w14:paraId="3830BE05" w14:textId="62775708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seguimiento del caso. </w:t>
      </w:r>
      <w:r>
        <w:rPr>
          <w:b/>
          <w:bCs/>
          <w:sz w:val="20"/>
          <w:szCs w:val="20"/>
          <w:lang w:val="es-ES_tradnl"/>
        </w:rPr>
        <w:t xml:space="preserve">RN37</w:t>
      </w:r>
    </w:p>
    <w:p w14:paraId="51E61764" w14:textId="2915A786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ingresa el código de seguimiento y selecciona el botón “Buscar”. </w:t>
      </w:r>
      <w:r>
        <w:rPr>
          <w:b/>
          <w:bCs/>
          <w:sz w:val="20"/>
          <w:szCs w:val="20"/>
          <w:lang w:val="es-ES_tradnl"/>
        </w:rPr>
        <w:t xml:space="preserve">FA09-A</w:t>
      </w:r>
    </w:p>
    <w:p w14:paraId="7B180216" w14:textId="7BB90522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expediente consolidado del caso: sus datos, la decisión del Auxiliar, las observaciones registradas, las actividades del Técnico, los documentos generados y el historial de cambios. </w:t>
      </w:r>
      <w:r>
        <w:rPr>
          <w:b/>
          <w:bCs/>
          <w:sz w:val="20"/>
          <w:szCs w:val="20"/>
          <w:lang w:val="es-ES_tradnl"/>
        </w:rPr>
        <w:t xml:space="preserve">RN37</w:t>
      </w:r>
    </w:p>
    <w:p w14:paraId="63222529" w14:textId="75DF7493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expediente en modo de solo lectura, sin permitir modificar ningún dato.</w:t>
      </w:r>
    </w:p>
    <w:p w14:paraId="658273A9" w14:textId="7766C265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5A24E921" w14:textId="1464A73B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4241BB8B" w14:textId="66AD4FAF" w:rsidR="0054690E" w:rsidRDefault="0054690E" w:rsidP="003866A1">
      <w:pPr>
        <w:rPr>
          <w:sz w:val="20"/>
          <w:szCs w:val="20"/>
          <w:lang w:val="es-ES_tradnl"/>
        </w:rPr>
      </w:pPr>
    </w:p>
    <w:p w14:paraId="1BA8CE14" w14:textId="4494A0D0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FA09-A Caso no encontrado en el seguimiento</w:t>
      </w:r>
    </w:p>
    <w:p w14:paraId="6BD3D473" w14:textId="31BF8CF8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exista un caso con el código ingresado.</w:t>
      </w:r>
    </w:p>
    <w:p w14:paraId="1EAFCEF5" w14:textId="42A7270C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24</w:t>
      </w:r>
    </w:p>
    <w:p w14:paraId="2B285BF9" w14:textId="41F48464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3 del flujo alterno FA09, para corregir.</w:t>
      </w:r>
    </w:p>
    <w:p w14:paraId="4306AE58" w14:textId="19B66D8D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3353A91A" w14:textId="479A8761" w:rsidR="0054690E" w:rsidRDefault="0054690E" w:rsidP="003866A1">
      <w:pPr>
        <w:rPr>
          <w:sz w:val="20"/>
          <w:szCs w:val="20"/>
          <w:lang w:val="es-ES_tradnl"/>
        </w:rPr>
      </w:pPr>
    </w:p>
    <w:p w14:paraId="50EB27A0" w14:textId="51E993F2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FA10 No existe un Técnico que pueda recibir los casos</w:t>
      </w:r>
    </w:p>
    <w:p w14:paraId="5E9B4FB4" w14:textId="3DF7E118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exista al menos un Técnico en estado Activo en el mismo departamento del Técnico que deja de estar Activo. </w:t>
      </w:r>
      <w:r>
        <w:rPr>
          <w:b/>
          <w:bCs/>
          <w:sz w:val="20"/>
          <w:szCs w:val="20"/>
          <w:lang w:val="es-ES_tradnl"/>
        </w:rPr>
        <w:t xml:space="preserve">RN01, RN06</w:t>
      </w:r>
    </w:p>
    <w:p w14:paraId="2DD4F2C4" w14:textId="6F536D66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46</w:t>
      </w:r>
    </w:p>
    <w:p w14:paraId="43D9026F" w14:textId="7DA32F03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conserva el estado actual del usuario y retorna al paso 4 del flujo básico.</w:t>
      </w:r>
    </w:p>
    <w:p w14:paraId="469BB9CD" w14:textId="786FBA8A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255B18EB" w14:textId="35E7D061" w:rsidR="0054690E" w:rsidRDefault="0054690E" w:rsidP="003866A1">
      <w:pPr>
        <w:rPr>
          <w:sz w:val="20"/>
          <w:szCs w:val="20"/>
          <w:lang w:val="es-ES_tradnl"/>
        </w:rPr>
      </w:pPr>
    </w:p>
    <w:p w14:paraId="5143CBC6" w14:textId="3E97E4BE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FA11 Cambio de estado, rol o departamento desde el formulario usuario</w:t>
      </w:r>
    </w:p>
    <w:p w14:paraId="64A267C1" w14:textId="3C4367C9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modifica el estado, el rol o el departamento del usuario desde el formulario usuario y selecciona el botón “Guardar”. </w:t>
      </w:r>
      <w:r>
        <w:rPr>
          <w:b/>
          <w:bCs/>
          <w:sz w:val="20"/>
          <w:szCs w:val="20"/>
          <w:lang w:val="es-ES_tradnl"/>
        </w:rPr>
        <w:t xml:space="preserve">RN27</w:t>
      </w:r>
    </w:p>
    <w:p w14:paraId="3B8A323D" w14:textId="24DD57D8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el usuario no tenga casos a su cargo cuando cambia su rol o su departamento, o cuando el nuevo estado es distinto de Activo, porque esos casos dejarían de aparecer en la bandeja que los atiende. </w:t>
      </w:r>
      <w:r>
        <w:rPr>
          <w:b/>
          <w:bCs/>
          <w:sz w:val="20"/>
          <w:szCs w:val="20"/>
          <w:lang w:val="es-ES_tradnl"/>
        </w:rPr>
        <w:t xml:space="preserve">RN26</w:t>
      </w:r>
    </w:p>
    <w:p w14:paraId="7539E738" w14:textId="2AA5D9D5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26</w:t>
      </w:r>
    </w:p>
    <w:p w14:paraId="52C58EB5" w14:textId="4F8CB9ED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no guarda ninguno de los cambios del formulario, porque la reasignación de los casos se realiza únicamente con el botón “Estado”. </w:t>
      </w:r>
      <w:r>
        <w:rPr>
          <w:b/>
          <w:bCs/>
          <w:sz w:val="20"/>
          <w:szCs w:val="20"/>
          <w:lang w:val="es-ES_tradnl"/>
        </w:rPr>
        <w:t xml:space="preserve">FA04, FA08</w:t>
      </w:r>
    </w:p>
    <w:p w14:paraId="260E0163" w14:textId="5E0EC417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73A3C806" w14:textId="16DFD136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CAF205B" w14:textId="3FD7CE52" w:rsidR="001135E0" w:rsidRPr="007E02CA" w:rsidRDefault="00CF21DB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lastRenderedPageBreak/>
        <w:t>Postcondiciones</w:t>
      </w:r>
    </w:p>
    <w:p w14:paraId="2375B9C5" w14:textId="429A04BC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usuario interno queda creado o editado, con su estado de disponibilidad actualizado.</w:t>
      </w:r>
    </w:p>
    <w:p w14:paraId="7A490137" w14:textId="3B00FECA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La contraseña del usuario queda almacenada cifrada.</w:t>
      </w:r>
    </w:p>
    <w:p w14:paraId="48E2EBB8" w14:textId="423CE504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Los casos del Técnico que deja de estar Activo quedan a nombre de otro Técnico en estado Activo del mismo departamento, con la cantidad de casos En Atención actualizada en ambos.</w:t>
      </w:r>
    </w:p>
    <w:p w14:paraId="5726A09D" w14:textId="72258960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Técnico que recibe los casos queda notificado por correo electrónico.</w:t>
      </w:r>
    </w:p>
    <w:p w14:paraId="30CA721D" w14:textId="23BD47E9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rol y el departamento de un usuario con casos a su cargo permanecen sin cambios hasta que esos casos se reasignen.</w:t>
      </w:r>
    </w:p>
    <w:p w14:paraId="5D9DFBD5" w14:textId="48475962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usuario que pasa al estado Activo queda con sus intentos fallidos en cero.</w:t>
      </w:r>
    </w:p>
    <w:p w14:paraId="5DB14909" w14:textId="3F8F0155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sistema registra en bitácora la operación realizada.</w:t>
      </w:r>
    </w:p>
    <w:p w14:paraId="636F3F3F" w14:textId="58817B59" w:rsidR="0061190F" w:rsidRPr="007E02CA" w:rsidRDefault="00E12D6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1DB828D1" w14:textId="5DCC58D1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formulario deberá utilizar conexión segura HTTPS.</w:t>
      </w:r>
    </w:p>
    <w:p w14:paraId="280D1470" w14:textId="27B7F4EF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Las contraseñas de los usuarios deberán almacenarse cifradas, nunca en texto plano.</w:t>
      </w:r>
    </w:p>
    <w:p w14:paraId="6806636E" w14:textId="62C0BC68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mantenimiento de usuarios deberá estar restringido al rol de Administrador.</w:t>
      </w:r>
    </w:p>
    <w:p w14:paraId="2A0B1637" w14:textId="586E0344" w:rsidR="00651BFF" w:rsidRPr="007E02CA" w:rsidRDefault="00651BFF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2BFD34E" w14:textId="780CE4B8" w:rsidR="00BF4413" w:rsidRPr="008C1F2C" w:rsidRDefault="00BF4413" w:rsidP="00140CA7">
            <w:r>
              <w:t xml:space="preserve">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2A5BA90" w14:textId="65B8800C" w:rsidR="00BF4413" w:rsidRPr="008C1F2C" w:rsidRDefault="00BF4413" w:rsidP="00140CA7"/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56E06E8" w14:textId="34DD684E" w:rsidR="00BF4413" w:rsidRPr="008C1F2C" w:rsidRDefault="00BF4413" w:rsidP="00140CA7"/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70F8F61" w14:textId="2638F5E4" w:rsidR="00BF4413" w:rsidRPr="008C1F2C" w:rsidRDefault="00BF4413" w:rsidP="00140CA7"/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1A62BC2" w14:textId="5C84148A" w:rsidR="00BF4413" w:rsidRPr="008C1F2C" w:rsidRDefault="00BF4413" w:rsidP="00140CA7"/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5C21A30" w14:textId="4E4B7E34" w:rsidR="00BF4413" w:rsidRPr="008C1F2C" w:rsidRDefault="00BF4413" w:rsidP="00140CA7"/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4496" w14:textId="77777777" w:rsidR="0074137E" w:rsidRDefault="0074137E" w:rsidP="00344F2B">
      <w:r>
        <w:separator/>
      </w:r>
    </w:p>
  </w:endnote>
  <w:endnote w:type="continuationSeparator" w:id="0">
    <w:p w14:paraId="28895A64" w14:textId="77777777" w:rsidR="0074137E" w:rsidRDefault="007413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C1426" w14:textId="77777777" w:rsidR="0074137E" w:rsidRDefault="0074137E" w:rsidP="00344F2B">
      <w:r>
        <w:separator/>
      </w:r>
    </w:p>
  </w:footnote>
  <w:footnote w:type="continuationSeparator" w:id="0">
    <w:p w14:paraId="19EE9022" w14:textId="77777777" w:rsidR="0074137E" w:rsidRDefault="0074137E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56763EC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EAA79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E9BCD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9EE474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A15DBE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85B6EB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8F67F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CB4471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70742D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938423">
    <w:abstractNumId w:val="14"/>
  </w:num>
  <w:num w:numId="2" w16cid:durableId="1376583901">
    <w:abstractNumId w:val="2"/>
  </w:num>
  <w:num w:numId="3" w16cid:durableId="1464151694">
    <w:abstractNumId w:val="0"/>
  </w:num>
  <w:num w:numId="4" w16cid:durableId="1543901249">
    <w:abstractNumId w:val="12"/>
  </w:num>
  <w:num w:numId="5" w16cid:durableId="115224563">
    <w:abstractNumId w:val="9"/>
  </w:num>
  <w:num w:numId="6" w16cid:durableId="1201670216">
    <w:abstractNumId w:val="8"/>
  </w:num>
  <w:num w:numId="7" w16cid:durableId="236941390">
    <w:abstractNumId w:val="5"/>
  </w:num>
  <w:num w:numId="8" w16cid:durableId="233780535">
    <w:abstractNumId w:val="7"/>
  </w:num>
  <w:num w:numId="9" w16cid:durableId="582225123">
    <w:abstractNumId w:val="10"/>
  </w:num>
  <w:num w:numId="10" w16cid:durableId="1796755495">
    <w:abstractNumId w:val="22"/>
  </w:num>
  <w:num w:numId="11" w16cid:durableId="472331872">
    <w:abstractNumId w:val="16"/>
  </w:num>
  <w:num w:numId="12" w16cid:durableId="324475984">
    <w:abstractNumId w:val="1"/>
  </w:num>
  <w:num w:numId="13" w16cid:durableId="1545020146">
    <w:abstractNumId w:val="11"/>
  </w:num>
  <w:num w:numId="14" w16cid:durableId="1126655990">
    <w:abstractNumId w:val="18"/>
  </w:num>
  <w:num w:numId="15" w16cid:durableId="291132961">
    <w:abstractNumId w:val="21"/>
  </w:num>
  <w:num w:numId="16" w16cid:durableId="233587339">
    <w:abstractNumId w:val="20"/>
  </w:num>
  <w:num w:numId="17" w16cid:durableId="5065302">
    <w:abstractNumId w:val="23"/>
  </w:num>
  <w:num w:numId="18" w16cid:durableId="1701512352">
    <w:abstractNumId w:val="4"/>
  </w:num>
  <w:num w:numId="19" w16cid:durableId="1852141663">
    <w:abstractNumId w:val="13"/>
  </w:num>
  <w:num w:numId="20" w16cid:durableId="1633823818">
    <w:abstractNumId w:val="17"/>
  </w:num>
  <w:num w:numId="21" w16cid:durableId="1683782107">
    <w:abstractNumId w:val="6"/>
  </w:num>
  <w:num w:numId="22" w16cid:durableId="1168522303">
    <w:abstractNumId w:val="3"/>
  </w:num>
  <w:num w:numId="23" w16cid:durableId="1403409673">
    <w:abstractNumId w:val="19"/>
  </w:num>
  <w:num w:numId="24" w16cid:durableId="355424486">
    <w:abstractNumId w:val="15"/>
  </w:num>
  <w:num w:numId="25" w16cid:durableId="75595956">
    <w:abstractNumId w:val="24"/>
  </w:num>
  <w:num w:numId="26" w16cid:durableId="1297002398">
    <w:abstractNumId w:val="25"/>
  </w:num>
  <w:num w:numId="27" w16cid:durableId="216696096">
    <w:abstractNumId w:val="26"/>
  </w:num>
  <w:num w:numId="28" w16cid:durableId="898702580">
    <w:abstractNumId w:val="27"/>
  </w:num>
  <w:num w:numId="29" w16cid:durableId="432014644">
    <w:abstractNumId w:val="28"/>
  </w:num>
  <w:num w:numId="30" w16cid:durableId="381902507">
    <w:abstractNumId w:val="29"/>
  </w:num>
  <w:num w:numId="31" w16cid:durableId="1141216963">
    <w:abstractNumId w:val="30"/>
  </w:num>
  <w:num w:numId="32" w16cid:durableId="1812531272">
    <w:abstractNumId w:val="31"/>
  </w:num>
  <w:num w:numId="33" w16cid:durableId="16718747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747D3"/>
    <w:rsid w:val="00082977"/>
    <w:rsid w:val="00083799"/>
    <w:rsid w:val="000860DE"/>
    <w:rsid w:val="0009613C"/>
    <w:rsid w:val="000B0859"/>
    <w:rsid w:val="000B10FD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1E13"/>
    <w:rsid w:val="001F17AE"/>
    <w:rsid w:val="001F6822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66A1"/>
    <w:rsid w:val="00387BB0"/>
    <w:rsid w:val="003C76BB"/>
    <w:rsid w:val="003D7A38"/>
    <w:rsid w:val="003E00C3"/>
    <w:rsid w:val="003F6357"/>
    <w:rsid w:val="003F76BF"/>
    <w:rsid w:val="00414EF9"/>
    <w:rsid w:val="0042136D"/>
    <w:rsid w:val="00427DB4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2F4C"/>
    <w:rsid w:val="005D350A"/>
    <w:rsid w:val="005E0D54"/>
    <w:rsid w:val="005F20D6"/>
    <w:rsid w:val="0061190F"/>
    <w:rsid w:val="00630875"/>
    <w:rsid w:val="006325E9"/>
    <w:rsid w:val="006341D5"/>
    <w:rsid w:val="00634506"/>
    <w:rsid w:val="006403BC"/>
    <w:rsid w:val="00651BFF"/>
    <w:rsid w:val="00651FAA"/>
    <w:rsid w:val="00687DB5"/>
    <w:rsid w:val="0069118F"/>
    <w:rsid w:val="00695DC3"/>
    <w:rsid w:val="006A044D"/>
    <w:rsid w:val="006B17A4"/>
    <w:rsid w:val="006E3BF1"/>
    <w:rsid w:val="006F5FC7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B2032"/>
    <w:rsid w:val="007C1A99"/>
    <w:rsid w:val="007E02CA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41A7C"/>
    <w:rsid w:val="00C44606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5316E"/>
    <w:rsid w:val="00D578E4"/>
    <w:rsid w:val="00D57ACD"/>
    <w:rsid w:val="00D705E0"/>
    <w:rsid w:val="00D74A54"/>
    <w:rsid w:val="00D91345"/>
    <w:rsid w:val="00D97996"/>
    <w:rsid w:val="00DB032F"/>
    <w:rsid w:val="00DB53D6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7D6"/>
    <w:rsid w:val="00E4208C"/>
    <w:rsid w:val="00E50079"/>
    <w:rsid w:val="00E51BE6"/>
    <w:rsid w:val="00E66D7E"/>
    <w:rsid w:val="00E70B9B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357</Words>
  <Characters>1967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Santiago Alexander Pocon Buch</cp:lastModifiedBy>
  <cp:revision>291</cp:revision>
  <dcterms:created xsi:type="dcterms:W3CDTF">2026-07-15T02:25:00Z</dcterms:created>
  <dcterms:modified xsi:type="dcterms:W3CDTF">2026-10-14T03:50:35Z</dcterms:modified>
</cp:coreProperties>
</file>