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CU-10-Mantenimiento de Usuarios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35A79F3" w14:textId="2D3F252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502DE1D6" w14:textId="615777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2240B83" w14:textId="72376F5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FDBBB29" w14:textId="4E1E9A6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59D06CF" w14:textId="233829F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E2C8314" w14:textId="5D2EC9C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5FE83C76" w14:textId="443390E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378E919" w14:textId="41CA29B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9F368D7" w14:textId="191E860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E3B3" w14:textId="57569E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29D0" w14:textId="4BF1F87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C9AA09E" w14:textId="66582B9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0F66A50" w14:textId="696D3D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01919" w14:textId="2F36D7D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0F41D" w14:textId="60FE169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17DBEFD" w14:textId="73E824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745168D" w14:textId="63CE665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7126F" w14:textId="190537D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8794B" w14:textId="215F17F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7EB5F55" w14:textId="30EBAAB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BB2B21B" w14:textId="3B7737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8AF668A" w14:textId="490379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E5A71D1" w14:textId="754535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671D1F3E" w14:textId="6711C9E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58475854" w14:textId="1CCE7C3B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Administrador cree y edite las cuentas de los usuarios internos del sistema, y cambie su estado de disponibilidad, reasignando antes los casos que tengan en atención.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5EF3962" w14:textId="3200872D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6E6F6C1A" w14:textId="16FE080C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Administrador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8A9B82E" w14:textId="7FB8094C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574E83E3" w14:textId="2031AE5A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 con el rol de Administrador.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4A1B90B4" w14:textId="14FC7C8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50A03E2E" w14:textId="5D014AB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659F9FCF" w14:textId="5E6758A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Mantenimiento de Usuarios</w:t>
      </w:r>
    </w:p>
    <w:p w14:paraId="2EA664AC" w14:textId="319CB60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Administración de Catálogos </w:t>
      </w:r>
      <w:r>
        <w:rPr>
          <w:b/>
          <w:bCs/>
          <w:sz w:val="20"/>
          <w:szCs w:val="20"/>
          <w:lang w:val="es-ES_tradnl"/>
        </w:rPr>
        <w:t xml:space="preserve">Ver CU11</w:t>
      </w:r>
    </w:p>
    <w:p w14:paraId="3DFA38CE" w14:textId="345A41A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6A4524D7" w14:textId="7799C5B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CU14</w:t>
      </w:r>
    </w:p>
    <w:p w14:paraId="2D451993" w14:textId="1503C4C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16D53E1F" w14:textId="2BCC774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4DBF424A" w14:textId="1A3C795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6959A12F" w14:textId="4E9BA98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“Mantenimiento de Usuarios”.</w:t>
      </w:r>
    </w:p>
    <w:p w14:paraId="5909A0EB" w14:textId="7621CD6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mantenimiento de usuarios. </w:t>
      </w:r>
      <w:r>
        <w:rPr>
          <w:b/>
          <w:bCs/>
          <w:sz w:val="20"/>
          <w:szCs w:val="20"/>
          <w:lang w:val="es-ES_tradnl"/>
        </w:rPr>
        <w:t xml:space="preserve">RN26, FA02</w:t>
      </w:r>
    </w:p>
    <w:p w14:paraId="64647CA7" w14:textId="35EDB7F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52DFE37B" w14:textId="40BD756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Nuevo Usuario</w:t>
      </w:r>
    </w:p>
    <w:p w14:paraId="469E2094" w14:textId="3400358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2997631C" w14:textId="6293F41A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Estado </w:t>
      </w:r>
      <w:r>
        <w:rPr>
          <w:b/>
          <w:bCs/>
          <w:sz w:val="20"/>
          <w:szCs w:val="20"/>
          <w:lang w:val="es-ES_tradnl"/>
        </w:rPr>
        <w:t xml:space="preserve">FA04</w:t>
      </w:r>
    </w:p>
    <w:p w14:paraId="544A4222" w14:textId="4F57F3B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“Nuevo Usuario”.</w:t>
      </w:r>
    </w:p>
    <w:p w14:paraId="10C3166A" w14:textId="62D2F13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60B11F97" w14:textId="2AC5F7C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64E77B35" w14:textId="5B7D162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5EBFA437" w14:textId="3C5168C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3D4ACB87" w14:textId="2A2AF6C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usuario.</w:t>
      </w:r>
    </w:p>
    <w:p w14:paraId="24462C59" w14:textId="4E5E51F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</w:t>
      </w:r>
    </w:p>
    <w:p w14:paraId="3F0A5ECC" w14:textId="362EAF1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los campos obligatorios del formulario.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4E8F8E55" w14:textId="59C0840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usuario con la contraseña cifrada. </w:t>
      </w:r>
      <w:r>
        <w:rPr>
          <w:b/>
          <w:bCs/>
          <w:sz w:val="20"/>
          <w:szCs w:val="20"/>
          <w:lang w:val="es-ES_tradnl"/>
        </w:rPr>
        <w:t xml:space="preserve">RN08</w:t>
      </w:r>
    </w:p>
    <w:p w14:paraId="7A058831" w14:textId="16454D0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0CEA137" w14:textId="1819522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3D5CF11A" w14:textId="5E146BA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432731DE" w14:textId="75B7508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32E463C1" w14:textId="20DCF0F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5CF80763" w14:textId="6D97CF4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7B7F8BF4" w14:textId="25A232F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2DA5511B" w14:textId="7BA6B4C1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7025ED59" w14:textId="6F540AE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7965282" w14:textId="6F5B06E8" w:rsidR="0054690E" w:rsidRDefault="0054690E" w:rsidP="003866A1">
      <w:pPr>
        <w:rPr>
          <w:sz w:val="20"/>
          <w:szCs w:val="20"/>
          <w:lang w:val="es-ES_tradnl"/>
        </w:rPr>
      </w:pPr>
    </w:p>
    <w:p w14:paraId="333C8684" w14:textId="4FF575E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Filtros de búsqueda</w:t>
      </w:r>
    </w:p>
    <w:p w14:paraId="3A4AE935" w14:textId="566A601F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nombre o el correo del usuario, o selecciona un rol o un departamento.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1E1C008D" w14:textId="6E93C5E6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717FD4AF" w14:textId="5F9CC36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B3E8A99" w14:textId="3FCEC91F" w:rsidR="0054690E" w:rsidRDefault="0054690E" w:rsidP="003866A1">
      <w:pPr>
        <w:rPr>
          <w:sz w:val="20"/>
          <w:szCs w:val="20"/>
          <w:lang w:val="es-ES_tradnl"/>
        </w:rPr>
      </w:pPr>
    </w:p>
    <w:p w14:paraId="32C3B85F" w14:textId="28C275B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Editar un usuario existente</w:t>
      </w:r>
    </w:p>
    <w:p w14:paraId="70FC4CDA" w14:textId="142DF22B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“Editar” del usuario que desea modificar.</w:t>
      </w:r>
    </w:p>
    <w:p w14:paraId="695A82F2" w14:textId="233D72F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 con los datos del usuario seleccionado.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4FC31802" w14:textId="1E8A0254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CUI como campo de solo lectura.</w:t>
      </w:r>
    </w:p>
    <w:p w14:paraId="5E41ADC7" w14:textId="3FBC0074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los datos y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</w:t>
      </w:r>
    </w:p>
    <w:p w14:paraId="6ED9D317" w14:textId="273A8481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la contraseña anterior cuando el campo se deja vacío.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154AEF1D" w14:textId="179A9C9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12 del flujo básico.</w:t>
      </w:r>
    </w:p>
    <w:p w14:paraId="1F82F178" w14:textId="3B36C28E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77A0371" w14:textId="5B7AECC2" w:rsidR="0054690E" w:rsidRDefault="0054690E" w:rsidP="003866A1">
      <w:pPr>
        <w:rPr>
          <w:sz w:val="20"/>
          <w:szCs w:val="20"/>
          <w:lang w:val="es-ES_tradnl"/>
        </w:rPr>
      </w:pPr>
    </w:p>
    <w:p w14:paraId="722609AC" w14:textId="790170DB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Cambiar el estado de disponibilidad</w:t>
      </w:r>
    </w:p>
    <w:p w14:paraId="35CE0A3F" w14:textId="3020502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“Estado” del usuario que desea modificar.</w:t>
      </w:r>
    </w:p>
    <w:p w14:paraId="5570E940" w14:textId="64B04C6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estados disponibles. </w:t>
      </w:r>
      <w:r>
        <w:rPr>
          <w:b/>
          <w:bCs/>
          <w:sz w:val="20"/>
          <w:szCs w:val="20"/>
          <w:lang w:val="es-ES_tradnl"/>
        </w:rPr>
        <w:t xml:space="preserve">RN02</w:t>
      </w:r>
    </w:p>
    <w:p w14:paraId="21C6928B" w14:textId="55E01C8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nuevo estado y selecciona el botón “Guardar”.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262ED8E4" w14:textId="3C9A686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nuevo estado del usuario.</w:t>
      </w:r>
    </w:p>
    <w:p w14:paraId="12197DD0" w14:textId="73EBCB08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0404F2E" w14:textId="6E1865BD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6DECCA75" w14:textId="6047045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6DA38A50" w14:textId="7037F89D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AB43284" w14:textId="2513AD1A" w:rsidR="0054690E" w:rsidRDefault="0054690E" w:rsidP="003866A1">
      <w:pPr>
        <w:rPr>
          <w:sz w:val="20"/>
          <w:szCs w:val="20"/>
          <w:lang w:val="es-ES_tradnl"/>
        </w:rPr>
      </w:pPr>
    </w:p>
    <w:p w14:paraId="5D9CF998" w14:textId="5E12923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Cancelar</w:t>
      </w:r>
    </w:p>
    <w:p w14:paraId="7C518980" w14:textId="47BBA62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50E76B73" w14:textId="329327D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1D03B73D" w14:textId="452478B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5CBC7641" w14:textId="73E2C589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E016092" w14:textId="36BF6A5D" w:rsidR="0054690E" w:rsidRDefault="0054690E" w:rsidP="003866A1">
      <w:pPr>
        <w:rPr>
          <w:sz w:val="20"/>
          <w:szCs w:val="20"/>
          <w:lang w:val="es-ES_tradnl"/>
        </w:rPr>
      </w:pPr>
    </w:p>
    <w:p w14:paraId="6A3A705C" w14:textId="6E31EAB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Campos obligatorios incompletos</w:t>
      </w:r>
    </w:p>
    <w:p w14:paraId="788B3963" w14:textId="53B1382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los campos obligatorios hayan sido ingresados.</w:t>
      </w:r>
    </w:p>
    <w:p w14:paraId="33C2E78D" w14:textId="5A0502B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4F9CDD52" w14:textId="3373B3A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42E934B2" w14:textId="3C73DF45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8B89632" w14:textId="171F8077" w:rsidR="0054690E" w:rsidRDefault="0054690E" w:rsidP="003866A1">
      <w:pPr>
        <w:rPr>
          <w:sz w:val="20"/>
          <w:szCs w:val="20"/>
          <w:lang w:val="es-ES_tradnl"/>
        </w:rPr>
      </w:pPr>
    </w:p>
    <w:p w14:paraId="3D77F830" w14:textId="6E423A4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Datos no válidos o usuario duplicado</w:t>
      </w:r>
    </w:p>
    <w:p w14:paraId="58E6E2EB" w14:textId="2E4498D4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el formato del CUI, del correo electrónico y de la contraseña. </w:t>
      </w:r>
      <w:r>
        <w:rPr>
          <w:b/>
          <w:bCs/>
          <w:sz w:val="20"/>
          <w:szCs w:val="20"/>
          <w:lang w:val="es-ES_tradnl"/>
        </w:rPr>
        <w:t xml:space="preserve">RN08, RN27</w:t>
      </w:r>
    </w:p>
    <w:p w14:paraId="36CF0F7F" w14:textId="7218EC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28</w:t>
      </w:r>
    </w:p>
    <w:p w14:paraId="28AA9B84" w14:textId="7C43C5E5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CUI o el correo ya existen. </w:t>
      </w:r>
      <w:r>
        <w:rPr>
          <w:b/>
          <w:bCs/>
          <w:sz w:val="20"/>
          <w:szCs w:val="20"/>
          <w:lang w:val="es-ES_tradnl"/>
        </w:rPr>
        <w:t xml:space="preserve">AN02 # 43</w:t>
      </w:r>
    </w:p>
    <w:p w14:paraId="398BE68E" w14:textId="5721CFC0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2C437252" w14:textId="79569A19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98B2960" w14:textId="3D48EC96" w:rsidR="0054690E" w:rsidRDefault="0054690E" w:rsidP="003866A1">
      <w:pPr>
        <w:rPr>
          <w:sz w:val="20"/>
          <w:szCs w:val="20"/>
          <w:lang w:val="es-ES_tradnl"/>
        </w:rPr>
      </w:pPr>
    </w:p>
    <w:p w14:paraId="42E77729" w14:textId="543D040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El usuario tiene casos activos asignados</w:t>
      </w:r>
    </w:p>
    <w:p w14:paraId="3E36F82B" w14:textId="4426DBA2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en atención cuando el nuevo estado no es Activo. </w:t>
      </w:r>
      <w:r>
        <w:rPr>
          <w:b/>
          <w:bCs/>
          <w:sz w:val="20"/>
          <w:szCs w:val="20"/>
          <w:lang w:val="es-ES_tradnl"/>
        </w:rPr>
        <w:t xml:space="preserve">RN02</w:t>
      </w:r>
    </w:p>
    <w:p w14:paraId="794D9BDE" w14:textId="1C3EB02F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26</w:t>
      </w:r>
    </w:p>
    <w:p w14:paraId="6A6029D4" w14:textId="297B1578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solicita el Técnico al que se reasignarán los casos.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31671267" w14:textId="271F7991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Técnico y selecciona el botón “Reasignar y continuar”.</w:t>
      </w:r>
    </w:p>
    <w:p w14:paraId="7DC99F2B" w14:textId="7B70497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traslada los casos al Técnico seleccionado y actualiza la carga de ambos.</w:t>
      </w:r>
    </w:p>
    <w:p w14:paraId="3C8A989A" w14:textId="7FEADCBD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67CCF574" w14:textId="60C10D8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4 del flujo alterno FA04.</w:t>
      </w:r>
    </w:p>
    <w:p w14:paraId="6CC38283" w14:textId="6B84F34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D18D90D" w14:textId="514AB3CD" w:rsidR="0054690E" w:rsidRDefault="0054690E" w:rsidP="003866A1">
      <w:pPr>
        <w:rPr>
          <w:sz w:val="20"/>
          <w:szCs w:val="20"/>
          <w:lang w:val="es-ES_tradnl"/>
        </w:rPr>
      </w:pPr>
    </w:p>
    <w:p w14:paraId="24B2003C" w14:textId="7A8F1FC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Seguimiento del caso</w:t>
      </w:r>
    </w:p>
    <w:p w14:paraId="7BAAF6B4" w14:textId="69ACA604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27B4A2F4" w14:textId="712A7D84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1C1355E1" w14:textId="54FF6CB0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FA09-A</w:t>
      </w:r>
    </w:p>
    <w:p w14:paraId="6848728C" w14:textId="75C24BEA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10C96709" w14:textId="5B038F20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6DB4C87F" w14:textId="78DABA3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1A482A76" w14:textId="21C3B19D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893C2B5" w14:textId="5D759FDD" w:rsidR="0054690E" w:rsidRDefault="0054690E" w:rsidP="003866A1">
      <w:pPr>
        <w:rPr>
          <w:sz w:val="20"/>
          <w:szCs w:val="20"/>
          <w:lang w:val="es-ES_tradnl"/>
        </w:rPr>
      </w:pPr>
    </w:p>
    <w:p w14:paraId="289994E2" w14:textId="67BFC4C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FA09-A Caso no encontrado en el seguimiento</w:t>
      </w:r>
    </w:p>
    <w:p w14:paraId="662F7C29" w14:textId="12F36824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417BF1AC" w14:textId="1A7D84E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213E6EA9" w14:textId="4170D5B5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FA09, para corregir.</w:t>
      </w:r>
    </w:p>
    <w:p w14:paraId="2B2A248D" w14:textId="1301FA53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3458A58F" w14:textId="529AAD6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interno queda creado o editado, con su estado de disponibilidad actualizado.</w:t>
      </w:r>
    </w:p>
    <w:p w14:paraId="448EA86C" w14:textId="56C7295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contraseña del usuario queda almacenada cifrada.</w:t>
      </w:r>
    </w:p>
    <w:p w14:paraId="5169F153" w14:textId="6DD2D0E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Los casos del usuario inactivado quedan reasignados a otro Técnico del mismo departamento.</w:t>
      </w:r>
    </w:p>
    <w:p w14:paraId="7AE71A0E" w14:textId="13F55420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594E2714" w14:textId="75E95837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39B7830E" w14:textId="765E974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Las contraseñas de los usuarios deberán almacenarse cifradas, nunca en texto plano.</w:t>
      </w:r>
    </w:p>
    <w:p w14:paraId="295C1EE2" w14:textId="3F46D9E9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mantenimiento de usuarios deberá estar restringido al rol de Administrador.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6763E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AA7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E9BCD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EE47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A15DB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5B6E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F67F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75595956">
    <w:abstractNumId w:val="24"/>
  </w:num>
  <w:num w:numId="26" w16cid:durableId="1297002398">
    <w:abstractNumId w:val="25"/>
  </w:num>
  <w:num w:numId="27" w16cid:durableId="216696096">
    <w:abstractNumId w:val="26"/>
  </w:num>
  <w:num w:numId="28" w16cid:durableId="898702580">
    <w:abstractNumId w:val="27"/>
  </w:num>
  <w:num w:numId="29" w16cid:durableId="432014644">
    <w:abstractNumId w:val="28"/>
  </w:num>
  <w:num w:numId="30" w16cid:durableId="381902507">
    <w:abstractNumId w:val="29"/>
  </w:num>
  <w:num w:numId="31" w16cid:durableId="11412169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2026-10-07T04:05:17Z</dcterms:modified>
</cp:coreProperties>
</file>