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CDB0B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Ví dụ tổng hợp:</w:t>
      </w:r>
    </w:p>
    <w:p w14:paraId="3E7E5E36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Qua_Trinh_Tang_Luong(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Ma_NV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, Ngay_Hieu_Luc, Luong_Moi)</w:t>
      </w:r>
    </w:p>
    <w:p w14:paraId="3410F5CC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1 nhân viên có nhiều quá trình tăng lương và nhiều quá trình tăng lương chỉ áp dụng cho 1 nhân viên nên theo quy tắc 1-n khóa ngoại nằm ở lớp nhiều</w:t>
      </w:r>
    </w:p>
    <w:p w14:paraId="1AB6079F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NV(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Ma_NV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, TenNV, Dia_Chi, Loai_NV)</w:t>
      </w:r>
    </w:p>
    <w:p w14:paraId="3506B6FE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ab/>
        <w:t>Bảng nhân viên là lớp cha lưu trữ dữ liệu của NV_KinhDoanh</w:t>
      </w:r>
    </w:p>
    <w:p w14:paraId="42CC5DCA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NV_KinhDoanh(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Ma_NV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, Loai_NV_KD)</w:t>
      </w:r>
    </w:p>
    <w:p w14:paraId="49F9D0EA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ab/>
        <w:t xml:space="preserve">Bảng NV_KinhDoanh là lớp con thừa kế dữ liệu của NhanVien cững như là lớp cha của ND_KD_LauNam và ND_KD_TapSu </w:t>
      </w:r>
    </w:p>
    <w:p w14:paraId="1CDB5C69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NV_KD_LauNam(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Ma_NV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)</w:t>
      </w:r>
    </w:p>
    <w:p w14:paraId="37356E09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ND_KD_TapSu(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Ma_NV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, NV_HD)</w:t>
      </w:r>
    </w:p>
    <w:p w14:paraId="3D14C4F2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ab/>
        <w:t>2 bảng ND_KD là lớp con được kế thừa từ ND_KinhDoanh</w:t>
      </w:r>
    </w:p>
    <w:p w14:paraId="3262D72D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DonHang(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SoDDH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, KH, Tri_Gia)</w:t>
      </w:r>
    </w:p>
    <w:p w14:paraId="372DEA60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>ThuongLuong(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MA_NV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 xml:space="preserve">,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GB"/>
        </w:rPr>
        <w:t>SoDDH</w:t>
      </w:r>
      <w:r>
        <w:rPr>
          <w:rFonts w:hint="default" w:ascii="Times New Roman" w:hAnsi="Times New Roman" w:cs="Times New Roman"/>
          <w:sz w:val="26"/>
          <w:szCs w:val="26"/>
          <w:lang w:val="en-GB"/>
        </w:rPr>
        <w:t>, HoaHong)</w:t>
      </w:r>
    </w:p>
    <w:p w14:paraId="588B1B11">
      <w:pPr>
        <w:rPr>
          <w:rFonts w:hint="default" w:ascii="Times New Roman" w:hAnsi="Times New Roman" w:cs="Times New Roman"/>
          <w:sz w:val="26"/>
          <w:szCs w:val="26"/>
          <w:lang w:val="en-GB"/>
        </w:rPr>
      </w:pPr>
      <w:r>
        <w:rPr>
          <w:rFonts w:hint="default" w:ascii="Times New Roman" w:hAnsi="Times New Roman" w:cs="Times New Roman"/>
          <w:sz w:val="26"/>
          <w:szCs w:val="26"/>
          <w:lang w:val="en-GB"/>
        </w:rPr>
        <w:tab/>
        <w:t xml:space="preserve">Là bảng liên kết quan hệ n-n </w:t>
      </w:r>
      <w:bookmarkStart w:id="0" w:name="_GoBack"/>
      <w:bookmarkEnd w:id="0"/>
      <w:r>
        <w:rPr>
          <w:rFonts w:hint="default" w:ascii="Times New Roman" w:hAnsi="Times New Roman" w:cs="Times New Roman"/>
          <w:sz w:val="26"/>
          <w:szCs w:val="26"/>
          <w:lang w:val="en-GB"/>
        </w:rPr>
        <w:t>giữa DonHang và NhanVien</w:t>
      </w:r>
    </w:p>
    <w:p w14:paraId="3970485C">
      <w:pPr>
        <w:rPr>
          <w:rFonts w:hint="default" w:ascii="Times New Roman" w:hAnsi="Times New Roman" w:cs="Times New Roman"/>
          <w:sz w:val="26"/>
          <w:szCs w:val="26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9C7D9E"/>
    <w:rsid w:val="1E9C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2026-10-02T02:12:00Z</dcterms:created>
  <dc:creator>ASUS</dc:creator>
  <cp:lastModifiedBy>ASUS</cp:lastModifiedBy>
  <dcterms:modified xsi:type="dcterms:W3CDTF">2026-10-02T02:34:38Z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D7627B24CA1743C7A0761A0040713AE6_11</vt:lpwstr>
  </property>
</Properties>
</file>