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480" w:line="3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6"/>
          <w:szCs w:val="36"/>
          <w:rtl w:val="0"/>
        </w:rPr>
        <w:t xml:space="preserve">BÁO CÁO XÁC THỰC ĐẶC TRƯNG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80"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3">
            <w:pPr>
              <w:spacing w:after="60" w:before="60" w:line="360" w:lineRule="auto"/>
              <w:rPr/>
            </w:pPr>
            <w:r w:rsidDel="00000000" w:rsidR="00000000" w:rsidRPr="00000000">
              <w:rPr>
                <w:color w:val="1f4e79"/>
                <w:rtl w:val="0"/>
              </w:rPr>
              <w:t xml:space="preserve">"Tập dữ liệu hiện tại có 2 hạn chế lớn: toàn PAN không có đủ cửa sổ 30 ngày và tỷ lệ fraud bị oversample 30:1. Vì vậy toàn bộ kết quả phân tích được đang bị sai lệch. Tôi đang cố gắng có được data phù hợp hơn để phân tích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widowControl w:val="0"/>
        <w:spacing w:line="360" w:lineRule="auto"/>
        <w:rPr>
          <w:color w:val="2e74b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12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555555"/>
          <w:sz w:val="18"/>
          <w:szCs w:val="18"/>
          <w:rtl w:val="0"/>
        </w:rPr>
        <w:t xml:space="preserve">THÔNG TIN BÁO CÁO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Ngày báo cáo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22"/>
                <w:szCs w:val="22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Phạm vi phân tích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Đặc trưng ①②</w:t>
            </w:r>
          </w:p>
          <w:p w:rsidR="00000000" w:rsidDel="00000000" w:rsidP="00000000" w:rsidRDefault="00000000" w:rsidRPr="00000000" w14:paraId="0000000A">
            <w:pPr>
              <w:spacing w:line="360" w:lineRule="auto"/>
              <w:rPr/>
            </w:pPr>
            <w:sdt>
              <w:sdtPr>
                <w:id w:val="49601389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当該PANの当該端末での利用頻度・額の増加</w:t>
                </w:r>
              </w:sdtContent>
            </w:sdt>
          </w:p>
          <w:p w:rsidR="00000000" w:rsidDel="00000000" w:rsidP="00000000" w:rsidRDefault="00000000" w:rsidRPr="00000000" w14:paraId="0000000B">
            <w:pPr>
              <w:spacing w:line="360" w:lineRule="auto"/>
              <w:rPr/>
            </w:pPr>
            <w:sdt>
              <w:sdtPr>
                <w:id w:val="575425029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当該PANの3DS利用頻度・額の増加</w:t>
                </w:r>
              </w:sdtContent>
            </w:sdt>
          </w:p>
          <w:p w:rsidR="00000000" w:rsidDel="00000000" w:rsidP="00000000" w:rsidRDefault="00000000" w:rsidRPr="00000000" w14:paraId="0000000C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Đặc trưng ④ AC/Provisioning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Trạng thái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f6000"/>
                <w:sz w:val="22"/>
                <w:szCs w:val="22"/>
                <w:rtl w:val="0"/>
              </w:rPr>
              <w:t xml:space="preserve">Phân tích tạm thời — chờ data đầy đủ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0" w:before="36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bottom w:color="1f4e79" w:space="1" w:sz="6" w:val="single"/>
        </w:pBdr>
        <w:spacing w:after="160" w:before="8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1.  </w:t>
      </w:r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Trạng thái hiện tại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12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555555"/>
          <w:sz w:val="18"/>
          <w:szCs w:val="18"/>
          <w:rtl w:val="0"/>
        </w:rPr>
        <w:t xml:space="preserve">DATA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spacing w:after="60" w:before="60" w:line="360" w:lineRule="auto"/>
              <w:rPr>
                <w:i w:val="1"/>
                <w:iCs w:val="1"/>
                <w:color w:val="888888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2"/>
                <w:szCs w:val="22"/>
                <w:rtl w:val="0"/>
              </w:rPr>
              <w:t xml:space="preserve">Tập dữ liệu gồm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2"/>
                <w:szCs w:val="22"/>
                <w:u w:val="single"/>
                <w:rtl w:val="0"/>
              </w:rPr>
              <w:t xml:space="preserve"> ___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2"/>
                <w:szCs w:val="22"/>
                <w:rtl w:val="0"/>
              </w:rPr>
              <w:t xml:space="preserve"> giao dịch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60" w:before="60"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2"/>
                <w:szCs w:val="22"/>
                <w:rtl w:val="0"/>
              </w:rPr>
              <w:t xml:space="preserve">PAN —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22"/>
                <w:szCs w:val="22"/>
                <w:rtl w:val="0"/>
              </w:rPr>
              <w:t xml:space="preserve">toàn bộ là PAN mới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2"/>
                <w:szCs w:val="22"/>
                <w:rtl w:val="0"/>
              </w:rPr>
              <w:t xml:space="preserve">chưa có lịch sử giao dịch trước đó.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80" w:before="8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before="12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555555"/>
          <w:sz w:val="18"/>
          <w:szCs w:val="18"/>
          <w:rtl w:val="0"/>
        </w:rPr>
        <w:t xml:space="preserve">VẤN ĐỀ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spacing w:after="40" w:before="40" w:line="360" w:lineRule="auto"/>
              <w:rPr>
                <w:b w:val="1"/>
                <w:bCs w:val="1"/>
                <w:color w:val="c00000"/>
              </w:rPr>
            </w:pPr>
            <w:r w:rsidDel="00000000" w:rsidR="00000000" w:rsidRPr="00000000">
              <w:rPr>
                <w:b w:val="1"/>
                <w:bCs w:val="1"/>
                <w:color w:val="c00000"/>
                <w:rtl w:val="0"/>
              </w:rPr>
              <w:t xml:space="preserve">Vấn đề   </w:t>
            </w:r>
          </w:p>
          <w:p w:rsidR="00000000" w:rsidDel="00000000" w:rsidP="00000000" w:rsidRDefault="00000000" w:rsidRPr="00000000" w14:paraId="00000017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97% giá trị </w:t>
            </w:r>
            <w:sdt>
              <w:sdtPr>
                <w:id w:val="1751522314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当該PANの当該端末での利用頻度, 当該PANの3DS利用頻度 = 0, </w:t>
                </w:r>
              </w:sdtContent>
            </w:sdt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ở mọi cửa sổ thời gian. </w:t>
            </w:r>
            <w:r w:rsidDel="00000000" w:rsidR="00000000" w:rsidRPr="00000000">
              <w:rPr>
                <w:color w:val="333333"/>
                <w:rtl w:val="0"/>
              </w:rPr>
              <w:t xml:space="preserve">Kể cả cửa sổ 7 ngày, 97%. Và ở nhóm tần suất bằng 0 này vẫn có tỷ lệ gian lận cực cao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80" w:before="80" w:line="360" w:lineRule="auto"/>
        <w:rPr>
          <w:b w:val="1"/>
          <w:bCs w:val="1"/>
          <w:smallCaps w:val="1"/>
          <w:color w:val="555555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c00000"/>
                <w:rtl w:val="0"/>
              </w:rPr>
              <w:t xml:space="preserve">Nguyên nhân 1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Thiếu baseline 30 ngày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40" w:before="40"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Toàn bộ PAN là mới → không thể tính đặc trưng tỉ lệ</w:t>
            </w:r>
            <w:r w:rsidDel="00000000" w:rsidR="00000000" w:rsidRPr="00000000">
              <w:rPr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vì mẫu số = 0.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80" w:before="80"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c00000"/>
                <w:rtl w:val="0"/>
              </w:rPr>
              <w:t xml:space="preserve">Nguyên nhân 2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Tỷ lệ fraud/non-fraud bị lệch nặng (30:1)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40" w:before="40" w:line="360" w:lineRule="auto"/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Tập hiện tại có tỷ lệ ~97% fraud. </w:t>
            </w:r>
          </w:p>
          <w:p w:rsidR="00000000" w:rsidDel="00000000" w:rsidP="00000000" w:rsidRDefault="00000000" w:rsidRPr="00000000" w14:paraId="0000001E">
            <w:pPr>
              <w:spacing w:after="40" w:before="40"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Hệ quả: mọi tỷ lệ % tuyệt đối tính được đều </w:t>
            </w:r>
            <w:r w:rsidDel="00000000" w:rsidR="00000000" w:rsidRPr="00000000">
              <w:rPr>
                <w:color w:val="333333"/>
                <w:rtl w:val="0"/>
              </w:rPr>
              <w:t xml:space="preserve">đang sai lệch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80" w:before="8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12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555555"/>
          <w:sz w:val="18"/>
          <w:szCs w:val="18"/>
          <w:rtl w:val="0"/>
        </w:rPr>
        <w:t xml:space="preserve">YÊU CẦU ĐỐI VỚI DATA ĐẦY ĐỦ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after="60" w:before="60"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7f6000"/>
                <w:sz w:val="22"/>
                <w:szCs w:val="22"/>
                <w:rtl w:val="0"/>
              </w:rPr>
              <w:t xml:space="preserve">Để phân tích chính xác, cần: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60" w:lineRule="auto"/>
        <w:ind w:left="720" w:right="0" w:hanging="360"/>
        <w:jc w:val="left"/>
        <w:rPr/>
      </w:pPr>
      <w:sdt>
        <w:sdtPr>
          <w:id w:val="-544654925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① Tập data gốc chưa qua lọc với tỷ lệ fraud/non-fraud tự nhiên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② PAN có tối thiểu 30 ngày lịch sử để tính đặc trưng tỉ lệ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before="80" w:line="360" w:lineRule="auto"/>
        <w:rPr/>
      </w:pPr>
      <w:r w:rsidDel="00000000" w:rsidR="00000000" w:rsidRPr="00000000">
        <w:rPr>
          <w:color w:val="333333"/>
          <w:rtl w:val="0"/>
        </w:rPr>
        <w:t xml:space="preserve">Thời gian dự kiến: 1 tuần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bottom w:color="1f4e79" w:space="1" w:sz="6" w:val="single"/>
        </w:pBdr>
        <w:spacing w:after="160" w:before="32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2.  Kết quả</w:t>
      </w:r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 phân tích tạm thời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00" w:before="20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6"/>
          <w:szCs w:val="26"/>
          <w:rtl w:val="0"/>
        </w:rPr>
        <w:t xml:space="preserve">2A.  Đặc trưng ④ — AC/Provisioning lặp lại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12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555555"/>
          <w:sz w:val="18"/>
          <w:szCs w:val="18"/>
          <w:rtl w:val="0"/>
        </w:rPr>
        <w:t xml:space="preserve">SỐ LIỆU CƠ BẢN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4b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PAN có flag_ac =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4b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% fraud có flag =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4b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% non-fraud có flag =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___%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22"/>
                <w:szCs w:val="22"/>
                <w:rtl w:val="0"/>
              </w:rPr>
              <w:t xml:space="preserve">___%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2"/>
                <w:szCs w:val="22"/>
                <w:rtl w:val="0"/>
              </w:rPr>
              <w:t xml:space="preserve">___%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60" w:before="60" w:line="360" w:lineRule="auto"/>
        <w:rPr/>
      </w:pPr>
      <w:sdt>
        <w:sdtPr>
          <w:id w:val="-351653876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666666"/>
              <w:sz w:val="22"/>
              <w:szCs w:val="22"/>
              <w:rtl w:val="0"/>
            </w:rPr>
            <w:t xml:space="preserve">→ % fraud có flag=1 cao hơn non-fraud bao nhiêu lần?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before="8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before="12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555555"/>
          <w:sz w:val="18"/>
          <w:szCs w:val="18"/>
          <w:rtl w:val="0"/>
        </w:rPr>
        <w:t xml:space="preserve">PHÂN PHỐI COUNT_AC THEO NHÓM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4b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Số lần AC (2–30 ngày)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4b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% trong nhóm Fraud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4b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% trong nhóm Non-fraud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4b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Chênh lệch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0 lần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22"/>
                <w:szCs w:val="22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22"/>
                <w:szCs w:val="22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22"/>
                <w:szCs w:val="22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1 lần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22"/>
                <w:szCs w:val="22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22"/>
                <w:szCs w:val="22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22"/>
                <w:szCs w:val="22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2 lần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22"/>
                <w:szCs w:val="22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22"/>
                <w:szCs w:val="22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22"/>
                <w:szCs w:val="22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3+ lần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22"/>
                <w:szCs w:val="22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22"/>
                <w:szCs w:val="22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22"/>
                <w:szCs w:val="22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60" w:before="60" w:line="3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666666"/>
          <w:sz w:val="22"/>
          <w:szCs w:val="22"/>
          <w:rtl w:val="0"/>
        </w:rPr>
        <w:t xml:space="preserve">→ Hàng nào có chênh lệch lớn nhất = ngưỡng đề xuất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80" w:before="8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before="12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555555"/>
          <w:sz w:val="18"/>
          <w:szCs w:val="18"/>
          <w:rtl w:val="0"/>
        </w:rPr>
        <w:t xml:space="preserve">KẾT LUẬN ĐẶC TRƯNG ④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spacing w:after="60" w:before="60"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2"/>
                <w:szCs w:val="22"/>
                <w:rtl w:val="0"/>
              </w:rPr>
              <w:t xml:space="preserve">Trong nhóm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22"/>
                <w:szCs w:val="22"/>
                <w:rtl w:val="0"/>
              </w:rPr>
              <w:t xml:space="preserve">fraud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2"/>
                <w:szCs w:val="22"/>
                <w:u w:val="single"/>
                <w:rtl w:val="0"/>
              </w:rPr>
              <w:t xml:space="preserve"> ___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2"/>
                <w:szCs w:val="22"/>
                <w:rtl w:val="0"/>
              </w:rPr>
              <w:t xml:space="preserve">% PAN có flag_ac = 1, so với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2"/>
                <w:szCs w:val="22"/>
                <w:u w:val="single"/>
                <w:rtl w:val="0"/>
              </w:rPr>
              <w:t xml:space="preserve"> ___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2"/>
                <w:szCs w:val="22"/>
                <w:rtl w:val="0"/>
              </w:rPr>
              <w:t xml:space="preserve">% trong nhóm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2"/>
                <w:szCs w:val="22"/>
                <w:rtl w:val="0"/>
              </w:rPr>
              <w:t xml:space="preserve">non-fraud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2"/>
                <w:szCs w:val="22"/>
                <w:rtl w:val="0"/>
              </w:rPr>
              <w:t xml:space="preserve"> — chênh lệch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2"/>
                <w:szCs w:val="22"/>
                <w:u w:val="single"/>
                <w:rtl w:val="0"/>
              </w:rPr>
              <w:t xml:space="preserve"> ___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2"/>
                <w:szCs w:val="22"/>
                <w:rtl w:val="0"/>
              </w:rPr>
              <w:t xml:space="preserve"> lần.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60" w:before="60" w:line="360" w:lineRule="auto"/>
              <w:rPr/>
            </w:pPr>
            <w:sdt>
              <w:sdtPr>
                <w:id w:val="-1461057577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2"/>
                    <w:szCs w:val="22"/>
                    <w:rtl w:val="0"/>
                  </w:rPr>
                  <w:t xml:space="preserve">Gian lận tập trung rõ nhất ở count_ac ≥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2"/>
                <w:szCs w:val="22"/>
                <w:u w:val="single"/>
                <w:rtl w:val="0"/>
              </w:rPr>
              <w:t xml:space="preserve"> ___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2"/>
                <w:szCs w:val="22"/>
                <w:rtl w:val="0"/>
              </w:rPr>
              <w:t xml:space="preserve"> lần.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60" w:before="60"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Đánh giá: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2"/>
                <w:szCs w:val="22"/>
                <w:u w:val="single"/>
                <w:rtl w:val="0"/>
              </w:rPr>
              <w:t xml:space="preserve"> Đặc trưng có / không có khả năng phân biệt tốt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2"/>
                <w:szCs w:val="22"/>
                <w:rtl w:val="0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2"/>
                <w:szCs w:val="22"/>
                <w:u w:val="single"/>
                <w:rtl w:val="0"/>
              </w:rPr>
              <w:t xml:space="preserve"> Đề xuất / Không đề xuất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2"/>
                <w:szCs w:val="22"/>
                <w:rtl w:val="0"/>
              </w:rPr>
              <w:t xml:space="preserve"> đưa vào mô hình với ngưỡng count_ac ≥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2"/>
                <w:szCs w:val="22"/>
                <w:u w:val="single"/>
                <w:rtl w:val="0"/>
              </w:rPr>
              <w:t xml:space="preserve"> ___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80" w:before="8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00" w:before="20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6"/>
          <w:szCs w:val="26"/>
          <w:rtl w:val="0"/>
        </w:rPr>
        <w:t xml:space="preserve">2B.  Tần suất tuyệt đối — </w:t>
      </w:r>
      <w:r w:rsidDel="00000000" w:rsidR="00000000" w:rsidRPr="00000000">
        <w:rPr>
          <w:b w:val="1"/>
          <w:bCs w:val="1"/>
          <w:color w:val="2e74b5"/>
          <w:sz w:val="26"/>
          <w:szCs w:val="26"/>
          <w:rtl w:val="0"/>
        </w:rPr>
        <w:t xml:space="preserve">tần suất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6"/>
          <w:szCs w:val="26"/>
          <w:rtl w:val="0"/>
        </w:rPr>
        <w:t xml:space="preserve"> theo cửa sổ thời gian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60" w:before="12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555555"/>
          <w:sz w:val="18"/>
          <w:szCs w:val="18"/>
          <w:rtl w:val="0"/>
        </w:rPr>
        <w:t xml:space="preserve">SO SÁNH TRUNG VỊ GIỮA 2 NHÓM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15"/>
        <w:gridCol w:w="1965"/>
        <w:gridCol w:w="2340"/>
        <w:gridCol w:w="2340"/>
        <w:tblGridChange w:id="0">
          <w:tblGrid>
            <w:gridCol w:w="2715"/>
            <w:gridCol w:w="1965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4b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Đặc trưng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4b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Trung vị — Fraud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4b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Trung vị — Non-fraud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4b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Chênh lệch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C_PAN_SameTerminal_10m_Freq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22"/>
                <w:szCs w:val="22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22"/>
                <w:szCs w:val="22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22"/>
                <w:szCs w:val="22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C_PAN_SameTerminal_1h_Freq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22"/>
                <w:szCs w:val="22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22"/>
                <w:szCs w:val="22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22"/>
                <w:szCs w:val="22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C_PAN_SameTerminal_7d_Freq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22"/>
                <w:szCs w:val="22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22"/>
                <w:szCs w:val="22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22"/>
                <w:szCs w:val="22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C_PAN_SameTerminal_10m_TotAmt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22"/>
                <w:szCs w:val="22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22"/>
                <w:szCs w:val="22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22"/>
                <w:szCs w:val="22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60" w:before="60" w:line="3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666666"/>
          <w:sz w:val="22"/>
          <w:szCs w:val="22"/>
          <w:rtl w:val="0"/>
        </w:rPr>
        <w:t xml:space="preserve">→ Cửa sổ nào có chênh lệch lớn nhất = cửa sổ hiệu quả nhất để đề xuất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before="8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60" w:before="12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555555"/>
          <w:sz w:val="18"/>
          <w:szCs w:val="18"/>
          <w:rtl w:val="0"/>
        </w:rPr>
        <w:t xml:space="preserve">TỶ LỆ CÓ GIÁ TRỊ &gt; 0 THEO NHÓM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4b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Đặc trưng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4b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% fraud có giá trị &gt;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4b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% non-fraud có giá trị &gt;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4b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Chênh lệch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C_PAN_SameTerminal_10m_Freq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22"/>
                <w:szCs w:val="22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22"/>
                <w:szCs w:val="22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22"/>
                <w:szCs w:val="22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C_PAN_SameTerminal_1h_Freq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22"/>
                <w:szCs w:val="22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22"/>
                <w:szCs w:val="22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22"/>
                <w:szCs w:val="22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C_PAN_SameTerminal_7d_Freq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22"/>
                <w:szCs w:val="22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22"/>
                <w:szCs w:val="22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22"/>
                <w:szCs w:val="22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80" w:before="8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60" w:before="12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555555"/>
          <w:sz w:val="18"/>
          <w:szCs w:val="18"/>
          <w:rtl w:val="0"/>
        </w:rPr>
        <w:t xml:space="preserve">NGƯỠNG ĐỀ XUẤT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4b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Ngưỡng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4b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% fraud bị bắt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4b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% non-fraud bị báo nhầm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4b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Đánh giá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C_PAN_SameTerminal_10m_Freq</w:t>
            </w:r>
            <w:sdt>
              <w:sdtPr>
                <w:id w:val="955660588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2"/>
                    <w:szCs w:val="22"/>
                    <w:rtl w:val="0"/>
                  </w:rPr>
                  <w:t xml:space="preserve"> ≥ 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22"/>
                <w:szCs w:val="22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22"/>
                <w:szCs w:val="22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22"/>
                <w:szCs w:val="22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C_PAN_SameTerminal_10m_Freq</w:t>
            </w:r>
            <w:sdt>
              <w:sdtPr>
                <w:id w:val="-932558111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2"/>
                    <w:szCs w:val="22"/>
                    <w:rtl w:val="0"/>
                  </w:rPr>
                  <w:t xml:space="preserve"> ≥ 3 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22"/>
                <w:szCs w:val="22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22"/>
                <w:szCs w:val="22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2"/>
                <w:szCs w:val="22"/>
                <w:rtl w:val="0"/>
              </w:rPr>
              <w:t xml:space="preserve">Đề xuất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C_PAN_SameTerminal_10m_Freq</w:t>
            </w:r>
            <w:sdt>
              <w:sdtPr>
                <w:id w:val="500550084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2"/>
                    <w:szCs w:val="22"/>
                    <w:rtl w:val="0"/>
                  </w:rPr>
                  <w:t xml:space="preserve"> ≥ 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22"/>
                <w:szCs w:val="22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22"/>
                <w:szCs w:val="22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22"/>
                <w:szCs w:val="22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60" w:before="60" w:line="3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666666"/>
          <w:sz w:val="22"/>
          <w:szCs w:val="22"/>
          <w:rtl w:val="0"/>
        </w:rPr>
        <w:t xml:space="preserve">→ Highlight hàng được chọn, ghi lý do chọn ngưỡng đó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80" w:before="8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60" w:before="12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555555"/>
          <w:sz w:val="18"/>
          <w:szCs w:val="18"/>
          <w:rtl w:val="0"/>
        </w:rPr>
        <w:t xml:space="preserve">DẤU HIỆU CARD TESTING (NẾU CÓ)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spacing w:after="60" w:before="60"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2"/>
                <w:szCs w:val="22"/>
                <w:rtl w:val="0"/>
              </w:rPr>
              <w:t xml:space="preserve">Trong nhóm fraud có </w:t>
            </w:r>
            <w:r w:rsidDel="00000000" w:rsidR="00000000" w:rsidRPr="00000000">
              <w:rPr>
                <w:color w:val="333333"/>
                <w:rtl w:val="0"/>
              </w:rPr>
              <w:t xml:space="preserve">C_PAN_SameTerminal_10m_Freq</w:t>
            </w:r>
            <w:sdt>
              <w:sdtPr>
                <w:id w:val="432099977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2"/>
                    <w:szCs w:val="22"/>
                    <w:rtl w:val="0"/>
                  </w:rPr>
                  <w:t xml:space="preserve"> ≥ ngưỡng: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2"/>
                <w:szCs w:val="22"/>
                <w:u w:val="single"/>
                <w:rtl w:val="0"/>
              </w:rPr>
              <w:t xml:space="preserve"> ___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2"/>
                <w:szCs w:val="22"/>
                <w:rtl w:val="0"/>
              </w:rPr>
              <w:t xml:space="preserve">% trường hợp có </w:t>
            </w: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C_PAN_SameTerminal_10m_TotAmt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2"/>
                <w:szCs w:val="22"/>
                <w:rtl w:val="0"/>
              </w:rPr>
              <w:t xml:space="preserve"> &lt;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2"/>
                <w:szCs w:val="22"/>
                <w:u w:val="single"/>
                <w:rtl w:val="0"/>
              </w:rPr>
              <w:t xml:space="preserve"> ___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2"/>
                <w:szCs w:val="22"/>
                <w:rtl w:val="0"/>
              </w:rPr>
              <w:t xml:space="preserve"> yên — phù hợp với pattern thử thẻ bằng số tiền nhỏ trước khi thực hiện giao dịch lớn.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80" w:before="8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60" w:before="12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555555"/>
          <w:sz w:val="18"/>
          <w:szCs w:val="18"/>
          <w:rtl w:val="0"/>
        </w:rPr>
        <w:t xml:space="preserve">KẾT LUẬN TẦN SUẤT TUYỆT ĐỐI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spacing w:after="60" w:before="60"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2"/>
                <w:szCs w:val="22"/>
                <w:rtl w:val="0"/>
              </w:rPr>
              <w:t xml:space="preserve">Cửa sổ thời gian hiệu quả nhất: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2"/>
                <w:szCs w:val="22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888888"/>
                <w:u w:val="single"/>
                <w:rtl w:val="0"/>
              </w:rPr>
              <w:t xml:space="preserve">C_PAN_SameTerminal_10m_Freq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2"/>
                <w:szCs w:val="22"/>
                <w:u w:val="single"/>
                <w:rtl w:val="0"/>
              </w:rPr>
              <w:t xml:space="preserve"> / </w:t>
            </w:r>
            <w:r w:rsidDel="00000000" w:rsidR="00000000" w:rsidRPr="00000000">
              <w:rPr>
                <w:i w:val="1"/>
                <w:iCs w:val="1"/>
                <w:color w:val="888888"/>
                <w:u w:val="single"/>
                <w:rtl w:val="0"/>
              </w:rPr>
              <w:t xml:space="preserve">C_PAN_SameTerminal_1h_Freq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2"/>
                <w:szCs w:val="22"/>
                <w:u w:val="single"/>
                <w:rtl w:val="0"/>
              </w:rPr>
              <w:t xml:space="preserve"> / </w:t>
            </w:r>
            <w:r w:rsidDel="00000000" w:rsidR="00000000" w:rsidRPr="00000000">
              <w:rPr>
                <w:i w:val="1"/>
                <w:iCs w:val="1"/>
                <w:color w:val="888888"/>
                <w:u w:val="single"/>
                <w:rtl w:val="0"/>
              </w:rPr>
              <w:t xml:space="preserve">C_PAN_SameTerminal_7d_Freq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2"/>
                <w:szCs w:val="22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60" w:before="60"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2"/>
                <w:szCs w:val="22"/>
                <w:rtl w:val="0"/>
              </w:rPr>
              <w:t xml:space="preserve">Trong nhóm fraud,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2"/>
                <w:szCs w:val="22"/>
                <w:u w:val="single"/>
                <w:rtl w:val="0"/>
              </w:rPr>
              <w:t xml:space="preserve"> ___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2"/>
                <w:szCs w:val="22"/>
                <w:rtl w:val="0"/>
              </w:rPr>
              <w:t xml:space="preserve">% có </w:t>
            </w:r>
            <w:r w:rsidDel="00000000" w:rsidR="00000000" w:rsidRPr="00000000">
              <w:rPr>
                <w:color w:val="333333"/>
                <w:rtl w:val="0"/>
              </w:rPr>
              <w:t xml:space="preserve">C_PAN_SameTerminal_10m_Freq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2"/>
                <w:szCs w:val="22"/>
                <w:rtl w:val="0"/>
              </w:rPr>
              <w:t xml:space="preserve"> &gt; 0, so với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2"/>
                <w:szCs w:val="22"/>
                <w:u w:val="single"/>
                <w:rtl w:val="0"/>
              </w:rPr>
              <w:t xml:space="preserve"> ___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2"/>
                <w:szCs w:val="22"/>
                <w:rtl w:val="0"/>
              </w:rPr>
              <w:t xml:space="preserve">% trong non-fraud — chênh lệch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2"/>
                <w:szCs w:val="22"/>
                <w:u w:val="single"/>
                <w:rtl w:val="0"/>
              </w:rPr>
              <w:t xml:space="preserve"> ___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2"/>
                <w:szCs w:val="22"/>
                <w:rtl w:val="0"/>
              </w:rPr>
              <w:t xml:space="preserve"> lần. Pattern card testing (số tiền nhỏ + tần suất cao)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2"/>
                <w:szCs w:val="22"/>
                <w:u w:val="single"/>
                <w:rtl w:val="0"/>
              </w:rPr>
              <w:t xml:space="preserve"> được xác nhận / không rõ ràng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60" w:before="60"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Đề xuất ngưỡng: </w:t>
            </w:r>
            <w:sdt>
              <w:sdtPr>
                <w:id w:val="-320007354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888888"/>
                    <w:sz w:val="22"/>
                    <w:szCs w:val="22"/>
                    <w:u w:val="single"/>
                    <w:rtl w:val="0"/>
                  </w:rPr>
                  <w:t xml:space="preserve"> cnt___ ≥ ___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2"/>
                <w:szCs w:val="22"/>
                <w:rtl w:val="0"/>
              </w:rPr>
              <w:t xml:space="preserve"> — áp dụng cho PAN trong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2"/>
                <w:szCs w:val="22"/>
                <w:u w:val="single"/>
                <w:rtl w:val="0"/>
              </w:rPr>
              <w:t xml:space="preserve"> ___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2"/>
                <w:szCs w:val="22"/>
                <w:rtl w:val="0"/>
              </w:rPr>
              <w:t xml:space="preserve"> ngày đầu kể từ khi kích hoạt.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80" w:before="8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bottom w:color="1f4e79" w:space="1" w:sz="6" w:val="single"/>
        </w:pBdr>
        <w:spacing w:after="160" w:before="32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3.  </w:t>
      </w:r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Câu hỏi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2400"/>
        <w:gridCol w:w="1680"/>
        <w:gridCol w:w="1680"/>
        <w:tblGridChange w:id="0">
          <w:tblGrid>
            <w:gridCol w:w="3600"/>
            <w:gridCol w:w="2400"/>
            <w:gridCol w:w="1680"/>
            <w:gridCol w:w="1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4b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Hành động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4b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Phân loại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4b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Câu trả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4b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Ưu tiên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 danh sách bạn đưa tôi — nó chỉ có tên cửa hàng thôi, hay đã có cột phân loại ngành hàng kèm theo?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line="360" w:lineRule="auto"/>
              <w:jc w:val="left"/>
              <w:rPr/>
            </w:pPr>
            <w:sdt>
              <w:sdtPr>
                <w:id w:val="-327262676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当該PANの悪用頻発業種・加盟店・端末での利用頻度・額の增加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22"/>
                <w:szCs w:val="22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Trong số các cửa hàng này, team đang lo ngại nhất về nhóm nào — GAFA, điện tử, hay cái khác? Có cửa hàng nào đặc biệt nổi lên gần đây không?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line="360" w:lineRule="auto"/>
              <w:rPr/>
            </w:pPr>
            <w:r w:rsidDel="00000000" w:rsidR="00000000" w:rsidRPr="00000000">
              <w:rPr>
                <w:color w:val="888888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22"/>
                <w:szCs w:val="22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pacing w:after="80" w:before="8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widowControl w:val="0"/>
        <w:spacing w:after="80" w:before="360" w:line="360" w:lineRule="auto"/>
        <w:rPr>
          <w:color w:val="000000"/>
          <w:sz w:val="34"/>
          <w:szCs w:val="34"/>
        </w:rPr>
      </w:pPr>
      <w:bookmarkStart w:colFirst="0" w:colLast="0" w:name="_heading=h.9jkkqk6aeh6t" w:id="0"/>
      <w:bookmarkEnd w:id="0"/>
      <w:sdt>
        <w:sdtPr>
          <w:id w:val="-968668243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34"/>
              <w:szCs w:val="34"/>
              <w:rtl w:val="0"/>
            </w:rPr>
            <w:t xml:space="preserve">特徴量検証レポート — 発表スクリプト</w:t>
          </w:r>
        </w:sdtContent>
      </w:sdt>
    </w:p>
    <w:p w:rsidR="00000000" w:rsidDel="00000000" w:rsidP="00000000" w:rsidRDefault="00000000" w:rsidRPr="00000000" w14:paraId="000000B6">
      <w:pPr>
        <w:widowControl w:val="0"/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widowControl w:val="0"/>
        <w:spacing w:after="80"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8n4yjiy478kb" w:id="1"/>
      <w:bookmarkEnd w:id="1"/>
      <w:sdt>
        <w:sdtPr>
          <w:id w:val="-201324445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はじめに（導入）</w:t>
          </w:r>
        </w:sdtContent>
      </w:sdt>
    </w:p>
    <w:p w:rsidR="00000000" w:rsidDel="00000000" w:rsidP="00000000" w:rsidRDefault="00000000" w:rsidRPr="00000000" w14:paraId="000000B8">
      <w:pPr>
        <w:widowControl w:val="0"/>
        <w:spacing w:after="240" w:before="240" w:line="360" w:lineRule="auto"/>
        <w:ind w:left="600" w:right="600" w:firstLine="0"/>
        <w:rPr/>
      </w:pPr>
      <w:sdt>
        <w:sdtPr>
          <w:id w:val="1926551395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本日（ほんじつ）は、特徴量（とくちょうりょう）検証（けんしょう）レポートを報告（ほうこく）いたします。</w:t>
          </w:r>
        </w:sdtContent>
      </w:sdt>
    </w:p>
    <w:p w:rsidR="00000000" w:rsidDel="00000000" w:rsidP="00000000" w:rsidRDefault="00000000" w:rsidRPr="00000000" w14:paraId="000000B9">
      <w:pPr>
        <w:widowControl w:val="0"/>
        <w:spacing w:after="240" w:before="240" w:line="360" w:lineRule="auto"/>
        <w:ind w:left="600" w:right="600" w:firstLine="0"/>
        <w:rPr/>
      </w:pPr>
      <w:sdt>
        <w:sdtPr>
          <w:id w:val="-1893987107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まず最初（さいしょ）に、現在（げんざい）のデータには大きな制約（せいやく）が2つあります。そのため、今回（こんかい）の結果（けっか）はあくまで</w:t>
          </w:r>
        </w:sdtContent>
      </w:sdt>
      <w:sdt>
        <w:sdtPr>
          <w:id w:val="-207554909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暫定的（ざんていてき）なもの</w:t>
          </w:r>
        </w:sdtContent>
      </w:sdt>
      <w:sdt>
        <w:sdtPr>
          <w:id w:val="-1761948261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とご理解（りかい）ください。</w:t>
          </w:r>
        </w:sdtContent>
      </w:sdt>
    </w:p>
    <w:p w:rsidR="00000000" w:rsidDel="00000000" w:rsidP="00000000" w:rsidRDefault="00000000" w:rsidRPr="00000000" w14:paraId="000000BA">
      <w:pPr>
        <w:widowControl w:val="0"/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widowControl w:val="0"/>
        <w:spacing w:after="80"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pkid0uj3d8e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📋 レポート情報</w:t>
      </w:r>
    </w:p>
    <w:p w:rsidR="00000000" w:rsidDel="00000000" w:rsidP="00000000" w:rsidRDefault="00000000" w:rsidRPr="00000000" w14:paraId="000000BC">
      <w:pPr>
        <w:widowControl w:val="0"/>
        <w:spacing w:after="240" w:before="240" w:line="360" w:lineRule="auto"/>
        <w:ind w:left="600" w:right="600" w:firstLine="0"/>
        <w:rPr/>
      </w:pPr>
      <w:sdt>
        <w:sdtPr>
          <w:id w:val="-497092349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分析対象（ぶんせきたいしょう）は以下（いか）の3つです。</w:t>
          </w:r>
        </w:sdtContent>
      </w:sdt>
    </w:p>
    <w:p w:rsidR="00000000" w:rsidDel="00000000" w:rsidP="00000000" w:rsidRDefault="00000000" w:rsidRPr="00000000" w14:paraId="000000BD">
      <w:pPr>
        <w:widowControl w:val="0"/>
        <w:numPr>
          <w:ilvl w:val="0"/>
          <w:numId w:val="1"/>
        </w:numPr>
        <w:spacing w:after="0" w:afterAutospacing="0" w:before="240" w:line="360" w:lineRule="auto"/>
        <w:ind w:left="1320" w:right="600" w:hanging="360"/>
      </w:pPr>
      <w:sdt>
        <w:sdtPr>
          <w:id w:val="-822331145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特徴量①② — 当該（とうがい）PANの当該端末（たんまつ）での</w:t>
          </w:r>
        </w:sdtContent>
      </w:sdt>
      <w:sdt>
        <w:sdtPr>
          <w:id w:val="350437399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利用頻度（りようひんど）・額（がく）の増加（ぞうか）</w:t>
          </w:r>
        </w:sdtContent>
      </w:sdt>
    </w:p>
    <w:p w:rsidR="00000000" w:rsidDel="00000000" w:rsidP="00000000" w:rsidRDefault="00000000" w:rsidRPr="00000000" w14:paraId="000000BE">
      <w:pPr>
        <w:widowControl w:val="0"/>
        <w:numPr>
          <w:ilvl w:val="0"/>
          <w:numId w:val="1"/>
        </w:numPr>
        <w:spacing w:after="0" w:afterAutospacing="0" w:before="0" w:beforeAutospacing="0" w:line="360" w:lineRule="auto"/>
        <w:ind w:left="1320" w:right="600" w:hanging="360"/>
      </w:pPr>
      <w:sdt>
        <w:sdtPr>
          <w:id w:val="615642736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同じく — 当該PANの</w:t>
          </w:r>
        </w:sdtContent>
      </w:sdt>
      <w:sdt>
        <w:sdtPr>
          <w:id w:val="-973303890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3DS利用頻度（りようひんど）・額（がく）の増加（ぞうか）</w:t>
          </w:r>
        </w:sdtContent>
      </w:sdt>
    </w:p>
    <w:p w:rsidR="00000000" w:rsidDel="00000000" w:rsidP="00000000" w:rsidRDefault="00000000" w:rsidRPr="00000000" w14:paraId="000000BF">
      <w:pPr>
        <w:widowControl w:val="0"/>
        <w:numPr>
          <w:ilvl w:val="0"/>
          <w:numId w:val="1"/>
        </w:numPr>
        <w:spacing w:after="240" w:before="0" w:beforeAutospacing="0" w:line="360" w:lineRule="auto"/>
        <w:ind w:left="1320" w:right="600" w:hanging="360"/>
      </w:pPr>
      <w:sdt>
        <w:sdtPr>
          <w:id w:val="2035613095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特徴量④ —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AC/Provisioning</w:t>
      </w:r>
      <w:sdt>
        <w:sdtPr>
          <w:id w:val="-870943616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の繰（く）り返（かえ）し</w:t>
          </w:r>
        </w:sdtContent>
      </w:sdt>
    </w:p>
    <w:p w:rsidR="00000000" w:rsidDel="00000000" w:rsidP="00000000" w:rsidRDefault="00000000" w:rsidRPr="00000000" w14:paraId="000000C0">
      <w:pPr>
        <w:widowControl w:val="0"/>
        <w:spacing w:after="240" w:before="240" w:line="360" w:lineRule="auto"/>
        <w:ind w:left="600" w:right="600" w:firstLine="0"/>
        <w:rPr/>
      </w:pPr>
      <w:sdt>
        <w:sdtPr>
          <w:id w:val="1541078215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ステータスは「</w:t>
          </w:r>
        </w:sdtContent>
      </w:sdt>
      <w:sdt>
        <w:sdtPr>
          <w:id w:val="393593385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暫定分析（ざんていぶんせき）</w:t>
          </w:r>
        </w:sdtContent>
      </w:sdt>
      <w:sdt>
        <w:sdtPr>
          <w:id w:val="1043476318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」です。完全（かんぜん）なデータが揃（そろ）い次第（しだい）、再分析（さいぶんせき）を予定（よてい）しています。</w:t>
          </w:r>
        </w:sdtContent>
      </w:sdt>
    </w:p>
    <w:p w:rsidR="00000000" w:rsidDel="00000000" w:rsidP="00000000" w:rsidRDefault="00000000" w:rsidRPr="00000000" w14:paraId="000000C1">
      <w:pPr>
        <w:widowControl w:val="0"/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widowControl w:val="0"/>
        <w:spacing w:after="80"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u36cupsinjj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1️⃣ 現状（げんじょう）</w:t>
      </w:r>
    </w:p>
    <w:p w:rsidR="00000000" w:rsidDel="00000000" w:rsidP="00000000" w:rsidRDefault="00000000" w:rsidRPr="00000000" w14:paraId="000000C3">
      <w:pPr>
        <w:widowControl w:val="0"/>
        <w:spacing w:after="240" w:before="240" w:line="360" w:lineRule="auto"/>
        <w:rPr>
          <w:b w:val="1"/>
          <w:bCs w:val="1"/>
        </w:rPr>
      </w:pPr>
      <w:sdt>
        <w:sdtPr>
          <w:id w:val="196111524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データについて</w:t>
          </w:r>
        </w:sdtContent>
      </w:sdt>
    </w:p>
    <w:p w:rsidR="00000000" w:rsidDel="00000000" w:rsidP="00000000" w:rsidRDefault="00000000" w:rsidRPr="00000000" w14:paraId="000000C4">
      <w:pPr>
        <w:widowControl w:val="0"/>
        <w:spacing w:after="240" w:before="240" w:line="360" w:lineRule="auto"/>
        <w:ind w:left="600" w:right="600" w:firstLine="0"/>
        <w:rPr/>
      </w:pPr>
      <w:sdt>
        <w:sdtPr>
          <w:id w:val="2138082324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分析対象（ぶんせきたいしょう）のデータは、</w:t>
          </w:r>
        </w:sdtContent>
      </w:sdt>
      <w:sdt>
        <w:sdtPr>
          <w:id w:val="173163557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全件（ぜんけん）が新規（しんき）PAN</w:t>
          </w:r>
        </w:sdtContent>
      </w:sdt>
      <w:sdt>
        <w:sdtPr>
          <w:id w:val="2049797471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です。つまり、過去（かこ）の取引履歴（とりひきりれき）が一切（いっさい）ありません。</w:t>
          </w:r>
        </w:sdtContent>
      </w:sdt>
    </w:p>
    <w:p w:rsidR="00000000" w:rsidDel="00000000" w:rsidP="00000000" w:rsidRDefault="00000000" w:rsidRPr="00000000" w14:paraId="000000C5">
      <w:pPr>
        <w:widowControl w:val="0"/>
        <w:spacing w:after="240" w:before="240" w:line="360" w:lineRule="auto"/>
        <w:rPr>
          <w:b w:val="1"/>
          <w:bCs w:val="1"/>
        </w:rPr>
      </w:pPr>
      <w:sdt>
        <w:sdtPr>
          <w:id w:val="867455507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問題点（もんだいてん）</w:t>
          </w:r>
        </w:sdtContent>
      </w:sdt>
    </w:p>
    <w:p w:rsidR="00000000" w:rsidDel="00000000" w:rsidP="00000000" w:rsidRDefault="00000000" w:rsidRPr="00000000" w14:paraId="000000C6">
      <w:pPr>
        <w:widowControl w:val="0"/>
        <w:spacing w:after="240" w:before="240" w:line="360" w:lineRule="auto"/>
        <w:ind w:left="600" w:right="600" w:firstLine="0"/>
        <w:rPr/>
      </w:pPr>
      <w:sdt>
        <w:sdtPr>
          <w:id w:val="1611339630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現在（げんざい）、大きな問題（もんだい）が2つあります。</w:t>
          </w:r>
        </w:sdtContent>
      </w:sdt>
    </w:p>
    <w:p w:rsidR="00000000" w:rsidDel="00000000" w:rsidP="00000000" w:rsidRDefault="00000000" w:rsidRPr="00000000" w14:paraId="000000C7">
      <w:pPr>
        <w:widowControl w:val="0"/>
        <w:spacing w:after="240" w:before="240" w:line="360" w:lineRule="auto"/>
        <w:ind w:left="600" w:right="600" w:firstLine="0"/>
        <w:rPr>
          <w:b w:val="1"/>
          <w:bCs w:val="1"/>
        </w:rPr>
      </w:pPr>
      <w:sdt>
        <w:sdtPr>
          <w:id w:val="-2027625866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原因（げんいん）1 — 30日間（にちかん）のベースラインなし</w:t>
          </w:r>
        </w:sdtContent>
      </w:sdt>
    </w:p>
    <w:p w:rsidR="00000000" w:rsidDel="00000000" w:rsidP="00000000" w:rsidRDefault="00000000" w:rsidRPr="00000000" w14:paraId="000000C8">
      <w:pPr>
        <w:widowControl w:val="0"/>
        <w:spacing w:after="240" w:before="240" w:line="360" w:lineRule="auto"/>
        <w:ind w:left="600" w:right="600" w:firstLine="0"/>
        <w:rPr/>
      </w:pPr>
      <w:sdt>
        <w:sdtPr>
          <w:id w:val="1810350351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全PANが新規（しんき）のため、分母（ぶんぼ）がゼロになります。そのため、比率系（ひりつけい）の特徴量（とくちょうりょう）を計算（けいさん）できません。</w:t>
          </w:r>
        </w:sdtContent>
      </w:sdt>
    </w:p>
    <w:p w:rsidR="00000000" w:rsidDel="00000000" w:rsidP="00000000" w:rsidRDefault="00000000" w:rsidRPr="00000000" w14:paraId="000000C9">
      <w:pPr>
        <w:widowControl w:val="0"/>
        <w:spacing w:after="240" w:before="240" w:line="360" w:lineRule="auto"/>
        <w:ind w:left="600" w:right="600" w:firstLine="0"/>
        <w:rPr>
          <w:b w:val="1"/>
          <w:bCs w:val="1"/>
        </w:rPr>
      </w:pPr>
      <w:sdt>
        <w:sdtPr>
          <w:id w:val="-254118905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原因（げんいん）2 — Fraud/Non-fraudの比率（ひりつ）が大きく偏（かたよ）っている（30対1）</w:t>
          </w:r>
        </w:sdtContent>
      </w:sdt>
    </w:p>
    <w:p w:rsidR="00000000" w:rsidDel="00000000" w:rsidP="00000000" w:rsidRDefault="00000000" w:rsidRPr="00000000" w14:paraId="000000CA">
      <w:pPr>
        <w:widowControl w:val="0"/>
        <w:spacing w:after="240" w:before="240" w:line="360" w:lineRule="auto"/>
        <w:ind w:left="600" w:right="600" w:firstLine="0"/>
        <w:rPr/>
      </w:pPr>
      <w:sdt>
        <w:sdtPr>
          <w:id w:val="562299604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現在（げんざい）のデータはFraudが約（やく）97%です。そのため、計算（けいさん）した絶対的（ぜったいてき）な割合（わりあい）はすべて</w:t>
          </w:r>
        </w:sdtContent>
      </w:sdt>
      <w:sdt>
        <w:sdtPr>
          <w:id w:val="-888398077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歪（ゆが）んでいます</w:t>
          </w:r>
        </w:sdtContent>
      </w:sdt>
      <w:sdt>
        <w:sdtPr>
          <w:id w:val="1441189668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。</w:t>
          </w:r>
        </w:sdtContent>
      </w:sdt>
    </w:p>
    <w:p w:rsidR="00000000" w:rsidDel="00000000" w:rsidP="00000000" w:rsidRDefault="00000000" w:rsidRPr="00000000" w14:paraId="000000CB">
      <w:pPr>
        <w:widowControl w:val="0"/>
        <w:spacing w:after="240" w:before="240" w:line="360" w:lineRule="auto"/>
        <w:ind w:left="600" w:right="600" w:firstLine="0"/>
        <w:rPr/>
      </w:pPr>
      <w:sdt>
        <w:sdtPr>
          <w:id w:val="-198300908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また、全（すべ）ての時間窓（じかんまど）で、値（ち）の97%がゼロになっています。7日間（にちかん）の窓（まど）でも同（おな）じです。さらに、この頻度（ひんど）ゼロのグループでも、Fraud率（りつ）が非常（ひじょう）に高（たか）くなっており、これは特徴量（とくちょうりょう）の性能（せいのう）が悪（わる）いのではなく、</w:t>
          </w:r>
        </w:sdtContent>
      </w:sdt>
      <w:sdt>
        <w:sdtPr>
          <w:id w:val="1705335662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データ全体（ぜんたい）が偏（かたよ）っているため</w:t>
          </w:r>
        </w:sdtContent>
      </w:sdt>
      <w:sdt>
        <w:sdtPr>
          <w:id w:val="-151396632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です。</w:t>
          </w:r>
        </w:sdtContent>
      </w:sdt>
    </w:p>
    <w:p w:rsidR="00000000" w:rsidDel="00000000" w:rsidP="00000000" w:rsidRDefault="00000000" w:rsidRPr="00000000" w14:paraId="000000CC">
      <w:pPr>
        <w:widowControl w:val="0"/>
        <w:spacing w:after="240" w:before="240" w:line="360" w:lineRule="auto"/>
        <w:rPr>
          <w:b w:val="1"/>
          <w:bCs w:val="1"/>
        </w:rPr>
      </w:pPr>
      <w:sdt>
        <w:sdtPr>
          <w:id w:val="-1078486976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正確（せいかく）な分析（ぶんせき）に必要（ひつよう）なデータ</w:t>
          </w:r>
        </w:sdtContent>
      </w:sdt>
    </w:p>
    <w:p w:rsidR="00000000" w:rsidDel="00000000" w:rsidP="00000000" w:rsidRDefault="00000000" w:rsidRPr="00000000" w14:paraId="000000CD">
      <w:pPr>
        <w:widowControl w:val="0"/>
        <w:spacing w:after="240" w:before="240" w:line="360" w:lineRule="auto"/>
        <w:ind w:left="600" w:right="600" w:firstLine="0"/>
        <w:rPr/>
      </w:pPr>
      <w:sdt>
        <w:sdtPr>
          <w:id w:val="903073239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正確（せいかく）な分析（ぶんせき）のために、以下（いか）が必要（ひつよう）です。</w:t>
          </w:r>
        </w:sdtContent>
      </w:sdt>
    </w:p>
    <w:p w:rsidR="00000000" w:rsidDel="00000000" w:rsidP="00000000" w:rsidRDefault="00000000" w:rsidRPr="00000000" w14:paraId="000000CE">
      <w:pPr>
        <w:widowControl w:val="0"/>
        <w:spacing w:after="240" w:before="240" w:line="360" w:lineRule="auto"/>
        <w:ind w:left="600" w:right="600" w:firstLine="0"/>
        <w:rPr/>
      </w:pPr>
      <w:sdt>
        <w:sdtPr>
          <w:id w:val="451420362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① フィルタリング前（まえ）の</w:t>
          </w:r>
        </w:sdtContent>
      </w:sdt>
      <w:sdt>
        <w:sdtPr>
          <w:id w:val="2056528886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元（もと）データ</w:t>
          </w:r>
        </w:sdtContent>
      </w:sdt>
      <w:sdt>
        <w:sdtPr>
          <w:id w:val="-1015494705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— 自然（しぜん）なFraud/Non-fraud比率（ひりつ）のもの</w:t>
          </w:r>
        </w:sdtContent>
      </w:sdt>
    </w:p>
    <w:p w:rsidR="00000000" w:rsidDel="00000000" w:rsidP="00000000" w:rsidRDefault="00000000" w:rsidRPr="00000000" w14:paraId="000000CF">
      <w:pPr>
        <w:widowControl w:val="0"/>
        <w:spacing w:after="240" w:before="240" w:line="360" w:lineRule="auto"/>
        <w:ind w:left="600" w:right="600" w:firstLine="0"/>
        <w:rPr/>
      </w:pPr>
      <w:sdt>
        <w:sdtPr>
          <w:id w:val="1508423241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② 最低（さいてい）**30日間（にちかん）の取引履歴（とりひきりれき）**があるPAN</w:t>
          </w:r>
        </w:sdtContent>
      </w:sdt>
    </w:p>
    <w:p w:rsidR="00000000" w:rsidDel="00000000" w:rsidP="00000000" w:rsidRDefault="00000000" w:rsidRPr="00000000" w14:paraId="000000D0">
      <w:pPr>
        <w:widowControl w:val="0"/>
        <w:spacing w:after="240" w:before="240" w:line="360" w:lineRule="auto"/>
        <w:ind w:left="600" w:right="600" w:firstLine="0"/>
        <w:rPr/>
      </w:pPr>
      <w:sdt>
        <w:sdtPr>
          <w:id w:val="1283661048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目安（めやす）の期間（きかん）は**1週間（いっしゅうかん）**です。</w:t>
          </w:r>
        </w:sdtContent>
      </w:sdt>
    </w:p>
    <w:p w:rsidR="00000000" w:rsidDel="00000000" w:rsidP="00000000" w:rsidRDefault="00000000" w:rsidRPr="00000000" w14:paraId="000000D1">
      <w:pPr>
        <w:widowControl w:val="0"/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widowControl w:val="0"/>
        <w:spacing w:after="80"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ojxfauipmn4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2️⃣ 暫定分析結果（ざんていぶんせきけっか）</w:t>
      </w:r>
    </w:p>
    <w:p w:rsidR="00000000" w:rsidDel="00000000" w:rsidP="00000000" w:rsidRDefault="00000000" w:rsidRPr="00000000" w14:paraId="000000D3">
      <w:pPr>
        <w:widowControl w:val="0"/>
        <w:spacing w:after="240" w:before="240" w:line="360" w:lineRule="auto"/>
        <w:ind w:left="600" w:right="600" w:firstLine="0"/>
        <w:rPr/>
      </w:pPr>
      <w:sdt>
        <w:sdtPr>
          <w:id w:val="784391263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ここからは、現在（げんざい）のデータでも報告（ほうこく）できる結果（けっか）をお伝（つた）えします。</w:t>
          </w:r>
        </w:sdtContent>
      </w:sdt>
    </w:p>
    <w:p w:rsidR="00000000" w:rsidDel="00000000" w:rsidP="00000000" w:rsidRDefault="00000000" w:rsidRPr="00000000" w14:paraId="000000D4">
      <w:pPr>
        <w:widowControl w:val="0"/>
        <w:spacing w:after="240" w:before="240" w:line="360" w:lineRule="auto"/>
        <w:ind w:left="600" w:right="600" w:firstLine="0"/>
        <w:rPr/>
      </w:pPr>
      <w:sdt>
        <w:sdtPr>
          <w:id w:val="388929567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注意点（ちゅういてん）として、データが偏（かたよ）っているため、</w:t>
          </w:r>
        </w:sdtContent>
      </w:sdt>
      <w:sdt>
        <w:sdtPr>
          <w:id w:val="-89172662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絶対的（ぜったいてき）な割合（わりあい）は使（つか）えません</w:t>
          </w:r>
        </w:sdtContent>
      </w:sdt>
      <w:sdt>
        <w:sdtPr>
          <w:id w:val="-145994771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。FraudグループとNon-fraudグループの**相対的（そうたいてき）な比較（ひかく）**に絞（しぼ）って見（み）ていきます。</w:t>
          </w:r>
        </w:sdtContent>
      </w:sdt>
    </w:p>
    <w:p w:rsidR="00000000" w:rsidDel="00000000" w:rsidP="00000000" w:rsidRDefault="00000000" w:rsidRPr="00000000" w14:paraId="000000D5">
      <w:pPr>
        <w:widowControl w:val="0"/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widowControl w:val="0"/>
        <w:spacing w:after="240" w:before="240" w:line="360" w:lineRule="auto"/>
        <w:rPr>
          <w:b w:val="1"/>
          <w:bCs w:val="1"/>
        </w:rPr>
      </w:pPr>
      <w:sdt>
        <w:sdtPr>
          <w:id w:val="-1540440753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2A. 特徴量④ — AC/Provisioningの繰（く）り返（かえ）し</w:t>
          </w:r>
        </w:sdtContent>
      </w:sdt>
    </w:p>
    <w:p w:rsidR="00000000" w:rsidDel="00000000" w:rsidP="00000000" w:rsidRDefault="00000000" w:rsidRPr="00000000" w14:paraId="000000D7">
      <w:pPr>
        <w:widowControl w:val="0"/>
        <w:spacing w:after="240" w:before="240" w:line="360" w:lineRule="auto"/>
        <w:ind w:left="600" w:right="600" w:firstLine="0"/>
        <w:rPr/>
      </w:pPr>
      <w:sdt>
        <w:sdtPr>
          <w:id w:val="1266827003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基本数値（きほんすうち）のテーブルをご覧（らん）ください。</w:t>
          </w:r>
        </w:sdtContent>
      </w:sdt>
    </w:p>
    <w:p w:rsidR="00000000" w:rsidDel="00000000" w:rsidP="00000000" w:rsidRDefault="00000000" w:rsidRPr="00000000" w14:paraId="000000D8">
      <w:pPr>
        <w:widowControl w:val="0"/>
        <w:spacing w:after="240" w:before="240" w:line="360" w:lineRule="auto"/>
        <w:ind w:left="600" w:right="600" w:firstLine="0"/>
        <w:rPr/>
      </w:pPr>
      <w:sdt>
        <w:sdtPr>
          <w:id w:val="259610504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最（もっと）も重要（じゅうよう）な指標（しひょう）は、</w:t>
          </w:r>
        </w:sdtContent>
      </w:sdt>
      <w:sdt>
        <w:sdtPr>
          <w:id w:val="355390967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Fraudグループのflag=1の割合（わりあい）が、Non-fraudグループの何倍（なんばい）か</w:t>
          </w:r>
        </w:sdtContent>
      </w:sdt>
      <w:sdt>
        <w:sdtPr>
          <w:id w:val="-1569902498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という点（てん）です。</w:t>
          </w:r>
        </w:sdtContent>
      </w:sdt>
    </w:p>
    <w:p w:rsidR="00000000" w:rsidDel="00000000" w:rsidP="00000000" w:rsidRDefault="00000000" w:rsidRPr="00000000" w14:paraId="000000D9">
      <w:pPr>
        <w:widowControl w:val="0"/>
        <w:spacing w:after="240" w:before="240" w:line="360" w:lineRule="auto"/>
        <w:ind w:left="600" w:right="600" w:firstLine="0"/>
        <w:rPr/>
      </w:pPr>
      <w:sdt>
        <w:sdtPr>
          <w:id w:val="-1949372448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次（つぎ）に、グループ別（べつ）のcount_acの分布（ぶんぷ）です。</w:t>
          </w:r>
        </w:sdtContent>
      </w:sdt>
    </w:p>
    <w:p w:rsidR="00000000" w:rsidDel="00000000" w:rsidP="00000000" w:rsidRDefault="00000000" w:rsidRPr="00000000" w14:paraId="000000DA">
      <w:pPr>
        <w:widowControl w:val="0"/>
        <w:spacing w:after="240" w:before="240" w:line="360" w:lineRule="auto"/>
        <w:ind w:left="600" w:right="600" w:firstLine="0"/>
        <w:rPr/>
      </w:pPr>
      <w:sdt>
        <w:sdtPr>
          <w:id w:val="1677843044"/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差異（さい）が最（もっと）も大（おお）きい行（ぎょう）が、**推奨閾値（すいしょうしきいち）**になります。</w:t>
          </w:r>
        </w:sdtContent>
      </w:sdt>
    </w:p>
    <w:p w:rsidR="00000000" w:rsidDel="00000000" w:rsidP="00000000" w:rsidRDefault="00000000" w:rsidRPr="00000000" w14:paraId="000000DB">
      <w:pPr>
        <w:widowControl w:val="0"/>
        <w:spacing w:after="240" w:before="240" w:line="360" w:lineRule="auto"/>
        <w:ind w:left="600" w:right="600" w:firstLine="0"/>
        <w:rPr/>
      </w:pPr>
      <w:sdt>
        <w:sdtPr>
          <w:id w:val="-952658163"/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結論（けつろん）として、FraudグループではX%のPANがflag_ac=1であるのに対（たい）し、Non-fraudグループはX%と、X倍（ばい）の差（さ）があります。Fraudはcount_ac ≥ X回（かい）に最（もっと）も集中（しゅうちゅう）しています。</w:t>
          </w:r>
        </w:sdtContent>
      </w:sdt>
    </w:p>
    <w:p w:rsidR="00000000" w:rsidDel="00000000" w:rsidP="00000000" w:rsidRDefault="00000000" w:rsidRPr="00000000" w14:paraId="000000DC">
      <w:pPr>
        <w:widowControl w:val="0"/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spacing w:after="240" w:before="240" w:line="360" w:lineRule="auto"/>
        <w:rPr>
          <w:b w:val="1"/>
          <w:bCs w:val="1"/>
        </w:rPr>
      </w:pPr>
      <w:sdt>
        <w:sdtPr>
          <w:id w:val="342183642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2B. 絶対的（ぜったいてき）利用頻度（りようひんど） — 時間窓（じかんまど）別（べつ）</w:t>
          </w:r>
        </w:sdtContent>
      </w:sdt>
    </w:p>
    <w:p w:rsidR="00000000" w:rsidDel="00000000" w:rsidP="00000000" w:rsidRDefault="00000000" w:rsidRPr="00000000" w14:paraId="000000DE">
      <w:pPr>
        <w:widowControl w:val="0"/>
        <w:spacing w:after="240" w:before="240" w:line="360" w:lineRule="auto"/>
        <w:ind w:left="600" w:right="600" w:firstLine="0"/>
        <w:rPr/>
      </w:pPr>
      <w:sdt>
        <w:sdtPr>
          <w:id w:val="94268742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次（つぎ）に、時間窓（じかんまど）別（べつ）の分析（ぶんせき）です。</w:t>
          </w:r>
        </w:sdtContent>
      </w:sdt>
    </w:p>
    <w:p w:rsidR="00000000" w:rsidDel="00000000" w:rsidP="00000000" w:rsidRDefault="00000000" w:rsidRPr="00000000" w14:paraId="000000DF">
      <w:pPr>
        <w:widowControl w:val="0"/>
        <w:spacing w:after="240" w:before="240" w:line="360" w:lineRule="auto"/>
        <w:ind w:left="600" w:right="600" w:firstLine="0"/>
        <w:rPr/>
      </w:pPr>
      <w:sdt>
        <w:sdtPr>
          <w:id w:val="405384975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中央値（ちゅうおうち）の比較（ひかく）テーブルでは、差異（さい）が最（もっと）も大（おお）きい時間窓（じかんまど）が、**最（もっと）も効果的（こうかてき）な特徴量（とくちょうりょう）**です。</w:t>
          </w:r>
        </w:sdtContent>
      </w:sdt>
    </w:p>
    <w:p w:rsidR="00000000" w:rsidDel="00000000" w:rsidP="00000000" w:rsidRDefault="00000000" w:rsidRPr="00000000" w14:paraId="000000E0">
      <w:pPr>
        <w:widowControl w:val="0"/>
        <w:spacing w:after="240" w:before="240" w:line="360" w:lineRule="auto"/>
        <w:ind w:left="600" w:right="600" w:firstLine="0"/>
        <w:rPr/>
      </w:pPr>
      <w:sdt>
        <w:sdtPr>
          <w:id w:val="-998623384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「値（ち）が0より大（おお）きい」割合（わりあい）の比較（ひかく）は、</w:t>
          </w:r>
        </w:sdtContent>
      </w:sdt>
      <w:sdt>
        <w:sdtPr>
          <w:id w:val="-1488588773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データの偏（かたよ）りに影響（えいきょう）されない</w:t>
          </w:r>
        </w:sdtContent>
      </w:sdt>
      <w:sdt>
        <w:sdtPr>
          <w:id w:val="-579594"/>
          <w:tag w:val="goog_rdk_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、今回（こんかい）最（もっと）も信頼（しんらい）できる指標（しひょう）です。</w:t>
          </w:r>
        </w:sdtContent>
      </w:sdt>
    </w:p>
    <w:p w:rsidR="00000000" w:rsidDel="00000000" w:rsidP="00000000" w:rsidRDefault="00000000" w:rsidRPr="00000000" w14:paraId="000000E1">
      <w:pPr>
        <w:widowControl w:val="0"/>
        <w:spacing w:after="240" w:before="240" w:line="360" w:lineRule="auto"/>
        <w:ind w:left="600" w:right="600" w:firstLine="0"/>
        <w:rPr/>
      </w:pPr>
      <w:sdt>
        <w:sdtPr>
          <w:id w:val="1816637714"/>
          <w:tag w:val="goog_rdk_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推奨閾値（すいしょうしきいち）については、</w:t>
          </w:r>
        </w:sdtContent>
      </w:sdt>
      <w:sdt>
        <w:sdtPr>
          <w:id w:val="-95366085"/>
          <w:tag w:val="goog_rdk_69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C_PAN_SameTerminal_10m_Freq ≥ 3</w:t>
          </w:r>
        </w:sdtContent>
      </w:sdt>
      <w:sdt>
        <w:sdtPr>
          <w:id w:val="825541693"/>
          <w:tag w:val="goog_rdk_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を推奨（すいしょう）します。検知率（けんちりつ）と誤検知率（ごけんちりつ）のバランス（ばらんす）が最（もっと）も良（よ）いためです。</w:t>
          </w:r>
        </w:sdtContent>
      </w:sdt>
    </w:p>
    <w:p w:rsidR="00000000" w:rsidDel="00000000" w:rsidP="00000000" w:rsidRDefault="00000000" w:rsidRPr="00000000" w14:paraId="000000E2">
      <w:pPr>
        <w:widowControl w:val="0"/>
        <w:spacing w:after="240" w:before="240" w:line="360" w:lineRule="auto"/>
        <w:ind w:left="600" w:right="600" w:firstLine="0"/>
        <w:rPr/>
      </w:pPr>
      <w:sdt>
        <w:sdtPr>
          <w:id w:val="-1793200278"/>
          <w:tag w:val="goog_rdk_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カードテストの兆候（ちょうこう）として、FraudグループではX%のケースで取引額（とりひきがく）が非常（ひじょう）に少（すく）なく、これは</w:t>
          </w:r>
        </w:sdtContent>
      </w:sdt>
      <w:sdt>
        <w:sdtPr>
          <w:id w:val="-1300289327"/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大（おお）きな不正取引（ふせいとりひき）の前（まえ）に少額（しょうがく）でカードの有効性（ゆうこうせい）を確認（かくにん）するパターン</w:t>
          </w:r>
        </w:sdtContent>
      </w:sdt>
      <w:sdt>
        <w:sdtPr>
          <w:id w:val="-1732757504"/>
          <w:tag w:val="goog_rdk_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と一致（いっち）しています。</w:t>
          </w:r>
        </w:sdtContent>
      </w:sdt>
    </w:p>
    <w:p w:rsidR="00000000" w:rsidDel="00000000" w:rsidP="00000000" w:rsidRDefault="00000000" w:rsidRPr="00000000" w14:paraId="000000E3">
      <w:pPr>
        <w:widowControl w:val="0"/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widowControl w:val="0"/>
        <w:spacing w:after="80"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ct7gevdygv8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3️⃣ 確認事項（かくにんじこう）</w:t>
      </w:r>
    </w:p>
    <w:p w:rsidR="00000000" w:rsidDel="00000000" w:rsidP="00000000" w:rsidRDefault="00000000" w:rsidRPr="00000000" w14:paraId="000000E5">
      <w:pPr>
        <w:widowControl w:val="0"/>
        <w:spacing w:after="240" w:before="240" w:line="360" w:lineRule="auto"/>
        <w:ind w:left="600" w:right="600" w:firstLine="0"/>
        <w:rPr/>
      </w:pPr>
      <w:sdt>
        <w:sdtPr>
          <w:id w:val="-1923710600"/>
          <w:tag w:val="goog_rdk_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最後（さいご）に、チームへの確認（かくにん）が2点（てん）あります。</w:t>
          </w:r>
        </w:sdtContent>
      </w:sdt>
    </w:p>
    <w:p w:rsidR="00000000" w:rsidDel="00000000" w:rsidP="00000000" w:rsidRDefault="00000000" w:rsidRPr="00000000" w14:paraId="000000E6">
      <w:pPr>
        <w:widowControl w:val="0"/>
        <w:spacing w:after="240" w:before="240" w:line="360" w:lineRule="auto"/>
        <w:ind w:left="600" w:right="600" w:firstLine="0"/>
        <w:rPr/>
      </w:pPr>
      <w:sdt>
        <w:sdtPr>
          <w:id w:val="-206752996"/>
          <w:tag w:val="goog_rdk_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1点目（てんめ）：</w:t>
          </w:r>
        </w:sdtContent>
      </w:sdt>
      <w:sdt>
        <w:sdtPr>
          <w:id w:val="432947644"/>
          <w:tag w:val="goog_rdk_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いただいた加盟店（かめいてん）リストには、店舗名（てんぽめい）のみ記載（きさい）されていますか？それとも業種分類（ぎょうしゅぶんるい）の列（れつ）も含（ふく）まれていますか？</w:t>
          </w:r>
        </w:sdtContent>
      </w:sdt>
    </w:p>
    <w:p w:rsidR="00000000" w:rsidDel="00000000" w:rsidP="00000000" w:rsidRDefault="00000000" w:rsidRPr="00000000" w14:paraId="000000E7">
      <w:pPr>
        <w:widowControl w:val="0"/>
        <w:spacing w:after="240" w:before="240" w:line="360" w:lineRule="auto"/>
        <w:ind w:left="600" w:right="600" w:firstLine="0"/>
        <w:rPr/>
      </w:pPr>
      <w:sdt>
        <w:sdtPr>
          <w:id w:val="-1681218782"/>
          <w:tag w:val="goog_rdk_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2点目（てんめ）：</w:t>
          </w:r>
        </w:sdtContent>
      </w:sdt>
      <w:sdt>
        <w:sdtPr>
          <w:id w:val="-83877714"/>
          <w:tag w:val="goog_rdk_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これらの加盟店（かめいてん）の中（なか）で、チームが最（もっと）も懸念（けねん）しているグループはどれですか？GAFA、電子機器（でんしきき）、その他（た）？最近（さいきん）特（とく）に目立（めだ）っている加盟店（かめいてん）はありますか？</w:t>
          </w:r>
        </w:sdtContent>
      </w:sdt>
    </w:p>
    <w:p w:rsidR="00000000" w:rsidDel="00000000" w:rsidP="00000000" w:rsidRDefault="00000000" w:rsidRPr="00000000" w14:paraId="000000E8">
      <w:pPr>
        <w:widowControl w:val="0"/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widowControl w:val="0"/>
        <w:spacing w:after="80"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7kuphfqh7gq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🎤 締（し）めくくり</w:t>
      </w:r>
    </w:p>
    <w:p w:rsidR="00000000" w:rsidDel="00000000" w:rsidP="00000000" w:rsidRDefault="00000000" w:rsidRPr="00000000" w14:paraId="000000EA">
      <w:pPr>
        <w:widowControl w:val="0"/>
        <w:spacing w:after="240" w:before="240" w:line="360" w:lineRule="auto"/>
        <w:ind w:left="600" w:right="600" w:firstLine="0"/>
        <w:rPr/>
      </w:pPr>
      <w:sdt>
        <w:sdtPr>
          <w:id w:val="103011071"/>
          <w:tag w:val="goog_rdk_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以上（いじょう）が本日（ほんじつ）の報告（ほうこく）内容（ないよう）です。</w:t>
          </w:r>
        </w:sdtContent>
      </w:sdt>
    </w:p>
    <w:p w:rsidR="00000000" w:rsidDel="00000000" w:rsidP="00000000" w:rsidRDefault="00000000" w:rsidRPr="00000000" w14:paraId="000000EB">
      <w:pPr>
        <w:widowControl w:val="0"/>
        <w:spacing w:after="240" w:before="240" w:line="360" w:lineRule="auto"/>
        <w:ind w:left="600" w:right="600" w:firstLine="0"/>
        <w:rPr/>
      </w:pPr>
      <w:sdt>
        <w:sdtPr>
          <w:id w:val="734432567"/>
          <w:tag w:val="goog_rdk_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繰（く）り返（かえ）しになりますが、現在（げんざい）のデータには制約（せいやく）があるため、これはあくまで**暫定的（ざんていてき）な結果（けっか）**です。元（もと）データの入手（にゅうしゅ）とPANの履歴（りれき）蓄積（ちくせき）が完了（かんりょう）次第（しだい）、正式（せいしき）な分析結果（ぶんせきけっか）をご報告（ほうこく）いたします。</w:t>
          </w:r>
        </w:sdtContent>
      </w:sdt>
    </w:p>
    <w:p w:rsidR="00000000" w:rsidDel="00000000" w:rsidP="00000000" w:rsidRDefault="00000000" w:rsidRPr="00000000" w14:paraId="000000EC">
      <w:pPr>
        <w:widowControl w:val="0"/>
        <w:spacing w:after="240" w:before="240" w:line="360" w:lineRule="auto"/>
        <w:ind w:left="600" w:right="600" w:firstLine="0"/>
        <w:rPr/>
      </w:pPr>
      <w:sdt>
        <w:sdtPr>
          <w:id w:val="1100686513"/>
          <w:tag w:val="goog_rdk_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ご質問（しつもん）はありますか？</w:t>
          </w:r>
        </w:sdtContent>
      </w:sdt>
    </w:p>
    <w:p w:rsidR="00000000" w:rsidDel="00000000" w:rsidP="00000000" w:rsidRDefault="00000000" w:rsidRPr="00000000" w14:paraId="000000ED">
      <w:pPr>
        <w:widowControl w:val="0"/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widowControl w:val="0"/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💡 発表のコツ：</w:t>
      </w:r>
      <w:sdt>
        <w:sdtPr>
          <w:id w:val="908274183"/>
          <w:tag w:val="goog_rdk_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数字（すうじ）の部分（ぶぶん）（X%、X倍など）は手元（てもと）のデータを見（み）ながら読（よ）んでください。テーブルを指（ゆび）さしながら話（はな）すと、聞（き）き手（て）が理解（りかい）しやすくなります。</w:t>
          </w:r>
        </w:sdtContent>
      </w:sdt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y9z1GQRId353OiXEkfVxsJd2IQ==">CgMxLjAaHQoBMBIYChYIB0ISEhBBcmlhbCBVbmljb2RlIE1TGh0KATESGAoWCAdCEhIQQXJpYWwgVW5pY29kZSBNUxodCgEyEhgKFggHQhI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