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Instana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fully-automated application performance management (APM) solution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to address the challenges of managing microservice and cloud-native applications in real-time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Instana further: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IBM Instana Observability Overview</w:t>
        </w:r>
      </w:hyperlink>
      <w:r>
        <w:t xml:space="preserve">: Dive into the comprehensive resource library to understand how Instana provides real-time full-stack observability, zero-sample tracing, and context-rich data for rapid issue prevention and remediation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Instana Wikipedia Page</w:t>
        </w:r>
      </w:hyperlink>
      <w:r>
        <w:t xml:space="preserve">: Learn about Instana’s history, its founders, and its specialization in APM software for monitoring microservice architectures.</w:t>
      </w:r>
      <w:r>
        <w:t xml:space="preserve"> </w:t>
      </w:r>
      <w:hyperlink r:id="rId20">
        <w:r>
          <w:rPr>
            <w:rStyle w:val="Hyperlink"/>
          </w:rPr>
          <w:t xml:space="preserve">The page also covers its 3D visualization capabilities and automatic performance notifications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 with Instana</w:t>
        </w:r>
      </w:hyperlink>
      <w:r>
        <w:t xml:space="preserve">: Explore guides on deploying Instana, monitoring supported technologies, and trying out the free trial.</w:t>
      </w:r>
      <w:r>
        <w:t xml:space="preserve"> </w:t>
      </w:r>
      <w:hyperlink r:id="rId20">
        <w:r>
          <w:rPr>
            <w:rStyle w:val="Hyperlink"/>
          </w:rPr>
          <w:t xml:space="preserve">Get hands-on experience with this user-friendly observability solution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Real-time Monitoring of Microservices with Instana on AWS</w:t>
        </w:r>
      </w:hyperlink>
      <w:r>
        <w:t xml:space="preserve">: Understand how Instana works in cloud-native environments and discover its capabilities for monitoring container orchestration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Instana Review and Alternatives</w:t>
        </w:r>
      </w:hyperlink>
      <w:r>
        <w:t xml:space="preserve">: Read an in-depth review of Instana, including insights into its features and alternatives.</w:t>
      </w:r>
      <w:r>
        <w:t xml:space="preserve"> </w:t>
      </w:r>
      <w:hyperlink r:id="rId20">
        <w:r>
          <w:rPr>
            <w:rStyle w:val="Hyperlink"/>
          </w:rPr>
          <w:t xml:space="preserve">This resource provides valuable perspectives on the product</w:t>
        </w:r>
      </w:hyperlink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ws.amazon.com/blogs/architecture/realtime-monitoring-of-microservices-and-cloud-native-applications-with-ibm-instana-saas-on-aws/" TargetMode="External" /><Relationship Type="http://schemas.openxmlformats.org/officeDocument/2006/relationships/hyperlink" Id="rId20" Target="https://bing.com/search?q=instana+definition" TargetMode="External" /><Relationship Type="http://schemas.openxmlformats.org/officeDocument/2006/relationships/hyperlink" Id="rId23" Target="https://en.wikipedia.org/wiki/Instana" TargetMode="External" /><Relationship Type="http://schemas.openxmlformats.org/officeDocument/2006/relationships/hyperlink" Id="rId26" Target="https://www.comparitech.com/net-admin/instana-review/" TargetMode="External" /><Relationship Type="http://schemas.openxmlformats.org/officeDocument/2006/relationships/hyperlink" Id="rId24" Target="https://www.ibm.com/docs/en/instana-observability/current?topic=getting-started" TargetMode="External" /><Relationship Type="http://schemas.openxmlformats.org/officeDocument/2006/relationships/hyperlink" Id="rId21" Target="https://www.ibm.com/docs/en/instana-observability/current?topic=overview" TargetMode="External" /><Relationship Type="http://schemas.openxmlformats.org/officeDocument/2006/relationships/hyperlink" Id="rId22" Target="https://www.ibm.com/products/instana/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ws.amazon.com/blogs/architecture/realtime-monitoring-of-microservices-and-cloud-native-applications-with-ibm-instana-saas-on-aws/" TargetMode="External" /><Relationship Type="http://schemas.openxmlformats.org/officeDocument/2006/relationships/hyperlink" Id="rId20" Target="https://bing.com/search?q=instana+definition" TargetMode="External" /><Relationship Type="http://schemas.openxmlformats.org/officeDocument/2006/relationships/hyperlink" Id="rId23" Target="https://en.wikipedia.org/wiki/Instana" TargetMode="External" /><Relationship Type="http://schemas.openxmlformats.org/officeDocument/2006/relationships/hyperlink" Id="rId26" Target="https://www.comparitech.com/net-admin/instana-review/" TargetMode="External" /><Relationship Type="http://schemas.openxmlformats.org/officeDocument/2006/relationships/hyperlink" Id="rId24" Target="https://www.ibm.com/docs/en/instana-observability/current?topic=getting-started" TargetMode="External" /><Relationship Type="http://schemas.openxmlformats.org/officeDocument/2006/relationships/hyperlink" Id="rId21" Target="https://www.ibm.com/docs/en/instana-observability/current?topic=overview" TargetMode="External" /><Relationship Type="http://schemas.openxmlformats.org/officeDocument/2006/relationships/hyperlink" Id="rId22" Target="https://www.ibm.com/products/instana/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2024-03-23T04:41:37Z</dcterms:created>
  <dcterms:modified xsi:type="dcterms:W3CDTF">2024-03-23T04:41:37Z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