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CarbonData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indexed columnar data format for fast analytics on big data platforms,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Hadoop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Spark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CarbonData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CarbonData Official Website</w:t>
        </w:r>
      </w:hyperlink>
      <w:r>
        <w:t xml:space="preserve">: Explore the official documentation, latest releases, and community details.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CarbonData Documentation</w:t>
        </w:r>
      </w:hyperlink>
      <w:r>
        <w:t xml:space="preserve">: Dive into detailed information about CarbonData, including its features and usage.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Quick Start Guide</w:t>
        </w:r>
      </w:hyperlink>
      <w:r>
        <w:t xml:space="preserve">: Get started with CarbonData by following the quick start tutorial.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Case Study of CarbonData</w:t>
        </w:r>
      </w:hyperlink>
      <w:r>
        <w:t xml:space="preserve">: Learn from real-world examples and use cases.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Interactive Analysis with CarbonData</w:t>
        </w:r>
      </w:hyperlink>
      <w:r>
        <w:t xml:space="preserve">: Explore how to perform interactive queries using CarbonData.</w:t>
      </w:r>
    </w:p>
    <w:p>
      <w:pPr>
        <w:pStyle w:val="FirstParagraph"/>
      </w:pPr>
      <w:r>
        <w:t xml:space="preserve">Feel free to explore these resources to enhance your understanding of Apache CarbonData!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arbondata.apache.org/" TargetMode="External" /><Relationship Type="http://schemas.openxmlformats.org/officeDocument/2006/relationships/hyperlink" Id="rId21" Target="https://carbondata.apache.org/documentation.html" TargetMode="External" /><Relationship Type="http://schemas.openxmlformats.org/officeDocument/2006/relationships/hyperlink" Id="rId22" Target="https://carbondata.apache.org/introduction.html" TargetMode="External" /><Relationship Type="http://schemas.openxmlformats.org/officeDocument/2006/relationships/hyperlink" Id="rId23" Target="https://carbondata.apache.org/quick-start-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arbondata.apache.org/" TargetMode="External" /><Relationship Type="http://schemas.openxmlformats.org/officeDocument/2006/relationships/hyperlink" Id="rId21" Target="https://carbondata.apache.org/documentation.html" TargetMode="External" /><Relationship Type="http://schemas.openxmlformats.org/officeDocument/2006/relationships/hyperlink" Id="rId22" Target="https://carbondata.apache.org/introduction.html" TargetMode="External" /><Relationship Type="http://schemas.openxmlformats.org/officeDocument/2006/relationships/hyperlink" Id="rId23" Target="https://carbondata.apache.org/quick-star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2024-03-23T04:28:37Z</dcterms:created>
  <dcterms:modified xsi:type="dcterms:W3CDTF">2024-03-23T04:28:37Z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