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atado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XFpjzjvZcJdJcRRNTG995Q6zQFpAyZkboOVX2nOi8g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Datado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XFpjzjvZcJdJcRRNTG995Q6zQFpAyZkboOVX2nOi8g0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Datadog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cloud-based monitoring and analytics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helps companies keep their applications and services running smoothly by providing real-time monitoring of servers, databases, and various other tools and services across the IT infrastructure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Datadog: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Datadog Overview on Microsoft Learn</w:t>
        </w:r>
      </w:hyperlink>
      <w:r>
        <w:t xml:space="preserve">: This resource provides an overview of Datadog, covering infrastructure monitoring, application performance monitoring, log management, and user-experience monitoring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The Datadog Learning Center</w:t>
        </w:r>
      </w:hyperlink>
      <w:r>
        <w:t xml:space="preserve">: Explore interactive courses on Datadog, including topics like observability, foundational concepts, and developer features.</w:t>
      </w:r>
      <w:r>
        <w:t xml:space="preserve"> </w:t>
      </w:r>
      <w:hyperlink r:id="rId26">
        <w:r>
          <w:rPr>
            <w:rStyle w:val="Hyperlink"/>
          </w:rPr>
          <w:t xml:space="preserve">You can also take practice exams for certifications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Datadog Quick Start</w:t>
        </w:r>
      </w:hyperlink>
      <w:r>
        <w:t xml:space="preserve">: Get hands-on experience with dashboards, logs, monitors, and service details in this quick introductory course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Datadog Monitoring Course on Udemy</w:t>
        </w:r>
      </w:hyperlink>
      <w:r>
        <w:t xml:space="preserve">: A comprehensive course covering Datadog monitoring from basic to advanced, with real-time examples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Understanding Datadog: A Guide to Real-time Monitoring and Analytics</w:t>
        </w:r>
      </w:hyperlink>
      <w:r>
        <w:t xml:space="preserve">: Learn about use cases, infrastructure monitoring, and how organizations benefit from Datadog’s services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blog.invgate.com/what-is-datadog" TargetMode="External" /><Relationship Type="http://schemas.openxmlformats.org/officeDocument/2006/relationships/hyperlink" Id="rId28" Target="https://learn.datadoghq.com/" TargetMode="External" /><Relationship Type="http://schemas.openxmlformats.org/officeDocument/2006/relationships/hyperlink" Id="rId29" Target="https://learn.datadoghq.com/courses/course-quickstart" TargetMode="External" /><Relationship Type="http://schemas.openxmlformats.org/officeDocument/2006/relationships/hyperlink" Id="rId27" Target="https://learn.microsoft.com/en-us/azure/partner-solutions/datadog/overview" TargetMode="External" /><Relationship Type="http://schemas.openxmlformats.org/officeDocument/2006/relationships/hyperlink" Id="rId26" Target="https://www.finout.io/blog/what-is-datadog" TargetMode="External" /><Relationship Type="http://schemas.openxmlformats.org/officeDocument/2006/relationships/hyperlink" Id="rId30" Target="https://www.udemy.com/course/datadog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log.invgate.com/what-is-datadog" TargetMode="External" /><Relationship Type="http://schemas.openxmlformats.org/officeDocument/2006/relationships/hyperlink" Id="rId28" Target="https://learn.datadoghq.com/" TargetMode="External" /><Relationship Type="http://schemas.openxmlformats.org/officeDocument/2006/relationships/hyperlink" Id="rId29" Target="https://learn.datadoghq.com/courses/course-quickstart" TargetMode="External" /><Relationship Type="http://schemas.openxmlformats.org/officeDocument/2006/relationships/hyperlink" Id="rId27" Target="https://learn.microsoft.com/en-us/azure/partner-solutions/datadog/overview" TargetMode="External" /><Relationship Type="http://schemas.openxmlformats.org/officeDocument/2006/relationships/hyperlink" Id="rId26" Target="https://www.finout.io/blog/what-is-datadog" TargetMode="External" /><Relationship Type="http://schemas.openxmlformats.org/officeDocument/2006/relationships/hyperlink" Id="rId30" Target="https://www.udemy.com/course/datadog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2024-03-23T04:41:20Z</dcterms:created>
  <dcterms:modified xsi:type="dcterms:W3CDTF">2024-03-23T04:41:20Z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