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Titanium</w:t>
      </w:r>
      <w:r>
        <w:t xml:space="preserve"> </w:t>
      </w:r>
      <w:r>
        <w:t xml:space="preserve">is a cross-platform mobile development framework that allows you to build native mobile applications using JavaScript.</w:t>
      </w:r>
      <w:r>
        <w:t xml:space="preserve"> </w:t>
      </w:r>
      <w:hyperlink r:id="rId20">
        <w:r>
          <w:rPr>
            <w:rStyle w:val="Hyperlink"/>
          </w:rPr>
          <w:t xml:space="preserve">It abstracts the native APIs of various mobile platforms, empowering you to create immersive, full-featured apps with over 80% code reuse across different platforms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Titanium: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Titanium SDK Official Documentation</w:t>
        </w:r>
      </w:hyperlink>
      <w:r>
        <w:t xml:space="preserve">: Get started with Titanium, explore example applications, and learn about cross-platform mobile development using JavaScript and the Titanium API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Creating Your First Titanium App</w:t>
        </w:r>
      </w:hyperlink>
      <w:r>
        <w:t xml:space="preserve">: Walk through building a simple Titanium app for iPhone and Android, covering topics like Alloy framework, Backbone models, and platform-specific resources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Welcome To Titanium</w:t>
        </w:r>
      </w:hyperlink>
      <w:r>
        <w:t xml:space="preserve">: Learn the basics of writing cross-platform mobile apps with Titanium and explore available resources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Alloy Framework Overview</w:t>
        </w:r>
      </w:hyperlink>
      <w:r>
        <w:t xml:space="preserve">: Dive into Alloy, a framework for developing Titanium SDK mobile applications using a Model-View-Controller (MVC) pattern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Titanium User Interface Basics</w:t>
        </w:r>
      </w:hyperlink>
      <w:r>
        <w:t xml:space="preserve">: Understand how to create user interfaces, work with local and remote data sources, handle media APIs, and more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🚀📱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titanium.directory/guide/Titanium_SDK/" TargetMode="External" /><Relationship Type="http://schemas.openxmlformats.org/officeDocument/2006/relationships/hyperlink" Id="rId22" Target="https://titanium.directory/guide/Titanium_SDK/Titanium_SDK_Getting_Started/Creating_Your_First_Titanium_App.html" TargetMode="External" /><Relationship Type="http://schemas.openxmlformats.org/officeDocument/2006/relationships/hyperlink" Id="rId23" Target="https://titanium.directory/guide/Titanium_SDK/Titanium_SDK_Guide/Welcome_To_Titanium/" TargetMode="External" /><Relationship Type="http://schemas.openxmlformats.org/officeDocument/2006/relationships/hyperlink" Id="rId20" Target="https://titaniumsdk.com/" TargetMode="External" /><Relationship Type="http://schemas.openxmlformats.org/officeDocument/2006/relationships/hyperlink" Id="rId21" Target="https://titaniumsdk.com/guide/Titanium_SDK/" TargetMode="External" /><Relationship Type="http://schemas.openxmlformats.org/officeDocument/2006/relationships/hyperlink" Id="rId24" Target="https://titaniumsdk.com/guide/Titanium_SDK/Titanium_SDK_Getting_Started/Titanium_Platform_Overvie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titanium.directory/guide/Titanium_SDK/" TargetMode="External" /><Relationship Type="http://schemas.openxmlformats.org/officeDocument/2006/relationships/hyperlink" Id="rId22" Target="https://titanium.directory/guide/Titanium_SDK/Titanium_SDK_Getting_Started/Creating_Your_First_Titanium_App.html" TargetMode="External" /><Relationship Type="http://schemas.openxmlformats.org/officeDocument/2006/relationships/hyperlink" Id="rId23" Target="https://titanium.directory/guide/Titanium_SDK/Titanium_SDK_Guide/Welcome_To_Titanium/" TargetMode="External" /><Relationship Type="http://schemas.openxmlformats.org/officeDocument/2006/relationships/hyperlink" Id="rId20" Target="https://titaniumsdk.com/" TargetMode="External" /><Relationship Type="http://schemas.openxmlformats.org/officeDocument/2006/relationships/hyperlink" Id="rId21" Target="https://titaniumsdk.com/guide/Titanium_SDK/" TargetMode="External" /><Relationship Type="http://schemas.openxmlformats.org/officeDocument/2006/relationships/hyperlink" Id="rId24" Target="https://titaniumsdk.com/guide/Titanium_SDK/Titanium_SDK_Getting_Started/Titanium_Platform_Over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2024-03-23T04:37:01Z</dcterms:created>
  <dcterms:modified xsi:type="dcterms:W3CDTF">2024-03-23T04:37:01Z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