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Apache Ignite</w:t>
      </w:r>
      <w:r>
        <w:t xml:space="preserve"> </w:t>
      </w:r>
      <w:r>
        <w:t xml:space="preserve">is an open-source, memory-centric distributed platform that serves as a</w:t>
      </w:r>
      <w:r>
        <w:t xml:space="preserve"> </w:t>
      </w:r>
      <w:r>
        <w:rPr>
          <w:b/>
          <w:bCs/>
        </w:rPr>
        <w:t xml:space="preserve">distributed database</w:t>
      </w:r>
      <w:r>
        <w:t xml:space="preserve"> </w:t>
      </w:r>
      <w:r>
        <w:t xml:space="preserve">for high-performance computing with in-memory speed.</w:t>
      </w:r>
      <w:r>
        <w:t xml:space="preserve"> </w:t>
      </w:r>
      <w:hyperlink r:id="rId20">
        <w:r>
          <w:rPr>
            <w:rStyle w:val="Hyperlink"/>
          </w:rPr>
          <w:t xml:space="preserve">It stores data in-memory and/or on-disk, providing scalability, performance, and resiliency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Apache Ignite: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Apache Ignite Official Documentation</w:t>
        </w:r>
      </w:hyperlink>
      <w:r>
        <w:t xml:space="preserve">: Start with the technical documentation to explore Ignite’s key capabilities, features, and best practices.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Baeldung’s Guide to Apache Ignite</w:t>
        </w:r>
      </w:hyperlink>
      <w:r>
        <w:t xml:space="preserve">: This guide provides insights into Ignite’s advantages, including performance gains, durability, and lightweight APIs.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In-Memory Computing Essentials Webinar</w:t>
        </w:r>
      </w:hyperlink>
      <w:r>
        <w:t xml:space="preserve">: Watch this video to understand the fundamental capabilities of in-memory computing platforms, including high-speed performance and scalability.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Distributed Computing with Apache Ignite Webinar</w:t>
        </w:r>
      </w:hyperlink>
      <w:r>
        <w:t xml:space="preserve">: Learn how to design and execute distributed computations using Apache Ignite.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Apache Ignite Essentials Training</w:t>
        </w:r>
      </w:hyperlink>
      <w:r>
        <w:t xml:space="preserve">: Enhance your knowledge of building data-intensive applications with Ignite by exploring key design principles like data partitioning and affinity co-location.</w:t>
      </w:r>
    </w:p>
    <w:p>
      <w:pPr>
        <w:pStyle w:val="FirstParagraph"/>
      </w:pPr>
      <w:r>
        <w:t xml:space="preserve">Feel free to explore these resources to dive deeper into Apache Ignite!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ignite.apache.org/" TargetMode="External" /><Relationship Type="http://schemas.openxmlformats.org/officeDocument/2006/relationships/hyperlink" Id="rId22" Target="https://ignite.apache.org/docs/latest/quick-start/java" TargetMode="External" /><Relationship Type="http://schemas.openxmlformats.org/officeDocument/2006/relationships/hyperlink" Id="rId20" Target="https://ignite.apache.org/resources.html" TargetMode="External" /><Relationship Type="http://schemas.openxmlformats.org/officeDocument/2006/relationships/hyperlink" Id="rId21" Target="https://www.baeldung.com/apache-ignit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ignite.apache.org/" TargetMode="External" /><Relationship Type="http://schemas.openxmlformats.org/officeDocument/2006/relationships/hyperlink" Id="rId22" Target="https://ignite.apache.org/docs/latest/quick-start/java" TargetMode="External" /><Relationship Type="http://schemas.openxmlformats.org/officeDocument/2006/relationships/hyperlink" Id="rId20" Target="https://ignite.apache.org/resources.html" TargetMode="External" /><Relationship Type="http://schemas.openxmlformats.org/officeDocument/2006/relationships/hyperlink" Id="rId21" Target="https://www.baeldung.com/apache-ignit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2024-03-23T04:31:55Z</dcterms:created>
  <dcterms:modified xsi:type="dcterms:W3CDTF">2024-03-23T04:31:55Z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