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Apache Subversion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57c1d92e489e05a887886684647662c1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2098307" cy="1819174"/>
            <wp:effectExtent b="0" l="0" r="0" t="0"/>
            <wp:docPr descr="Apache Subversion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57c1d92e489e05a887886684647662c1&amp;pid=cdx&amp;w=218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307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Apache Subversion</w:t>
        </w:r>
        <w:r>
          <w:rPr>
            <w:rStyle w:val="Hyperlink"/>
          </w:rPr>
          <w:t xml:space="preserve">, often abbreviated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SVN</w:t>
        </w:r>
        <w:r>
          <w:rPr>
            <w:rStyle w:val="Hyperlink"/>
          </w:rPr>
          <w:t xml:space="preserve">, 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open-source centralized version control system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used by software developers to manage current and historical versions of files, including source code, web pages, and documentation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Apache Subversion:</w:t>
      </w:r>
    </w:p>
    <w:p>
      <w:pPr>
        <w:pStyle w:val="Compact"/>
        <w:numPr>
          <w:ilvl w:val="0"/>
          <w:numId w:val="1001"/>
        </w:numPr>
      </w:pPr>
      <w:hyperlink r:id="rId26"/>
      <w:hyperlink r:id="rId26">
        <w:r>
          <w:rPr>
            <w:rStyle w:val="Hyperlink"/>
            <w:b/>
            <w:bCs/>
          </w:rPr>
          <w:t xml:space="preserve">Apache Subversion Official Website</w:t>
        </w:r>
      </w:hyperlink>
      <w:r>
        <w:t xml:space="preserve">: The official site provides comprehensive information about Subversion, including installation, terminology, and basic tasks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Udemy Course: Comprehensive Subversion</w:t>
        </w:r>
      </w:hyperlink>
      <w:r>
        <w:t xml:space="preserve">: This course covers installation, configuration, and practical usage of Subversion with Apache 2.2.x Web Server</w:t>
      </w:r>
      <w:hyperlink r:id="rId28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29">
        <w:r>
          <w:rPr>
            <w:rStyle w:val="Hyperlink"/>
            <w:b/>
            <w:bCs/>
          </w:rPr>
          <w:t xml:space="preserve">Red Bean’s High-Speed Tutorial</w:t>
        </w:r>
      </w:hyperlink>
      <w:r>
        <w:t xml:space="preserve">: A quick tutorial that introduces basic Subversion configuration and operation</w:t>
      </w:r>
      <w:hyperlink r:id="rId29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TutorialsPoint: SVN Tutorial</w:t>
        </w:r>
      </w:hyperlink>
      <w:r>
        <w:t xml:space="preserve">: Learn about Subversion’s features, terminology, and revision control system distributed under an open-source license</w:t>
      </w:r>
      <w:hyperlink r:id="rId30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1">
        <w:r>
          <w:rPr>
            <w:rStyle w:val="Hyperlink"/>
            <w:b/>
            <w:bCs/>
          </w:rPr>
          <w:t xml:space="preserve">Quick Start Guide on the Apache Subversion Website</w:t>
        </w:r>
      </w:hyperlink>
      <w:r>
        <w:t xml:space="preserve">: This guide covers installing the SVN client, terminology, setting up a local repository, and more</w:t>
      </w:r>
      <w:hyperlink r:id="rId31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Apache Subversion!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7" Target="https://en.wikipedia.org/wiki/Apache_Subversion" TargetMode="External" /><Relationship Type="http://schemas.openxmlformats.org/officeDocument/2006/relationships/hyperlink" Id="rId26" Target="https://subversion.apache.org/" TargetMode="External" /><Relationship Type="http://schemas.openxmlformats.org/officeDocument/2006/relationships/hyperlink" Id="rId31" Target="https://subversion.apache.org/quick-start" TargetMode="External" /><Relationship Type="http://schemas.openxmlformats.org/officeDocument/2006/relationships/hyperlink" Id="rId29" Target="https://svnbook.red-bean.com/en/1.7/svn.intro.quickstart.html" TargetMode="External" /><Relationship Type="http://schemas.openxmlformats.org/officeDocument/2006/relationships/hyperlink" Id="rId30" Target="https://www.tutorialspoint.com/svn/index.htm" TargetMode="External" /><Relationship Type="http://schemas.openxmlformats.org/officeDocument/2006/relationships/hyperlink" Id="rId28" Target="https://www.udemy.com/course/comprehensive-subvers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en.wikipedia.org/wiki/Apache_Subversion" TargetMode="External" /><Relationship Type="http://schemas.openxmlformats.org/officeDocument/2006/relationships/hyperlink" Id="rId26" Target="https://subversion.apache.org/" TargetMode="External" /><Relationship Type="http://schemas.openxmlformats.org/officeDocument/2006/relationships/hyperlink" Id="rId31" Target="https://subversion.apache.org/quick-start" TargetMode="External" /><Relationship Type="http://schemas.openxmlformats.org/officeDocument/2006/relationships/hyperlink" Id="rId29" Target="https://svnbook.red-bean.com/en/1.7/svn.intro.quickstart.html" TargetMode="External" /><Relationship Type="http://schemas.openxmlformats.org/officeDocument/2006/relationships/hyperlink" Id="rId30" Target="https://www.tutorialspoint.com/svn/index.htm" TargetMode="External" /><Relationship Type="http://schemas.openxmlformats.org/officeDocument/2006/relationships/hyperlink" Id="rId28" Target="https://www.udemy.com/course/comprehensive-subver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2024-03-23T04:26:19Z</dcterms:created>
  <dcterms:modified xsi:type="dcterms:W3CDTF">2024-03-23T04:26:19Z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