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Cadence</w:t>
      </w:r>
      <w:r>
        <w:t xml:space="preserve"> </w:t>
      </w:r>
      <w:r>
        <w:t xml:space="preserve">refers to the</w:t>
      </w:r>
      <w:r>
        <w:t xml:space="preserve"> </w:t>
      </w:r>
      <w:r>
        <w:rPr>
          <w:b/>
          <w:bCs/>
        </w:rPr>
        <w:t xml:space="preserve">rhythm, flow, or pattern</w:t>
      </w:r>
      <w:r>
        <w:t xml:space="preserve"> </w:t>
      </w:r>
      <w:r>
        <w:t xml:space="preserve">in music, language, or activity. It encompasses both the regular beat of motion and the melodic sequences of sounds. Here are some free resources where you can learn more about cadence: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Merriam-Webster</w:t>
        </w:r>
      </w:hyperlink>
      <w:r>
        <w:t xml:space="preserve">: Provides a concise definition and examples of cadence.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Cambridge Dictionary</w:t>
        </w:r>
      </w:hyperlink>
      <w:r>
        <w:t xml:space="preserve">: Offers insights into the regular rise and fall of the voice, musical chords, and sports-related steps or turns.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Dictionary.com</w:t>
        </w:r>
      </w:hyperlink>
      <w:r>
        <w:t xml:space="preserve">: Explores the rhythmic flow of sounds or words and provides usage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Cadence Online Training</w:t>
        </w:r>
      </w:hyperlink>
      <w:r>
        <w:t xml:space="preserve">: Access a library of electronic design and verification courses, sharpen your skills, and learn at your own pace.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Cadence Academic Network for Students</w:t>
        </w:r>
      </w:hyperlink>
      <w:r>
        <w:t xml:space="preserve">: Utilize over 5,000 learning materials, including introductory videos and online courses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🎵📚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ctionary.cambridge.org/dictionary/english/cadence" TargetMode="External" /><Relationship Type="http://schemas.openxmlformats.org/officeDocument/2006/relationships/hyperlink" Id="rId24" Target="https://www.cadence.com/en_US/home/company/cadence-academic-network/students.html" TargetMode="External" /><Relationship Type="http://schemas.openxmlformats.org/officeDocument/2006/relationships/hyperlink" Id="rId23" Target="https://www.cadence.com/en_US/home/training/deliverymethod-online.html" TargetMode="External" /><Relationship Type="http://schemas.openxmlformats.org/officeDocument/2006/relationships/hyperlink" Id="rId22" Target="https://www.dictionary.com/browse/cadence" TargetMode="External" /><Relationship Type="http://schemas.openxmlformats.org/officeDocument/2006/relationships/hyperlink" Id="rId20" Target="https://www.merriam-webster.com/dictionary/cad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ctionary.cambridge.org/dictionary/english/cadence" TargetMode="External" /><Relationship Type="http://schemas.openxmlformats.org/officeDocument/2006/relationships/hyperlink" Id="rId24" Target="https://www.cadence.com/en_US/home/company/cadence-academic-network/students.html" TargetMode="External" /><Relationship Type="http://schemas.openxmlformats.org/officeDocument/2006/relationships/hyperlink" Id="rId23" Target="https://www.cadence.com/en_US/home/training/deliverymethod-online.html" TargetMode="External" /><Relationship Type="http://schemas.openxmlformats.org/officeDocument/2006/relationships/hyperlink" Id="rId22" Target="https://www.dictionary.com/browse/cadence" TargetMode="External" /><Relationship Type="http://schemas.openxmlformats.org/officeDocument/2006/relationships/hyperlink" Id="rId20" Target="https://www.merriam-webster.com/dictionary/cad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2024-03-23T04:26:46Z</dcterms:created>
  <dcterms:modified xsi:type="dcterms:W3CDTF">2024-03-23T04:26:46Z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