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Tron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2878e4092866ad7fde5112f56fd38ca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Tron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d2878e4092866ad7fde5112f56fd38ca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Tron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blockchain-based decentralized digital platform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facilitates cost-effective sharing of digital content and hosts its own cryptocurrency,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Tronix (TRX)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Tron: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Investopedia</w:t>
        </w:r>
      </w:hyperlink>
      <w:r>
        <w:t xml:space="preserve">: Provides an in-depth explanation of Tron’s platform and its features.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The Balance</w:t>
        </w:r>
      </w:hyperlink>
      <w:r>
        <w:t xml:space="preserve">: Offers insights into Tron as a cryptocurrency and its smart contract capabilities.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CoinGecko</w:t>
        </w:r>
      </w:hyperlink>
      <w:r>
        <w:t xml:space="preserve">: A beginner’s guide to Tron, covering its mission and how it bridges the gap between content creators and consumers.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TRON Developer Hub</w:t>
        </w:r>
      </w:hyperlink>
      <w:r>
        <w:t xml:space="preserve">: A comprehensive resource for building Web3 applications on Tron, including tutorials, tools, and examples.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TRONDAO</w:t>
        </w:r>
      </w:hyperlink>
      <w:r>
        <w:t xml:space="preserve">: Provides documentation, tools, and a supportive developer community for getting started with Tron.</w:t>
      </w:r>
    </w:p>
    <w:p>
      <w:pPr>
        <w:pStyle w:val="FirstParagraph"/>
      </w:pPr>
      <w:r>
        <w:t xml:space="preserve">Feel free to explore these resources to deepen your understanding of Tron! 🚀🌐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0" Target="https://dev.trondao.org/developers/resources/get-started/" TargetMode="External" /><Relationship Type="http://schemas.openxmlformats.org/officeDocument/2006/relationships/hyperlink" Id="rId29" Target="https://developers.tron.network/docs/getting-start" TargetMode="External" /><Relationship Type="http://schemas.openxmlformats.org/officeDocument/2006/relationships/hyperlink" Id="rId28" Target="https://www.coingecko.com/learn/beginners-guide-to-tron" TargetMode="External" /><Relationship Type="http://schemas.openxmlformats.org/officeDocument/2006/relationships/hyperlink" Id="rId26" Target="https://www.investopedia.com/tech/what-tron-trx/" TargetMode="External" /><Relationship Type="http://schemas.openxmlformats.org/officeDocument/2006/relationships/hyperlink" Id="rId27" Target="https://www.thebalancemoney.com/tron-trx-explained-51933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ev.trondao.org/developers/resources/get-started/" TargetMode="External" /><Relationship Type="http://schemas.openxmlformats.org/officeDocument/2006/relationships/hyperlink" Id="rId29" Target="https://developers.tron.network/docs/getting-start" TargetMode="External" /><Relationship Type="http://schemas.openxmlformats.org/officeDocument/2006/relationships/hyperlink" Id="rId28" Target="https://www.coingecko.com/learn/beginners-guide-to-tron" TargetMode="External" /><Relationship Type="http://schemas.openxmlformats.org/officeDocument/2006/relationships/hyperlink" Id="rId26" Target="https://www.investopedia.com/tech/what-tron-trx/" TargetMode="External" /><Relationship Type="http://schemas.openxmlformats.org/officeDocument/2006/relationships/hyperlink" Id="rId27" Target="https://www.thebalancemoney.com/tron-trx-explained-51933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2024-03-23T04:29:23Z</dcterms:created>
  <dcterms:modified xsi:type="dcterms:W3CDTF">2024-03-23T04:29:23Z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