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RAII (Resource Acquisition Is Initialization)</w:t>
      </w:r>
      <w:r>
        <w:t xml:space="preserve"> </w:t>
      </w:r>
      <w:r>
        <w:t xml:space="preserve">is a C++ programming technique that binds the lifetime of a resource (such as memory, file handles, or sockets) to the lifetime of an object, ensuring proper resource management and exception safety.</w:t>
      </w:r>
    </w:p>
    <w:p>
      <w:pPr>
        <w:pStyle w:val="BodyText"/>
      </w:pPr>
      <w:r>
        <w:t xml:space="preserve">Here are five reference links where you can learn more about RAII: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Resource Acquisition Is Initialization - cppreference.com</w:t>
        </w:r>
      </w:hyperlink>
      <w:r>
        <w:t xml:space="preserve">: A comprehensive explanation of RAII with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RAII Idiom - Educative</w:t>
        </w:r>
      </w:hyperlink>
      <w:r>
        <w:t xml:space="preserve">: A detailed tutorial on RAII and its implementation.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RAII in Java - Java Code Geeks</w:t>
        </w:r>
      </w:hyperlink>
      <w:r>
        <w:t xml:space="preserve">: An exploration of RAII concepts in Java.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Resource Acquisition Is Initialization - GeeksforGeeks</w:t>
        </w:r>
      </w:hyperlink>
      <w:r>
        <w:t xml:space="preserve">: An article explaining RAII with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Explore Resource Managing Approach and RAII Design Pattern</w:t>
        </w:r>
      </w:hyperlink>
      <w:r>
        <w:t xml:space="preserve">: A practical guide to resource management and RAII.</w:t>
      </w:r>
    </w:p>
    <w:p>
      <w:pPr>
        <w:pStyle w:val="FirstParagraph"/>
      </w:pPr>
      <w:r>
        <w:t xml:space="preserve">Remember to practice RAII in your code to ensure efficient and safe resource handling!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cppreference.com/w/cpp/language/raii" TargetMode="External" /><Relationship Type="http://schemas.openxmlformats.org/officeDocument/2006/relationships/hyperlink" Id="rId24" Target="https://justgokus.medium.com/explore-resource-managing-approach-and-raii-design-pattern-90ebec88dd13" TargetMode="External" /><Relationship Type="http://schemas.openxmlformats.org/officeDocument/2006/relationships/hyperlink" Id="rId21" Target="https://www.educative.io/courses/master-software-design-patterns-and-architecture-in-c-plus-plus/raii-idiom" TargetMode="External" /><Relationship Type="http://schemas.openxmlformats.org/officeDocument/2006/relationships/hyperlink" Id="rId23" Target="https://www.geeksforgeeks.org/resource-acquisition-is-initialization/" TargetMode="External" /><Relationship Type="http://schemas.openxmlformats.org/officeDocument/2006/relationships/hyperlink" Id="rId22" Target="https://www.javacodegeeks.com/2017/08/raii-in-jav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cppreference.com/w/cpp/language/raii" TargetMode="External" /><Relationship Type="http://schemas.openxmlformats.org/officeDocument/2006/relationships/hyperlink" Id="rId24" Target="https://justgokus.medium.com/explore-resource-managing-approach-and-raii-design-pattern-90ebec88dd13" TargetMode="External" /><Relationship Type="http://schemas.openxmlformats.org/officeDocument/2006/relationships/hyperlink" Id="rId21" Target="https://www.educative.io/courses/master-software-design-patterns-and-architecture-in-c-plus-plus/raii-idiom" TargetMode="External" /><Relationship Type="http://schemas.openxmlformats.org/officeDocument/2006/relationships/hyperlink" Id="rId23" Target="https://www.geeksforgeeks.org/resource-acquisition-is-initialization/" TargetMode="External" /><Relationship Type="http://schemas.openxmlformats.org/officeDocument/2006/relationships/hyperlink" Id="rId22" Target="https://www.javacodegeeks.com/2017/08/raii-in-jav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2024-03-23T04:31:45Z</dcterms:created>
  <dcterms:modified xsi:type="dcterms:W3CDTF">2024-03-23T04:31:45Z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