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XAMPP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60f1deff19d263fca8e0effd76159a3d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780673" cy="1819174"/>
            <wp:effectExtent b="0" l="0" r="0" t="0"/>
            <wp:docPr descr="XAMPP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60f1deff19d263fca8e0effd76159a3d&amp;pid=cdx&amp;w=185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673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XAMPP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free and open-source cross-platform web server solution stack package</w:t>
      </w:r>
      <w:r>
        <w:t xml:space="preserve"> </w:t>
      </w:r>
      <w:r>
        <w:t xml:space="preserve">developed by</w:t>
      </w:r>
      <w:r>
        <w:t xml:space="preserve"> </w:t>
      </w:r>
      <w:r>
        <w:rPr>
          <w:b/>
          <w:bCs/>
        </w:rPr>
        <w:t xml:space="preserve">Apache Friends</w:t>
      </w:r>
      <w:r>
        <w:t xml:space="preserve">. It primarily includes the</w:t>
      </w:r>
      <w:r>
        <w:t xml:space="preserve"> </w:t>
      </w:r>
      <w:r>
        <w:rPr>
          <w:b/>
          <w:bCs/>
        </w:rPr>
        <w:t xml:space="preserve">Apache HTTP Server</w:t>
      </w:r>
      <w:r>
        <w:t xml:space="preserve">,</w:t>
      </w:r>
      <w:r>
        <w:t xml:space="preserve"> </w:t>
      </w:r>
      <w:r>
        <w:rPr>
          <w:b/>
          <w:bCs/>
        </w:rPr>
        <w:t xml:space="preserve">MariaDB database</w:t>
      </w:r>
      <w:r>
        <w:t xml:space="preserve">, and interpreters for scripts written in</w:t>
      </w:r>
      <w:r>
        <w:t xml:space="preserve"> </w:t>
      </w:r>
      <w:r>
        <w:rPr>
          <w:b/>
          <w:bCs/>
        </w:rPr>
        <w:t xml:space="preserve">PHP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Perl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XAMPP simplifies local development and testing of web applications before deploying them online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XAMPP for free: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Wikipedia</w:t>
        </w:r>
      </w:hyperlink>
      <w:r>
        <w:t xml:space="preserve">: Provides detailed information about XAMPP’s components, usage, and history.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EDUCBA</w:t>
        </w:r>
      </w:hyperlink>
      <w:r>
        <w:t xml:space="preserve">: Offers a complete guide covering the need, advantages, disadvantages, components, and applications of XAMPP.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javatpoint</w:t>
        </w:r>
      </w:hyperlink>
      <w:r>
        <w:t xml:space="preserve">: Provides a tutorial on XAMPP, explaining how to create and test programs on a local web server.</w:t>
      </w:r>
    </w:p>
    <w:p>
      <w:pPr>
        <w:pStyle w:val="FirstParagraph"/>
      </w:pPr>
      <w:r>
        <w:t xml:space="preserve">Feel free to explore these resources to enhance your understanding of XAMPP! 🌐👩‍💻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en.wikipedia.org/wiki/XAMPP" TargetMode="External" /><Relationship Type="http://schemas.openxmlformats.org/officeDocument/2006/relationships/hyperlink" Id="rId27" Target="https://www.educba.com/what-is-xampp/" TargetMode="External" /><Relationship Type="http://schemas.openxmlformats.org/officeDocument/2006/relationships/hyperlink" Id="rId28" Target="https://www.javatpoint.com/xam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n.wikipedia.org/wiki/XAMPP" TargetMode="External" /><Relationship Type="http://schemas.openxmlformats.org/officeDocument/2006/relationships/hyperlink" Id="rId27" Target="https://www.educba.com/what-is-xampp/" TargetMode="External" /><Relationship Type="http://schemas.openxmlformats.org/officeDocument/2006/relationships/hyperlink" Id="rId28" Target="https://www.javatpoint.com/xam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2024-03-23T04:55:45Z</dcterms:created>
  <dcterms:modified xsi:type="dcterms:W3CDTF">2024-03-23T04:55:45Z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