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SAP</w:t>
        </w:r>
        <w:r>
          <w:rPr>
            <w:rStyle w:val="Hyperlink"/>
          </w:rPr>
          <w:t xml:space="preserve">, which stands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System Applications and Products in Data Processing</w:t>
        </w:r>
        <w:r>
          <w:rPr>
            <w:rStyle w:val="Hyperlink"/>
          </w:rPr>
          <w:t xml:space="preserve">, is a widely-used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enterprise resource planning (ERP)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centralizes data management and improves business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SAP: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openSAP</w:t>
        </w:r>
      </w:hyperlink>
      <w:r>
        <w:t xml:space="preserve">: This platform offers</w:t>
      </w:r>
      <w:r>
        <w:t xml:space="preserve"> </w:t>
      </w:r>
      <w:r>
        <w:rPr>
          <w:b/>
          <w:bCs/>
        </w:rPr>
        <w:t xml:space="preserve">massive open online courses (MOOCs)</w:t>
      </w:r>
      <w:r>
        <w:t xml:space="preserve"> </w:t>
      </w:r>
      <w:r>
        <w:t xml:space="preserve">on various SAP topics, including enterprise solutions, analytics, and more.</w:t>
      </w:r>
      <w:r>
        <w:t xml:space="preserve"> </w:t>
      </w:r>
      <w:hyperlink r:id="rId20">
        <w:r>
          <w:rPr>
            <w:rStyle w:val="Hyperlink"/>
          </w:rPr>
          <w:t xml:space="preserve">You can earn certificates for completing courses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SAP Learning Journeys</w:t>
        </w:r>
      </w:hyperlink>
      <w:r>
        <w:t xml:space="preserve">: These guided learning paths cover a wide range of topics, such as UX, software development, data analytics, and cloud capabilities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SAP Learning</w:t>
        </w:r>
      </w:hyperlink>
      <w:r>
        <w:t xml:space="preserve">: Access free and premium SAP learning resources, including digital cloud courses and soft skills.</w:t>
      </w:r>
      <w:r>
        <w:t xml:space="preserve"> </w:t>
      </w:r>
      <w:hyperlink r:id="rId20">
        <w:r>
          <w:rPr>
            <w:rStyle w:val="Hyperlink"/>
          </w:rPr>
          <w:t xml:space="preserve">Enhance your skills and earn globally recognized credentials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SAP Learning Hub</w:t>
        </w:r>
      </w:hyperlink>
      <w:r>
        <w:t xml:space="preserve">: Learn SAP for free, anytime, anywhere.</w:t>
      </w:r>
      <w:r>
        <w:t xml:space="preserve"> </w:t>
      </w:r>
      <w:hyperlink r:id="rId20">
        <w:r>
          <w:rPr>
            <w:rStyle w:val="Hyperlink"/>
          </w:rPr>
          <w:t xml:space="preserve">This platform provides a wealth of resources to help you upskill in SAP technologies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GeeksforGeeks - SAP Introduction</w:t>
        </w:r>
      </w:hyperlink>
      <w:r>
        <w:t xml:space="preserve">: GeeksforGeeks offers an introduction to SAP, explaining its significance and role in managing business operations and customer relations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ing.sap.com/" TargetMode="External" /><Relationship Type="http://schemas.openxmlformats.org/officeDocument/2006/relationships/hyperlink" Id="rId22" Target="https://learning.sap.com/learning-journeys" TargetMode="External" /><Relationship Type="http://schemas.openxmlformats.org/officeDocument/2006/relationships/hyperlink" Id="rId24" Target="https://learninghub.sap.com/" TargetMode="External" /><Relationship Type="http://schemas.openxmlformats.org/officeDocument/2006/relationships/hyperlink" Id="rId20" Target="https://open.sap.com/" TargetMode="External" /><Relationship Type="http://schemas.openxmlformats.org/officeDocument/2006/relationships/hyperlink" Id="rId25" Target="https://www.geeksforgeeks.org/sap-an-introduction/" TargetMode="External" /><Relationship Type="http://schemas.openxmlformats.org/officeDocument/2006/relationships/hyperlink" Id="rId21" Target="https://www.indeed.com/career-advice/finding-a-job/what-is-s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ing.sap.com/" TargetMode="External" /><Relationship Type="http://schemas.openxmlformats.org/officeDocument/2006/relationships/hyperlink" Id="rId22" Target="https://learning.sap.com/learning-journeys" TargetMode="External" /><Relationship Type="http://schemas.openxmlformats.org/officeDocument/2006/relationships/hyperlink" Id="rId24" Target="https://learninghub.sap.com/" TargetMode="External" /><Relationship Type="http://schemas.openxmlformats.org/officeDocument/2006/relationships/hyperlink" Id="rId20" Target="https://open.sap.com/" TargetMode="External" /><Relationship Type="http://schemas.openxmlformats.org/officeDocument/2006/relationships/hyperlink" Id="rId25" Target="https://www.geeksforgeeks.org/sap-an-introduction/" TargetMode="External" /><Relationship Type="http://schemas.openxmlformats.org/officeDocument/2006/relationships/hyperlink" Id="rId21" Target="https://www.indeed.com/career-advice/finding-a-job/what-is-s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2024-03-23T04:34:36Z</dcterms:created>
  <dcterms:modified xsi:type="dcterms:W3CDTF">2024-03-23T04:34:36Z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