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Theano</w:t>
      </w:r>
      <w:r>
        <w:t xml:space="preserve"> </w:t>
      </w:r>
      <w:r>
        <w:t xml:space="preserve">is a Python library and optimizing compiler for manipulating and evaluating mathematical expressions, especially matrix-valued ones.</w:t>
      </w:r>
      <w:r>
        <w:t xml:space="preserve"> </w:t>
      </w:r>
      <w:hyperlink r:id="rId20">
        <w:r>
          <w:rPr>
            <w:rStyle w:val="Hyperlink"/>
          </w:rPr>
          <w:t xml:space="preserve">It allows computations expressed in a NumPy-esque syntax to be efficiently executed on either CPU or GPU architectures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keen on diving into Theano,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get you started: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Wikipedia - Theano (software)</w:t>
        </w:r>
      </w:hyperlink>
      <w:r>
        <w:t xml:space="preserve">: This page provides an overview of Theano’s history, features, and usage.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Introduction to the Python Deep Learning Library Theano</w:t>
        </w:r>
      </w:hyperlink>
      <w:r>
        <w:t xml:space="preserve">: A concise introduction to Theano, explaining its role in deep learning.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Theano: A Python framework for fast computation of mathematical expressions</w:t>
        </w:r>
      </w:hyperlink>
      <w:r>
        <w:t xml:space="preserve">: A research paper that delves into the technical details of Theano’s capabilities.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Theano GitHub Repository</w:t>
      </w:r>
      <w:r>
        <w:t xml:space="preserve">: Explore the code, documentation, and community contributions.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Theano Documentation</w:t>
      </w:r>
      <w:r>
        <w:t xml:space="preserve">: Dive into the official documentation to learn about installation, usage, and examples.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xiv.org/abs/1605.02688" TargetMode="External" /><Relationship Type="http://schemas.openxmlformats.org/officeDocument/2006/relationships/hyperlink" Id="rId20" Target="https://en.wikipedia.org/wiki/Theano_%28software%29" TargetMode="External" /><Relationship Type="http://schemas.openxmlformats.org/officeDocument/2006/relationships/hyperlink" Id="rId21" Target="https://machinelearningmastery.com/introduction-python-deep-learning-library-thean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xiv.org/abs/1605.02688" TargetMode="External" /><Relationship Type="http://schemas.openxmlformats.org/officeDocument/2006/relationships/hyperlink" Id="rId20" Target="https://en.wikipedia.org/wiki/Theano_%28software%29" TargetMode="External" /><Relationship Type="http://schemas.openxmlformats.org/officeDocument/2006/relationships/hyperlink" Id="rId21" Target="https://machinelearningmastery.com/introduction-python-deep-learning-library-thean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2024-03-23T04:28:24Z</dcterms:created>
  <dcterms:modified xsi:type="dcterms:W3CDTF">2024-03-23T04:28:24Z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