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Let’s dive into the world of data lakes.</w:t>
      </w:r>
    </w:p>
    <w:bookmarkStart w:id="26" w:name="what-is-a-data-lake"/>
    <w:p>
      <w:pPr>
        <w:pStyle w:val="Heading2"/>
      </w:pPr>
      <w:r>
        <w:t xml:space="preserve">What is a Data Lake?</w:t>
      </w:r>
    </w:p>
    <w:p>
      <w:pPr>
        <w:pStyle w:val="FirstParagraph"/>
      </w:pPr>
      <w:r>
        <w:t xml:space="preserve">A</w:t>
      </w:r>
      <w:r>
        <w:t xml:space="preserve"> </w:t>
      </w:r>
      <w:r>
        <w:rPr>
          <w:b/>
          <w:bCs/>
        </w:rPr>
        <w:t xml:space="preserve">data lake</w:t>
      </w:r>
      <w:r>
        <w:t xml:space="preserve"> </w:t>
      </w:r>
      <w:r>
        <w:t xml:space="preserve">is a centralized repository that ingests and stores large volumes of data in its original form. It can accommodate all types of data, from structured (like database tables and Excel sheets) to semi-structured (such as XML files and webpages) to unstructured (including images, audio files, and tweets). Unlike traditional data warehouses, data lakes retain data in its raw state, allowing for flexible exploration and analysis.</w:t>
      </w:r>
      <w:r>
        <w:t xml:space="preserve"> </w:t>
      </w:r>
      <w:hyperlink r:id="rId20">
        <w:r>
          <w:rPr>
            <w:rStyle w:val="Hyperlink"/>
          </w:rPr>
          <w:t xml:space="preserve">They power big data analytics, machine learning, and other intelligent actions</w:t>
        </w:r>
      </w:hyperlink>
      <w:hyperlink r:id="rId20">
        <w:r>
          <w:rPr>
            <w:rStyle w:val="Hyperlink"/>
            <w:vertAlign w:val="superscript"/>
          </w:rPr>
          <w:t xml:space="preserve">1</w:t>
        </w:r>
      </w:hyperlink>
      <w:r>
        <w:t xml:space="preserve">.</w:t>
      </w:r>
    </w:p>
    <w:bookmarkStart w:id="25" w:name="why-data-lakes-matter"/>
    <w:p>
      <w:pPr>
        <w:pStyle w:val="Heading3"/>
      </w:pPr>
      <w:r>
        <w:t xml:space="preserve">Why Data Lakes Matter:</w:t>
      </w:r>
    </w:p>
    <w:p>
      <w:pPr>
        <w:pStyle w:val="Compact"/>
        <w:numPr>
          <w:ilvl w:val="0"/>
          <w:numId w:val="1001"/>
        </w:numPr>
      </w:pPr>
      <w:r>
        <w:rPr>
          <w:b/>
          <w:bCs/>
        </w:rPr>
        <w:t xml:space="preserve">Azure Data Lake</w:t>
      </w:r>
      <w:r>
        <w:t xml:space="preserve">: Microsoft Azure provides a comprehensive data lake platform, such as</w:t>
      </w:r>
      <w:r>
        <w:t xml:space="preserve"> </w:t>
      </w:r>
      <w:hyperlink r:id="rId20">
        <w:r>
          <w:rPr>
            <w:rStyle w:val="Hyperlink"/>
          </w:rPr>
          <w:t xml:space="preserve">Azure Data Lake</w:t>
        </w:r>
      </w:hyperlink>
      <w:r>
        <w:t xml:space="preserve">, which consolidates, integrates, secures, and makes raw data accessible.</w:t>
      </w:r>
    </w:p>
    <w:p>
      <w:pPr>
        <w:pStyle w:val="Compact"/>
        <w:numPr>
          <w:ilvl w:val="0"/>
          <w:numId w:val="1001"/>
        </w:numPr>
      </w:pPr>
      <w:r>
        <w:rPr>
          <w:b/>
          <w:bCs/>
        </w:rPr>
        <w:t xml:space="preserve">Google Cloud Data Lake</w:t>
      </w:r>
      <w:r>
        <w:t xml:space="preserve">: Learn about data lakes on Google Cloud with scalable and secure tools and services using</w:t>
      </w:r>
      <w:r>
        <w:t xml:space="preserve"> </w:t>
      </w:r>
      <w:hyperlink r:id="rId21">
        <w:r>
          <w:rPr>
            <w:rStyle w:val="Hyperlink"/>
          </w:rPr>
          <w:t xml:space="preserve">Google Cloud</w:t>
        </w:r>
      </w:hyperlink>
      <w:r>
        <w:t xml:space="preserve">.</w:t>
      </w:r>
    </w:p>
    <w:p>
      <w:pPr>
        <w:pStyle w:val="Compact"/>
        <w:numPr>
          <w:ilvl w:val="0"/>
          <w:numId w:val="1001"/>
        </w:numPr>
      </w:pPr>
      <w:r>
        <w:rPr>
          <w:b/>
          <w:bCs/>
        </w:rPr>
        <w:t xml:space="preserve">Databricks</w:t>
      </w:r>
      <w:r>
        <w:t xml:space="preserve">: Explore how data lakes transform raw data into structured data ready for analytics, data science, and machine learning with</w:t>
      </w:r>
      <w:r>
        <w:t xml:space="preserve"> </w:t>
      </w:r>
      <w:hyperlink r:id="rId22">
        <w:r>
          <w:rPr>
            <w:rStyle w:val="Hyperlink"/>
          </w:rPr>
          <w:t xml:space="preserve">Databricks</w:t>
        </w:r>
      </w:hyperlink>
      <w:r>
        <w:t xml:space="preserve">.</w:t>
      </w:r>
    </w:p>
    <w:p>
      <w:pPr>
        <w:pStyle w:val="Compact"/>
        <w:numPr>
          <w:ilvl w:val="0"/>
          <w:numId w:val="1001"/>
        </w:numPr>
      </w:pPr>
      <w:r>
        <w:rPr>
          <w:b/>
          <w:bCs/>
        </w:rPr>
        <w:t xml:space="preserve">AWS Analytics and Data Lakes</w:t>
      </w:r>
      <w:r>
        <w:t xml:space="preserve">: AWS offers a range of services for data lakes, including</w:t>
      </w:r>
      <w:r>
        <w:t xml:space="preserve"> </w:t>
      </w:r>
      <w:hyperlink r:id="rId23">
        <w:r>
          <w:rPr>
            <w:rStyle w:val="Hyperlink"/>
          </w:rPr>
          <w:t xml:space="preserve">Amazon S3</w:t>
        </w:r>
      </w:hyperlink>
      <w:r>
        <w:t xml:space="preserve"> </w:t>
      </w:r>
      <w:r>
        <w:t xml:space="preserve">and</w:t>
      </w:r>
      <w:r>
        <w:t xml:space="preserve"> </w:t>
      </w:r>
      <w:hyperlink r:id="rId23">
        <w:r>
          <w:rPr>
            <w:rStyle w:val="Hyperlink"/>
          </w:rPr>
          <w:t xml:space="preserve">Amazon Redshift</w:t>
        </w:r>
      </w:hyperlink>
      <w:r>
        <w:t xml:space="preserve">.</w:t>
      </w:r>
    </w:p>
    <w:p>
      <w:pPr>
        <w:pStyle w:val="Compact"/>
        <w:numPr>
          <w:ilvl w:val="0"/>
          <w:numId w:val="1001"/>
        </w:numPr>
      </w:pPr>
      <w:r>
        <w:rPr>
          <w:b/>
          <w:bCs/>
        </w:rPr>
        <w:t xml:space="preserve">edX</w:t>
      </w:r>
      <w:r>
        <w:t xml:space="preserve">: Take online courses on data lakes through</w:t>
      </w:r>
      <w:r>
        <w:t xml:space="preserve"> </w:t>
      </w:r>
      <w:hyperlink r:id="rId24">
        <w:r>
          <w:rPr>
            <w:rStyle w:val="Hyperlink"/>
          </w:rPr>
          <w:t xml:space="preserve">edX</w:t>
        </w:r>
      </w:hyperlink>
      <w:r>
        <w:t xml:space="preserve">.</w:t>
      </w:r>
    </w:p>
    <w:p>
      <w:pPr>
        <w:pStyle w:val="FirstParagraph"/>
      </w:pPr>
      <w:r>
        <w:t xml:space="preserve">Remember, data lakes empower organizations to innovate across various industries, from streaming media to finance and healthcare.</w:t>
      </w:r>
      <w:r>
        <w:t xml:space="preserve"> </w:t>
      </w:r>
      <w:hyperlink r:id="rId20">
        <w:r>
          <w:rPr>
            <w:rStyle w:val="Hyperlink"/>
          </w:rPr>
          <w:t xml:space="preserve">They democratize data, enabling deeper insights and better decision-making</w:t>
        </w:r>
      </w:hyperlink>
      <w:hyperlink r:id="rId20">
        <w:r>
          <w:rPr>
            <w:rStyle w:val="Hyperlink"/>
            <w:vertAlign w:val="superscript"/>
          </w:rPr>
          <w:t xml:space="preserve">1</w:t>
        </w:r>
      </w:hyperlink>
      <w:r>
        <w:t xml:space="preserve">. Happy learning! 🚀</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ws.amazon.com/free/analytics/" TargetMode="External" /><Relationship Type="http://schemas.openxmlformats.org/officeDocument/2006/relationships/hyperlink" Id="rId20" Target="https://azure.microsoft.com/en-us/resources/cloud-computing-dictionary/what-is-a-data-lake/" TargetMode="External" /><Relationship Type="http://schemas.openxmlformats.org/officeDocument/2006/relationships/hyperlink" Id="rId21" Target="https://cloud.google.com/learn/what-is-a-data-lake" TargetMode="External" /><Relationship Type="http://schemas.openxmlformats.org/officeDocument/2006/relationships/hyperlink" Id="rId22" Target="https://www.databricks.com/discover/data-lakes" TargetMode="External" /><Relationship Type="http://schemas.openxmlformats.org/officeDocument/2006/relationships/hyperlink" Id="rId24" Target="https://www.edx.org/learn/data-lakes" TargetMode="External" /></Relationships>
</file>

<file path=word/_rels/footnotes.xml.rels><?xml version="1.0" encoding="UTF-8"?><Relationships xmlns="http://schemas.openxmlformats.org/package/2006/relationships"><Relationship Type="http://schemas.openxmlformats.org/officeDocument/2006/relationships/hyperlink" Id="rId23" Target="https://aws.amazon.com/free/analytics/" TargetMode="External" /><Relationship Type="http://schemas.openxmlformats.org/officeDocument/2006/relationships/hyperlink" Id="rId20" Target="https://azure.microsoft.com/en-us/resources/cloud-computing-dictionary/what-is-a-data-lake/" TargetMode="External" /><Relationship Type="http://schemas.openxmlformats.org/officeDocument/2006/relationships/hyperlink" Id="rId21" Target="https://cloud.google.com/learn/what-is-a-data-lake" TargetMode="External" /><Relationship Type="http://schemas.openxmlformats.org/officeDocument/2006/relationships/hyperlink" Id="rId22" Target="https://www.databricks.com/discover/data-lakes" TargetMode="External" /><Relationship Type="http://schemas.openxmlformats.org/officeDocument/2006/relationships/hyperlink" Id="rId24" Target="https://www.edx.org/learn/data-lak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2024-03-24T08:46:27Z</dcterms:created>
  <dcterms:modified xsi:type="dcterms:W3CDTF">2024-03-24T08:46:27Z</dcterms:modified>
</cp:coreProperties>
</file>

<file path=docProps/custom.xml><?xml version="1.0" encoding="utf-8"?>
<Properties xmlns="http://schemas.openxmlformats.org/officeDocument/2006/custom-properties" xmlns:vt="http://schemas.openxmlformats.org/officeDocument/2006/docPropsVTypes"/>
</file>