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Google</w:t>
      </w:r>
      <w:r>
        <w:t xml:space="preserve"> </w:t>
      </w:r>
      <w:r>
        <w:t xml:space="preserve">is the most popular search engine globally and the most visited website. It has been a fundamental force in shaping the internet as we know it, to the extent that the term “googling” is synonymous with using a search engine.</w:t>
      </w:r>
      <w:r>
        <w:t xml:space="preserve"> </w:t>
      </w:r>
      <w:hyperlink r:id="rId20">
        <w:r>
          <w:rPr>
            <w:rStyle w:val="Hyperlink"/>
          </w:rPr>
          <w:t xml:space="preserve">Beyond search, Google operates in various areas, including hardware, cloud computing, advertising, software, and AI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Now, let’s explore some free learning resources where you can enhance your tech skills: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 of AI training, including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level three earns you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Google professional machine learning engineer certificate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access to over 75,000 online courses.</w:t>
      </w:r>
      <w:r>
        <w:t xml:space="preserve"> </w:t>
      </w:r>
      <w:hyperlink r:id="rId20">
        <w:r>
          <w:rPr>
            <w:rStyle w:val="Hyperlink"/>
          </w:rPr>
          <w:t xml:space="preserve">Topics include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python programming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Coursera offers numerous free courses, some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topics like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machine learning</w:t>
        </w:r>
        <w:r>
          <w:rPr>
            <w:rStyle w:val="Hyperlink"/>
          </w:rPr>
          <w:t xml:space="preserve">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game theory</w:t>
        </w:r>
        <w:r>
          <w:rPr>
            <w:rStyle w:val="Hyperlink"/>
          </w:rPr>
          <w:t xml:space="preserve">, 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COVID-19 contact tracing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Google’s Tech Dev Guide</w:t>
        </w:r>
        <w:r>
          <w:rPr>
            <w:rStyle w:val="Hyperlink"/>
          </w:rPr>
          <w:t xml:space="preserve">: Whether you’re new to computer science or an experienced coder, this guide provides carefully curated materials to help you grow your technical skills, supplement your coursework, and prepare for interviews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Google Careers OnAir</w:t>
      </w:r>
      <w:r>
        <w:t xml:space="preserve">: Attend livestreams, watch on-demand events, and connect with experts to get closer to your future career.</w:t>
      </w:r>
      <w:r>
        <w:t xml:space="preserve"> </w:t>
      </w:r>
      <w:hyperlink r:id="rId20">
        <w:r>
          <w:rPr>
            <w:rStyle w:val="Hyperlink"/>
          </w:rPr>
          <w:t xml:space="preserve">Whether you’re preparing for an internship or transitioning to a new opportunity, this resource can help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tech knowledge!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buildyourfuture.withgoogle.com/resources/" TargetMode="External" /><Relationship Type="http://schemas.openxmlformats.org/officeDocument/2006/relationships/hyperlink" Id="rId20" Target="https://techmonitor.ai/what-is/what-is-google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buildyourfuture.withgoogle.com/resources/" TargetMode="External" /><Relationship Type="http://schemas.openxmlformats.org/officeDocument/2006/relationships/hyperlink" Id="rId20" Target="https://techmonitor.ai/what-is/what-is-google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2024-03-24T08:46:34Z</dcterms:created>
  <dcterms:modified xsi:type="dcterms:W3CDTF">2024-03-24T08:46:34Z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