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NVIDIA Corporation</w:t>
      </w:r>
      <w:r>
        <w:t xml:space="preserve">, an American multinational technology company, designs and supplies</w:t>
      </w:r>
      <w:r>
        <w:t xml:space="preserve"> </w:t>
      </w:r>
      <w:r>
        <w:rPr>
          <w:b/>
          <w:bCs/>
        </w:rPr>
        <w:t xml:space="preserve">graphics processing units (GPUs)</w:t>
      </w:r>
      <w:r>
        <w:t xml:space="preserve"> </w:t>
      </w:r>
      <w:r>
        <w:t xml:space="preserve">for various applications, including gaming, artificial intelligence, and high-performance computing.</w:t>
      </w:r>
      <w:r>
        <w:t xml:space="preserve"> </w:t>
      </w:r>
      <w:hyperlink r:id="rId20">
        <w:r>
          <w:rPr>
            <w:rStyle w:val="Hyperlink"/>
          </w:rPr>
          <w:t xml:space="preserve">They are also a dominant player in AI hardware and software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NVIDIA: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NVIDIA Deep Learning Institute (DLI)</w:t>
        </w:r>
      </w:hyperlink>
      <w:r>
        <w:t xml:space="preserve">: Offers self-paced courses on topics like deep learning, data science, and accelerated computing.</w:t>
      </w:r>
      <w:r>
        <w:t xml:space="preserve"> </w:t>
      </w:r>
      <w:hyperlink r:id="rId20">
        <w:r>
          <w:rPr>
            <w:rStyle w:val="Hyperlink"/>
          </w:rPr>
          <w:t xml:space="preserve">You can earn certificates of competency in select courses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AI: AI Essentials Learning Series</w:t>
        </w:r>
      </w:hyperlink>
      <w:r>
        <w:t xml:space="preserve">: Watch technology sessions and explore fundamental concepts related to AI and other cutting-edge technologies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NVIDIA Programs for Educators</w:t>
        </w:r>
      </w:hyperlink>
      <w:r>
        <w:t xml:space="preserve">: Provides free online training, certification, and cloud access to GPUs for teachers and students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NVIDIA Online Courses on Coursera</w:t>
        </w:r>
      </w:hyperlink>
      <w:r>
        <w:t xml:space="preserve">: Learn about AI, accelerated computing, graphics, and simulation through NVIDIA’s resources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NVIDIA’s Official Website</w:t>
        </w:r>
      </w:hyperlink>
      <w:r>
        <w:t xml:space="preserve">: Explore their company history, executive profiles, and global locations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knowledge of NVIDIA and its technologies!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Nvidia" TargetMode="External" /><Relationship Type="http://schemas.openxmlformats.org/officeDocument/2006/relationships/hyperlink" Id="rId23" Target="https://info.nvidia.com/nvidia-for-educators.html" TargetMode="External" /><Relationship Type="http://schemas.openxmlformats.org/officeDocument/2006/relationships/hyperlink" Id="rId24" Target="https://www.coursera.org/nvidia" TargetMode="External" /><Relationship Type="http://schemas.openxmlformats.org/officeDocument/2006/relationships/hyperlink" Id="rId25" Target="https://www.nvidia.com/en-us/about-nvidia/" TargetMode="External" /><Relationship Type="http://schemas.openxmlformats.org/officeDocument/2006/relationships/hyperlink" Id="rId22" Target="https://www.nvidia.com/en-us/learn/" TargetMode="External" /><Relationship Type="http://schemas.openxmlformats.org/officeDocument/2006/relationships/hyperlink" Id="rId21" Target="https://www.nvidia.com/en-us/training/on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Nvidia" TargetMode="External" /><Relationship Type="http://schemas.openxmlformats.org/officeDocument/2006/relationships/hyperlink" Id="rId23" Target="https://info.nvidia.com/nvidia-for-educators.html" TargetMode="External" /><Relationship Type="http://schemas.openxmlformats.org/officeDocument/2006/relationships/hyperlink" Id="rId24" Target="https://www.coursera.org/nvidia" TargetMode="External" /><Relationship Type="http://schemas.openxmlformats.org/officeDocument/2006/relationships/hyperlink" Id="rId25" Target="https://www.nvidia.com/en-us/about-nvidia/" TargetMode="External" /><Relationship Type="http://schemas.openxmlformats.org/officeDocument/2006/relationships/hyperlink" Id="rId22" Target="https://www.nvidia.com/en-us/learn/" TargetMode="External" /><Relationship Type="http://schemas.openxmlformats.org/officeDocument/2006/relationships/hyperlink" Id="rId21" Target="https://www.nvidia.com/en-us/training/on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2024-03-24T08:46:46Z</dcterms:created>
  <dcterms:modified xsi:type="dcterms:W3CDTF">2024-03-24T08:46:46Z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