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Performance monitoring in tech</w:t>
      </w:r>
      <w:r>
        <w:t xml:space="preserve"> </w:t>
      </w:r>
      <w:r>
        <w:t xml:space="preserve">refers to actively monitoring an application’s performance to ensure it operates optimally and delivers a seamless user experience.</w:t>
      </w:r>
      <w:r>
        <w:t xml:space="preserve"> </w:t>
      </w:r>
      <w:hyperlink r:id="rId20">
        <w:r>
          <w:rPr>
            <w:rStyle w:val="Hyperlink"/>
          </w:rPr>
          <w:t xml:space="preserve">It involves tracking metrics like response times, throughput, and error rates, and is essential for effective application management and troubleshooting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performance monitoring: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Top 12 application performance monitoring tools</w:t>
        </w:r>
      </w:hyperlink>
      <w:r>
        <w:t xml:space="preserve">: Discover a list of APM vendors and their capabilities to help you get started with performance monitoring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 Collection Methods and Tools for Performance Monitoring</w:t>
        </w:r>
      </w:hyperlink>
      <w:r>
        <w:t xml:space="preserve">: A comprehensive guide by USAID covering data collection methods and tools for performance monitoring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Linux System Performance Monitoring Tools</w:t>
        </w:r>
      </w:hyperlink>
      <w:r>
        <w:t xml:space="preserve">: Learn to monitor and manage system health and performance, including CPU, memory, storage, and network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Insights into Impact: Monitoring, Evaluating, and Enhancing Tech Performance</w:t>
        </w:r>
      </w:hyperlink>
      <w:r>
        <w:t xml:space="preserve">: Gain insights into real-time monitoring and adjustments for technology performance</w:t>
      </w:r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Introduction to Application Performance Monitoring</w:t>
        </w:r>
      </w:hyperlink>
      <w:r>
        <w:t xml:space="preserve">: Explore APM features, metrics, and tools for identifying slow endpoints and improving performance</w:t>
      </w:r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performance monitoring in the tech world!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ZccR0OBdSEj1xw2kryLFBAHaHa" TargetMode="External" /><Relationship Type="http://schemas.openxmlformats.org/officeDocument/2006/relationships/hyperlink" Id="rId26" Target="https://learn.datadoghq.com/courses/intro-to-apm" TargetMode="External" /><Relationship Type="http://schemas.openxmlformats.org/officeDocument/2006/relationships/hyperlink" Id="rId23" Target="https://usaidlearninglab.org/sites/default/files/resource/files/data_collection_perf_monitoring_final2021.pdf" TargetMode="External" /><Relationship Type="http://schemas.openxmlformats.org/officeDocument/2006/relationships/hyperlink" Id="rId25" Target="https://www.linkedin.com/pulse/insights-impact-monitoring-evaluating-enhancing-tech-performance" TargetMode="External" /><Relationship Type="http://schemas.openxmlformats.org/officeDocument/2006/relationships/hyperlink" Id="rId20" Target="https://www.manageengine.com/products/applications_manager/application-performance-monitoring.html" TargetMode="External" /><Relationship Type="http://schemas.openxmlformats.org/officeDocument/2006/relationships/hyperlink" Id="rId24" Target="https://www.pluralsight.com/courses/linux-performance-monitoring-tuning" TargetMode="External" /><Relationship Type="http://schemas.openxmlformats.org/officeDocument/2006/relationships/hyperlink" Id="rId22" Target="https://www.techtarget.com/searchapparchitecture/tip/Top-application-performance-monitoring-to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ZccR0OBdSEj1xw2kryLFBAHaHa" TargetMode="External" /><Relationship Type="http://schemas.openxmlformats.org/officeDocument/2006/relationships/hyperlink" Id="rId26" Target="https://learn.datadoghq.com/courses/intro-to-apm" TargetMode="External" /><Relationship Type="http://schemas.openxmlformats.org/officeDocument/2006/relationships/hyperlink" Id="rId23" Target="https://usaidlearninglab.org/sites/default/files/resource/files/data_collection_perf_monitoring_final2021.pdf" TargetMode="External" /><Relationship Type="http://schemas.openxmlformats.org/officeDocument/2006/relationships/hyperlink" Id="rId25" Target="https://www.linkedin.com/pulse/insights-impact-monitoring-evaluating-enhancing-tech-performance" TargetMode="External" /><Relationship Type="http://schemas.openxmlformats.org/officeDocument/2006/relationships/hyperlink" Id="rId20" Target="https://www.manageengine.com/products/applications_manager/application-performance-monitoring.html" TargetMode="External" /><Relationship Type="http://schemas.openxmlformats.org/officeDocument/2006/relationships/hyperlink" Id="rId24" Target="https://www.pluralsight.com/courses/linux-performance-monitoring-tuning" TargetMode="External" /><Relationship Type="http://schemas.openxmlformats.org/officeDocument/2006/relationships/hyperlink" Id="rId22" Target="https://www.techtarget.com/searchapparchitecture/tip/Top-application-performance-monitoring-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2024-03-23T04:34:27Z</dcterms:created>
  <dcterms:modified xsi:type="dcterms:W3CDTF">2024-03-23T04:34:27Z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