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Semantic UI</w:t>
      </w:r>
      <w:r>
        <w:t xml:space="preserve"> </w:t>
      </w:r>
      <w:r>
        <w:t xml:space="preserve">is a development framework that helps create beautiful, responsive layouts using human-friendly HTML.</w:t>
      </w:r>
      <w:r>
        <w:t xml:space="preserve"> </w:t>
      </w:r>
      <w:hyperlink r:id="rId20">
        <w:r>
          <w:rPr>
            <w:rStyle w:val="Hyperlink"/>
          </w:rPr>
          <w:t xml:space="preserve">It treats words and classes as exchangeable concepts, using syntax inspired by natural languages to link concepts intuitively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Semantic UI: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Semantic UI Official Documentation</w:t>
        </w:r>
      </w:hyperlink>
      <w:r>
        <w:t xml:space="preserve">: The official documentation provides comprehensive information on components, theming,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SitePoint’s Introduction to Semantic UI</w:t>
        </w:r>
      </w:hyperlink>
      <w:r>
        <w:t xml:space="preserve">: An overview of Semantic UI, emphasizing its tag-agnostic component library and natural language conventions.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edX Course: Learn Semantic UI</w:t>
        </w:r>
      </w:hyperlink>
      <w:r>
        <w:t xml:space="preserve">: Take online courses to master this robust framework for building responsive and accessible web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 Course: Semantic UI for Beginners</w:t>
        </w:r>
      </w:hyperlink>
      <w:r>
        <w:t xml:space="preserve">: A complete beginner’s guide to creating simple websites using Semantic UI.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Coursesity: Semantic UI - A Complete Beginners Guide</w:t>
        </w:r>
      </w:hyperlink>
      <w:r>
        <w:t xml:space="preserve">: Learn the basics and create straightforward web interfaces with this free online course.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ursesity.com/course-detail/semantic-ui---a-complete-beginners-guide" TargetMode="External" /><Relationship Type="http://schemas.openxmlformats.org/officeDocument/2006/relationships/hyperlink" Id="rId20" Target="https://semantic-ui.com/" TargetMode="External" /><Relationship Type="http://schemas.openxmlformats.org/officeDocument/2006/relationships/hyperlink" Id="rId22" Target="https://www.edx.org/learn/semantic-ui" TargetMode="External" /><Relationship Type="http://schemas.openxmlformats.org/officeDocument/2006/relationships/hyperlink" Id="rId21" Target="https://www.sitepoint.com/introducing-semantic-ui-component-library/" TargetMode="External" /><Relationship Type="http://schemas.openxmlformats.org/officeDocument/2006/relationships/hyperlink" Id="rId23" Target="https://www.udemy.com/course/semantic-ui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ursesity.com/course-detail/semantic-ui---a-complete-beginners-guide" TargetMode="External" /><Relationship Type="http://schemas.openxmlformats.org/officeDocument/2006/relationships/hyperlink" Id="rId20" Target="https://semantic-ui.com/" TargetMode="External" /><Relationship Type="http://schemas.openxmlformats.org/officeDocument/2006/relationships/hyperlink" Id="rId22" Target="https://www.edx.org/learn/semantic-ui" TargetMode="External" /><Relationship Type="http://schemas.openxmlformats.org/officeDocument/2006/relationships/hyperlink" Id="rId21" Target="https://www.sitepoint.com/introducing-semantic-ui-component-library/" TargetMode="External" /><Relationship Type="http://schemas.openxmlformats.org/officeDocument/2006/relationships/hyperlink" Id="rId23" Target="https://www.udemy.com/course/semantic-ui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2024-03-23T04:33:01Z</dcterms:created>
  <dcterms:modified xsi:type="dcterms:W3CDTF">2024-03-23T04:33:01Z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