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1 million by 1 million grid on an XY-plane, and the coordinates of each grid square are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.</w:t>
      </w:r>
    </w:p>
    <w:p>
      <w:pPr>
        <w:pStyle w:val="BodyText"/>
      </w:pPr>
      <w:r>
        <w:t xml:space="preserve">We start at the</w:t>
      </w:r>
      <w:r>
        <w:t xml:space="preserve"> </w:t>
      </w:r>
      <w:r>
        <w:rPr>
          <w:rStyle w:val="VerbatimChar"/>
        </w:rPr>
        <w:t xml:space="preserve">source = [s</w:t>
      </w:r>
      <w:r>
        <w:rPr>
          <w:rStyle w:val="VerbatimChar"/>
          <w:vertAlign w:val="subscript"/>
        </w:rPr>
        <w:t xml:space="preserve">x</w:t>
      </w:r>
      <w:r>
        <w:rPr>
          <w:rStyle w:val="VerbatimChar"/>
        </w:rPr>
        <w:t xml:space="preserve">, s</w:t>
      </w:r>
      <w:r>
        <w:rPr>
          <w:rStyle w:val="VerbatimChar"/>
          <w:vertAlign w:val="subscript"/>
        </w:rPr>
        <w:t xml:space="preserve">y</w:t>
      </w:r>
      <w:r>
        <w:rPr>
          <w:rStyle w:val="VerbatimChar"/>
        </w:rPr>
        <w:t xml:space="preserve">]</w:t>
      </w:r>
      <w:r>
        <w:t xml:space="preserve"> </w:t>
      </w:r>
      <w:r>
        <w:t xml:space="preserve">square and want to reach the</w:t>
      </w:r>
      <w:r>
        <w:t xml:space="preserve"> </w:t>
      </w:r>
      <w:r>
        <w:rPr>
          <w:rStyle w:val="VerbatimChar"/>
        </w:rPr>
        <w:t xml:space="preserve">target = [t</w:t>
      </w:r>
      <w:r>
        <w:rPr>
          <w:rStyle w:val="VerbatimChar"/>
          <w:vertAlign w:val="subscript"/>
        </w:rPr>
        <w:t xml:space="preserve">x</w:t>
      </w:r>
      <w:r>
        <w:rPr>
          <w:rStyle w:val="VerbatimChar"/>
        </w:rPr>
        <w:t xml:space="preserve">, t</w:t>
      </w:r>
      <w:r>
        <w:rPr>
          <w:rStyle w:val="VerbatimChar"/>
          <w:vertAlign w:val="subscript"/>
        </w:rPr>
        <w:t xml:space="preserve">y</w:t>
      </w:r>
      <w:r>
        <w:rPr>
          <w:rStyle w:val="VerbatimChar"/>
        </w:rPr>
        <w:t xml:space="preserve">]</w:t>
      </w:r>
      <w:r>
        <w:t xml:space="preserve"> </w:t>
      </w:r>
      <w:r>
        <w:t xml:space="preserve">square. There is also an array of</w:t>
      </w:r>
      <w:r>
        <w:t xml:space="preserve"> </w:t>
      </w:r>
      <w:r>
        <w:rPr>
          <w:rStyle w:val="VerbatimChar"/>
        </w:rPr>
        <w:t xml:space="preserve">blocked</w:t>
      </w:r>
      <w:r>
        <w:t xml:space="preserve"> </w:t>
      </w:r>
      <w:r>
        <w:t xml:space="preserve">squares, where each</w:t>
      </w:r>
      <w:r>
        <w:t xml:space="preserve"> </w:t>
      </w:r>
      <w:r>
        <w:rPr>
          <w:rStyle w:val="VerbatimChar"/>
        </w:rPr>
        <w:t xml:space="preserve">blocked[i]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 blocked square with coordinates</w:t>
      </w:r>
      <w:r>
        <w:t xml:space="preserve"> </w:t>
      </w:r>
      <w:r>
        <w:rPr>
          <w:rStyle w:val="VerbatimChar"/>
        </w:rPr>
        <w:t xml:space="preserve">(x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.</w:t>
      </w:r>
    </w:p>
    <w:p>
      <w:pPr>
        <w:pStyle w:val="BodyText"/>
      </w:pPr>
      <w:r>
        <w:t xml:space="preserve">Each move, we can walk one square north, east, south, or west if the square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in the array of</w:t>
      </w:r>
      <w:r>
        <w:t xml:space="preserve"> </w:t>
      </w:r>
      <w:r>
        <w:rPr>
          <w:rStyle w:val="VerbatimChar"/>
        </w:rPr>
        <w:t xml:space="preserve">blocked</w:t>
      </w:r>
      <w:r>
        <w:t xml:space="preserve"> </w:t>
      </w:r>
      <w:r>
        <w:t xml:space="preserve">squares. We are also not allowed to walk outside of the grid.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and only if it is possible to reach the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rPr>
          <w:i/>
          <w:iCs/>
        </w:rPr>
        <w:t xml:space="preserve">square from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rPr>
          <w:i/>
          <w:iCs/>
        </w:rPr>
        <w:t xml:space="preserve">square through a sequence of valid moves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blocked = [[0,1],[1,0]], source = [0,0], target = [0,2]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target square is inaccessible starting from the source square because we cannot move.</w:t>
      </w:r>
      <w:r>
        <w:br/>
      </w:r>
      <w:r>
        <w:rPr>
          <w:rStyle w:val="VerbatimChar"/>
        </w:rPr>
        <w:t xml:space="preserve">We cannot move north or east because those squares are blocked.</w:t>
      </w:r>
      <w:r>
        <w:br/>
      </w:r>
      <w:r>
        <w:rPr>
          <w:rStyle w:val="VerbatimChar"/>
        </w:rPr>
        <w:t xml:space="preserve">We cannot move south or west because we cannot go outside of the grid.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blocked = [], source = [0,0], target = [999999,999999]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Because there are no blocked cells, it is possible to reach the target square.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blocked.length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blocked[i].length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source.length == target.length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</w:t>
      </w:r>
      <w:r>
        <w:rPr>
          <w:rStyle w:val="VerbatimChar"/>
          <w:vertAlign w:val="subscript"/>
        </w:rPr>
        <w:t xml:space="preserve">x</w:t>
      </w:r>
      <w:r>
        <w:rPr>
          <w:rStyle w:val="VerbatimChar"/>
        </w:rPr>
        <w:t xml:space="preserve">, s</w:t>
      </w:r>
      <w:r>
        <w:rPr>
          <w:rStyle w:val="VerbatimChar"/>
          <w:vertAlign w:val="subscript"/>
        </w:rPr>
        <w:t xml:space="preserve">y</w:t>
      </w:r>
      <w:r>
        <w:rPr>
          <w:rStyle w:val="VerbatimChar"/>
        </w:rPr>
        <w:t xml:space="preserve">, t</w:t>
      </w:r>
      <w:r>
        <w:rPr>
          <w:rStyle w:val="VerbatimChar"/>
          <w:vertAlign w:val="subscript"/>
        </w:rPr>
        <w:t xml:space="preserve">x</w:t>
      </w:r>
      <w:r>
        <w:rPr>
          <w:rStyle w:val="VerbatimChar"/>
        </w:rPr>
        <w:t xml:space="preserve">, t</w:t>
      </w:r>
      <w:r>
        <w:rPr>
          <w:rStyle w:val="VerbatimChar"/>
          <w:vertAlign w:val="subscript"/>
        </w:rPr>
        <w:t xml:space="preserve">y</w:t>
      </w:r>
      <w:r>
        <w:rPr>
          <w:rStyle w:val="VerbatimChar"/>
        </w:rPr>
        <w:t xml:space="preserve"> &lt;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source != target</w:t>
      </w:r>
    </w:p>
    <w:p>
      <w:pPr>
        <w:pStyle w:val="Compact"/>
        <w:numPr>
          <w:ilvl w:val="0"/>
          <w:numId w:val="1001"/>
        </w:numPr>
      </w:pPr>
      <w:r>
        <w:t xml:space="preserve">It is guaranteed that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are not blocked.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2024-03-25T09:52:22Z</dcterms:created>
  <dcterms:modified xsi:type="dcterms:W3CDTF">2024-03-25T09:52:22Z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