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partition the array into (contiguous) subarrays of length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rPr>
          <w:rStyle w:val="VerbatimChar"/>
        </w:rPr>
        <w:t xml:space="preserve">k</w:t>
      </w:r>
      <w:r>
        <w:t xml:space="preserve">. After partitioning, each subarray has their values changed to become the maximum value of that subarray.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largest sum of the given array after partitioning. Test cases are generated so that the answer fits in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32-bit</w:t>
      </w:r>
      <w:r>
        <w:rPr>
          <w:i/>
          <w:iCs/>
        </w:rPr>
        <w:t xml:space="preserve"> </w:t>
      </w:r>
      <w:r>
        <w:rPr>
          <w:i/>
          <w:iCs/>
        </w:rPr>
        <w:t xml:space="preserve">integer.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[1,15,7,9,2,5,10], k = 3</w:t>
      </w:r>
      <w:r>
        <w:br/>
      </w:r>
      <w:r>
        <w:rPr>
          <w:rStyle w:val="VerbatimChar"/>
        </w:rPr>
        <w:t xml:space="preserve">Output: 84</w:t>
      </w:r>
      <w:r>
        <w:br/>
      </w:r>
      <w:r>
        <w:rPr>
          <w:rStyle w:val="VerbatimChar"/>
        </w:rPr>
        <w:t xml:space="preserve">Explanation: arr becomes [15,15,15,9,10,10,10]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[1,4,1,5,7,3,6,1,9,9,3], k = 4</w:t>
      </w:r>
      <w:r>
        <w:br/>
      </w:r>
      <w:r>
        <w:rPr>
          <w:rStyle w:val="VerbatimChar"/>
        </w:rPr>
        <w:t xml:space="preserve">Output: 83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arr = [1], k = 1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arr[i]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arr.length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2024-03-25T09:52:27Z</dcterms:created>
  <dcterms:modified xsi:type="dcterms:W3CDTF">2024-03-25T09:52:27Z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