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strings of the same length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. In one step you can choose</w:t>
      </w:r>
      <w:r>
        <w:t xml:space="preserve"> </w:t>
      </w:r>
      <w:r>
        <w:rPr>
          <w:b/>
          <w:bCs/>
        </w:rPr>
        <w:t xml:space="preserve">any character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 replace it with</w:t>
      </w:r>
      <w:r>
        <w:t xml:space="preserve"> </w:t>
      </w:r>
      <w:r>
        <w:rPr>
          <w:b/>
          <w:bCs/>
        </w:rPr>
        <w:t xml:space="preserve">another character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steps</w:t>
      </w:r>
      <w:r>
        <w:t xml:space="preserve"> </w:t>
      </w:r>
      <w:r>
        <w:t xml:space="preserve">to make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 anagram of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An</w:t>
      </w:r>
      <w:r>
        <w:t xml:space="preserve"> </w:t>
      </w:r>
      <w:r>
        <w:rPr>
          <w:b/>
          <w:bCs/>
        </w:rPr>
        <w:t xml:space="preserve">Anagram</w:t>
      </w:r>
      <w:r>
        <w:t xml:space="preserve"> </w:t>
      </w:r>
      <w:r>
        <w:t xml:space="preserve">of a string is a string that contains the same characters with a different (or the same) ordering.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"bab", t = "aba"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Replace the first 'a' in t with b, t = "bba" which is anagram of 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"leetcode", t = "practice"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Replace 'p', 'r', 'a', 'i' and 'c' from t with proper characters to make t anagram of 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"anagram", t = "mangaar"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"anagram" and "mangaar" are anagrams. 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s.length == t.length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consist of lowercase English letters only.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2024-03-25T09:56:04Z</dcterms:created>
  <dcterms:modified xsi:type="dcterms:W3CDTF">2024-03-25T09:56:04Z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