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find a</w:t>
      </w:r>
      <w:r>
        <w:t xml:space="preserve"> </w:t>
      </w:r>
    </w:p>
    <w:bookmarkStart w:id="20" w:name="headlessui-popover-button-:ro:"/>
    <w:p>
      <w:pPr>
        <w:pStyle w:val="BodyText"/>
      </w:pPr>
      <w:r>
        <w:t xml:space="preserve">subarray</w:t>
      </w:r>
    </w:p>
    <w:bookmarkEnd w:id="20"/>
    <w:p>
      <w:pPr>
        <w:pStyle w:val="BodyText"/>
      </w:pPr>
      <w:r>
        <w:t xml:space="preserve">that has the largest product, and return</w:t>
      </w:r>
      <w:r>
        <w:t xml:space="preserve"> </w:t>
      </w:r>
      <w:r>
        <w:rPr>
          <w:i/>
          <w:iCs/>
        </w:rPr>
        <w:t xml:space="preserve">the product</w:t>
      </w:r>
      <w:r>
        <w:t xml:space="preserve">.</w:t>
      </w:r>
    </w:p>
    <w:p>
      <w:pPr>
        <w:pStyle w:val="BodyText"/>
      </w:pPr>
      <w:r>
        <w:t xml:space="preserve">The test cases are generated so that the answer will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[2,3,-2,4]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[2,3] has the largest product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[-2,0,-1]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result cannot be 2, because [-2,-1] is not a subarray.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 &lt;= nums[i] &lt;= 10</w:t>
      </w:r>
    </w:p>
    <w:p>
      <w:pPr>
        <w:pStyle w:val="Compact"/>
        <w:numPr>
          <w:ilvl w:val="0"/>
          <w:numId w:val="1001"/>
        </w:numPr>
      </w:pPr>
      <w:r>
        <w:t xml:space="preserve">The product of any prefix or suffix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fit in a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integer.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2024-03-25T09:58:11Z</dcterms:created>
  <dcterms:modified xsi:type="dcterms:W3CDTF">2024-03-25T09:58:11Z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