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long table with a line of plates and candles arranged on top of it.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consisting of characters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'|'</w:t>
      </w:r>
      <w:r>
        <w:t xml:space="preserve"> </w:t>
      </w:r>
      <w:r>
        <w:t xml:space="preserve">only, where a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represents a</w:t>
      </w:r>
      <w:r>
        <w:t xml:space="preserve"> </w:t>
      </w:r>
      <w:r>
        <w:rPr>
          <w:b/>
          <w:bCs/>
        </w:rPr>
        <w:t xml:space="preserve">plate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'|'</w:t>
      </w:r>
      <w:r>
        <w:t xml:space="preserve"> </w:t>
      </w:r>
      <w:r>
        <w:t xml:space="preserve">represents a</w:t>
      </w:r>
      <w:r>
        <w:t xml:space="preserve"> </w:t>
      </w:r>
      <w:r>
        <w:rPr>
          <w:b/>
          <w:bCs/>
        </w:rPr>
        <w:t xml:space="preserve">candle</w:t>
      </w:r>
      <w:r>
        <w:t xml:space="preserve">.</w:t>
      </w:r>
    </w:p>
    <w:p>
      <w:pPr>
        <w:pStyle w:val="BodyText"/>
      </w:pPr>
      <w:r>
        <w:t xml:space="preserve">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queries[i] = [left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right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the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rPr>
          <w:rStyle w:val="VerbatimChar"/>
        </w:rPr>
        <w:t xml:space="preserve">s[left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...right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 For each query, you need to find the</w:t>
      </w:r>
      <w:r>
        <w:t xml:space="preserve"> </w:t>
      </w:r>
      <w:r>
        <w:rPr>
          <w:b/>
          <w:bCs/>
        </w:rPr>
        <w:t xml:space="preserve">number</w:t>
      </w:r>
      <w:r>
        <w:t xml:space="preserve"> </w:t>
      </w:r>
      <w:r>
        <w:t xml:space="preserve">of plates</w:t>
      </w:r>
      <w:r>
        <w:t xml:space="preserve"> </w:t>
      </w:r>
      <w:r>
        <w:rPr>
          <w:b/>
          <w:bCs/>
        </w:rPr>
        <w:t xml:space="preserve">between candles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  <w:bCs/>
        </w:rPr>
        <w:t xml:space="preserve">in the substring</w:t>
      </w:r>
      <w:r>
        <w:t xml:space="preserve">. A plate is considered</w:t>
      </w:r>
      <w:r>
        <w:t xml:space="preserve"> </w:t>
      </w:r>
      <w:r>
        <w:rPr>
          <w:b/>
          <w:bCs/>
        </w:rPr>
        <w:t xml:space="preserve">between candles</w:t>
      </w:r>
      <w:r>
        <w:t xml:space="preserve"> </w:t>
      </w:r>
      <w:r>
        <w:t xml:space="preserve">if there is at least one candle to its left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at least one candle to its right</w:t>
      </w:r>
      <w:r>
        <w:t xml:space="preserve"> </w:t>
      </w:r>
      <w:r>
        <w:rPr>
          <w:b/>
          <w:bCs/>
        </w:rPr>
        <w:t xml:space="preserve">in the substring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s = "||**||**|*"</w:t>
      </w:r>
      <w:r>
        <w:t xml:space="preserve">, and a query</w:t>
      </w:r>
      <w:r>
        <w:t xml:space="preserve"> </w:t>
      </w:r>
      <w:r>
        <w:rPr>
          <w:rStyle w:val="VerbatimChar"/>
        </w:rPr>
        <w:t xml:space="preserve">[3, 8]</w:t>
      </w:r>
      <w:r>
        <w:t xml:space="preserve"> </w:t>
      </w:r>
      <w:r>
        <w:t xml:space="preserve">denotes the substring</w:t>
      </w:r>
      <w:r>
        <w:t xml:space="preserve"> </w:t>
      </w:r>
      <w:r>
        <w:rPr>
          <w:rStyle w:val="VerbatimChar"/>
        </w:rPr>
        <w:t xml:space="preserve">"*||</w:t>
      </w:r>
      <w:r>
        <w:rPr>
          <w:rStyle w:val="VerbatimChar"/>
          <w:b/>
          <w:bCs/>
          <w:u w:val="single"/>
        </w:rPr>
        <w:t xml:space="preserve">**</w:t>
      </w:r>
      <w:r>
        <w:rPr>
          <w:rStyle w:val="VerbatimChar"/>
        </w:rPr>
        <w:t xml:space="preserve">|"</w:t>
      </w:r>
      <w:r>
        <w:t xml:space="preserve">. The number of plates between candles in this substring is</w:t>
      </w:r>
      <w:r>
        <w:t xml:space="preserve"> </w:t>
      </w:r>
      <w:r>
        <w:rPr>
          <w:rStyle w:val="VerbatimChar"/>
        </w:rPr>
        <w:t xml:space="preserve">2</w:t>
      </w:r>
      <w:r>
        <w:t xml:space="preserve">, as each of the two plates has at least one candle</w:t>
      </w:r>
      <w:r>
        <w:t xml:space="preserve"> </w:t>
      </w:r>
      <w:r>
        <w:rPr>
          <w:b/>
          <w:bCs/>
        </w:rPr>
        <w:t xml:space="preserve">in the substring</w:t>
      </w:r>
      <w:r>
        <w:t xml:space="preserve"> </w:t>
      </w:r>
      <w:r>
        <w:t xml:space="preserve">to its left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right.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 answer to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query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85884"/>
            <wp:effectExtent b="0" l="0" r="0" t="0"/>
            <wp:docPr descr="ex-1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0/04/ex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"**|**|***|", queries = [[2,5],[5,9]]</w:t>
      </w:r>
      <w:r>
        <w:br/>
      </w:r>
      <w:r>
        <w:rPr>
          <w:rStyle w:val="VerbatimChar"/>
        </w:rPr>
        <w:t xml:space="preserve">Output: [2,3]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queries[0] has two plates between candles.</w:t>
      </w:r>
      <w:r>
        <w:br/>
      </w:r>
      <w:r>
        <w:rPr>
          <w:rStyle w:val="VerbatimChar"/>
        </w:rPr>
        <w:t xml:space="preserve">- queries[1] has three plates between candles.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712369"/>
            <wp:effectExtent b="0" l="0" r="0" t="0"/>
            <wp:docPr descr="ex-2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0/04/ex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"***|**|*****|**||**|*", queries = [[1,17],[4,5],[14,17],[5,11],[15,16]]</w:t>
      </w:r>
      <w:r>
        <w:br/>
      </w:r>
      <w:r>
        <w:rPr>
          <w:rStyle w:val="VerbatimChar"/>
        </w:rPr>
        <w:t xml:space="preserve">Output: [9,0,0,0,0]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queries[0] has nine plates between candles.</w:t>
      </w:r>
      <w:r>
        <w:br/>
      </w:r>
      <w:r>
        <w:rPr>
          <w:rStyle w:val="VerbatimChar"/>
        </w:rPr>
        <w:t xml:space="preserve">- The other queries have zero plates between candles.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'|'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queries.length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queries[i].length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right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2024-03-25T10:03:04Z</dcterms:created>
  <dcterms:modified xsi:type="dcterms:W3CDTF">2024-03-25T10:03:04Z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