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trie</w:t>
        </w:r>
      </w:hyperlink>
      <w:r>
        <w:t xml:space="preserve"> </w:t>
      </w:r>
      <w:r>
        <w:t xml:space="preserve">(pronounced as "try") or</w:t>
      </w:r>
      <w:r>
        <w:t xml:space="preserve"> </w:t>
      </w:r>
      <w:r>
        <w:rPr>
          <w:b/>
          <w:bCs/>
        </w:rPr>
        <w:t xml:space="preserve">prefix tree</w:t>
      </w:r>
      <w:r>
        <w:t xml:space="preserve"> </w:t>
      </w:r>
      <w:r>
        <w:t xml:space="preserve">is a tree data structure used to efficiently store and retrieve keys in a dataset of strings. There are various applications of this data structure, such as autocomplete and spellchecker.</w:t>
      </w:r>
    </w:p>
    <w:p>
      <w:pPr>
        <w:pStyle w:val="BodyText"/>
      </w:pPr>
      <w:r>
        <w:t xml:space="preserve">Implement the Trie 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Trie()</w:t>
      </w:r>
      <w:r>
        <w:t xml:space="preserve"> </w:t>
      </w:r>
      <w:r>
        <w:t xml:space="preserve">Initializes the trie object.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insert(String word)</w:t>
      </w:r>
      <w:r>
        <w:t xml:space="preserve"> </w:t>
      </w:r>
      <w:r>
        <w:t xml:space="preserve">Inserts the string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into the trie.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boolean search(String word)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is in the trie (i.e., was inserted before),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boolean startsWith(String prefix)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there is a previously inserted string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that has the prefix</w:t>
      </w:r>
      <w:r>
        <w:t xml:space="preserve"> </w:t>
      </w:r>
      <w:r>
        <w:rPr>
          <w:rStyle w:val="VerbatimChar"/>
        </w:rPr>
        <w:t xml:space="preserve">prefix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["Trie", "insert", "search", "search", "startsWith", "insert", "search"]</w:t>
      </w:r>
      <w:r>
        <w:br/>
      </w:r>
      <w:r>
        <w:rPr>
          <w:rStyle w:val="VerbatimChar"/>
        </w:rPr>
        <w:t xml:space="preserve">[[], ["apple"], ["apple"], ["app"], ["app"], ["app"], ["app"]]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true, false, true, null, true]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Trie trie = new Trie();</w:t>
      </w:r>
      <w:r>
        <w:br/>
      </w:r>
      <w:r>
        <w:rPr>
          <w:rStyle w:val="VerbatimChar"/>
        </w:rPr>
        <w:t xml:space="preserve">trie.insert("apple");</w:t>
      </w:r>
      <w:r>
        <w:br/>
      </w:r>
      <w:r>
        <w:rPr>
          <w:rStyle w:val="VerbatimChar"/>
        </w:rPr>
        <w:t xml:space="preserve">trie.search("apple");   // return True</w:t>
      </w:r>
      <w:r>
        <w:br/>
      </w:r>
      <w:r>
        <w:rPr>
          <w:rStyle w:val="VerbatimChar"/>
        </w:rPr>
        <w:t xml:space="preserve">trie.search("app");     // return False</w:t>
      </w:r>
      <w:r>
        <w:br/>
      </w:r>
      <w:r>
        <w:rPr>
          <w:rStyle w:val="VerbatimChar"/>
        </w:rPr>
        <w:t xml:space="preserve">trie.startsWith("app"); // return True</w:t>
      </w:r>
      <w:r>
        <w:br/>
      </w:r>
      <w:r>
        <w:rPr>
          <w:rStyle w:val="VerbatimChar"/>
        </w:rPr>
        <w:t xml:space="preserve">trie.insert("app");</w:t>
      </w:r>
      <w:r>
        <w:br/>
      </w:r>
      <w:r>
        <w:rPr>
          <w:rStyle w:val="VerbatimChar"/>
        </w:rPr>
        <w:t xml:space="preserve">trie.search("app");     // return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word.length, prefix.length &lt;= 2000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prefix</w:t>
      </w:r>
      <w:r>
        <w:t xml:space="preserve"> </w:t>
      </w:r>
      <w:r>
        <w:t xml:space="preserve">consist only of lowercase English letters.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3 * 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</w:t>
      </w:r>
      <w:r>
        <w:t xml:space="preserve"> </w:t>
      </w:r>
      <w:r>
        <w:rPr>
          <w:b/>
          <w:bCs/>
        </w:rPr>
        <w:t xml:space="preserve">in total</w:t>
      </w:r>
      <w:r>
        <w:t xml:space="preserve"> </w:t>
      </w:r>
      <w:r>
        <w:t xml:space="preserve">will be made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startsWith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Tri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Tri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2024-03-25T10:03:20Z</dcterms:created>
  <dcterms:modified xsi:type="dcterms:W3CDTF">2024-03-25T10:03:20Z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