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Consider a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subarray from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that has the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t xml:space="preserve">possible</w:t>
      </w:r>
      <w:r>
        <w:t xml:space="preserve"> </w:t>
      </w:r>
      <w:r>
        <w:rPr>
          <w:b/>
          <w:bCs/>
        </w:rPr>
        <w:t xml:space="preserve">bitwise AND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 other words, let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be the maximum value of the bitwise AND of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subarray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Then, only subarrays with a bitwise AND equal to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should be considered.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</w:t>
      </w:r>
      <w:r>
        <w:rPr>
          <w:i/>
          <w:iCs/>
        </w:rPr>
        <w:t xml:space="preserve"> </w:t>
      </w:r>
      <w:r>
        <w:rPr>
          <w:i/>
          <w:iCs/>
        </w:rPr>
        <w:t xml:space="preserve">such subarray</w:t>
      </w:r>
      <w:r>
        <w:t xml:space="preserve">.</w:t>
      </w:r>
    </w:p>
    <w:p>
      <w:pPr>
        <w:pStyle w:val="BodyText"/>
      </w:pPr>
      <w:r>
        <w:t xml:space="preserve">The bitwise AND of an array is the bitwise AND of all the numbers in it.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 contiguous sequence of elements within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[1,2,3,3,2,2]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maximum possible bitwise AND of a subarray is 3.</w:t>
      </w:r>
      <w:r>
        <w:br/>
      </w:r>
      <w:r>
        <w:rPr>
          <w:rStyle w:val="VerbatimChar"/>
        </w:rPr>
        <w:t xml:space="preserve">The longest subarray with that value is [3,3], so we return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maximum possible bitwise AND of a subarray is 4.</w:t>
      </w:r>
      <w:r>
        <w:br/>
      </w:r>
      <w:r>
        <w:rPr>
          <w:rStyle w:val="VerbatimChar"/>
        </w:rPr>
        <w:t xml:space="preserve">The longest subarray with that value is [4], so we return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2024-03-25T10:06:31Z</dcterms:created>
  <dcterms:modified xsi:type="dcterms:W3CDTF">2024-03-25T10:06:31Z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