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 array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binary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both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 </w:t>
      </w:r>
      <w:r>
        <w:t xml:space="preserve">is associated with</w:t>
      </w:r>
      <w:r>
        <w:t xml:space="preserve"> </w:t>
      </w:r>
      <w:r>
        <w:rPr>
          <w:rStyle w:val="VerbatimChar"/>
        </w:rPr>
        <w:t xml:space="preserve">groups[i]</w:t>
      </w:r>
      <w:r>
        <w:t xml:space="preserve">.</w:t>
      </w:r>
    </w:p>
    <w:p>
      <w:pPr>
        <w:pStyle w:val="BodyText"/>
      </w:pPr>
      <w:r>
        <w:t xml:space="preserve">Your task is to select the</w:t>
      </w:r>
      <w:r>
        <w:t xml:space="preserve"> </w:t>
      </w:r>
      <w:r>
        <w:rPr>
          <w:b/>
          <w:bCs/>
        </w:rPr>
        <w:t xml:space="preserve">longest alternating</w:t>
      </w:r>
      <w:r>
        <w:t xml:space="preserve"> </w:t>
      </w:r>
    </w:p>
    <w:bookmarkStart w:id="20" w:name="headlessui-popover-button-:rt:"/>
    <w:p>
      <w:pPr>
        <w:pStyle w:val="BodyText"/>
      </w:pPr>
      <w:r>
        <w:t xml:space="preserve">subsequence</w:t>
      </w:r>
    </w:p>
    <w:bookmarkEnd w:id="20"/>
    <w:p>
      <w:pPr>
        <w:pStyle w:val="BodyText"/>
      </w:pPr>
      <w:r>
        <w:t xml:space="preserve">from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 A subsequence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is alternating if for any two consecutive strings in the sequence, their corresponding elements in the binary array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differ. Essentially, you are to choose strings such that adjacent elements have non-matching corresponding bits in the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array.</w:t>
      </w:r>
    </w:p>
    <w:p>
      <w:pPr>
        <w:pStyle w:val="BodyText"/>
      </w:pPr>
      <w:r>
        <w:t xml:space="preserve">Formally, you need to find the longest subsequence of an array of indices</w:t>
      </w:r>
      <w:r>
        <w:t xml:space="preserve"> </w:t>
      </w:r>
      <w:r>
        <w:rPr>
          <w:rStyle w:val="VerbatimChar"/>
        </w:rPr>
        <w:t xml:space="preserve">[0, 1, ..., n - 1]</w:t>
      </w:r>
      <w:r>
        <w:t xml:space="preserve"> </w:t>
      </w:r>
      <w:r>
        <w:t xml:space="preserve">denoted as</w:t>
      </w:r>
      <w:r>
        <w:t xml:space="preserve"> </w:t>
      </w:r>
      <w:r>
        <w:rPr>
          <w:rStyle w:val="VerbatimChar"/>
        </w:rPr>
        <w:t xml:space="preserve">[i</w:t>
      </w:r>
      <w:r>
        <w:rPr>
          <w:rStyle w:val="VerbatimChar"/>
          <w:vertAlign w:val="subscript"/>
        </w:rPr>
        <w:t xml:space="preserve">0</w:t>
      </w:r>
      <w:r>
        <w:rPr>
          <w:rStyle w:val="VerbatimChar"/>
        </w:rPr>
        <w:t xml:space="preserve">, i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..., i</w:t>
      </w:r>
      <w:r>
        <w:rPr>
          <w:rStyle w:val="VerbatimChar"/>
          <w:vertAlign w:val="subscript"/>
        </w:rPr>
        <w:t xml:space="preserve">k-1</w:t>
      </w:r>
      <w:r>
        <w:rPr>
          <w:rStyle w:val="VerbatimChar"/>
        </w:rPr>
        <w:t xml:space="preserve">]</w:t>
      </w:r>
      <w:r>
        <w:t xml:space="preserve">, such that</w:t>
      </w:r>
      <w:r>
        <w:t xml:space="preserve"> </w:t>
      </w:r>
      <w:r>
        <w:rPr>
          <w:rStyle w:val="VerbatimChar"/>
        </w:rPr>
        <w:t xml:space="preserve">groups[i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 != groups[i</w:t>
      </w:r>
      <w:r>
        <w:rPr>
          <w:rStyle w:val="VerbatimChar"/>
          <w:vertAlign w:val="subscript"/>
        </w:rPr>
        <w:t xml:space="preserve">j+1</w:t>
      </w:r>
      <w:r>
        <w:rPr>
          <w:rStyle w:val="VerbatimChar"/>
        </w:rPr>
        <w:t xml:space="preserve">]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0 &lt;= j &lt; k - 1</w:t>
      </w:r>
      <w:r>
        <w:t xml:space="preserve"> </w:t>
      </w:r>
      <w:r>
        <w:t xml:space="preserve">and then find the words corresponding to these indices.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selected subsequence. If there are multiple answers, return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</w:t>
      </w:r>
      <w:r>
        <w:rPr>
          <w:i/>
          <w:iCs/>
        </w:rPr>
        <w:t xml:space="preserve"> </w:t>
      </w:r>
      <w:r>
        <w:rPr>
          <w:i/>
          <w:iCs/>
        </w:rPr>
        <w:t xml:space="preserve">of them.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elements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are distinct.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words = ["e","a","b"], groups = [0,0,1]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["e","b"]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A subsequence that can be selected is</w:t>
      </w:r>
      <w:r>
        <w:t xml:space="preserve"> </w:t>
      </w:r>
      <w:r>
        <w:rPr>
          <w:rStyle w:val="VerbatimChar"/>
        </w:rPr>
        <w:t xml:space="preserve">["e","b"]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groups[0] != groups[2]</w:t>
      </w:r>
      <w:r>
        <w:t xml:space="preserve">. Another subsequence that can be selected is</w:t>
      </w:r>
      <w:r>
        <w:t xml:space="preserve"> </w:t>
      </w:r>
      <w:r>
        <w:rPr>
          <w:rStyle w:val="VerbatimChar"/>
        </w:rPr>
        <w:t xml:space="preserve">["a","b"]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groups[1] != groups[2]</w:t>
      </w:r>
      <w:r>
        <w:t xml:space="preserve">. It can be demonstrated that the length of the longest subsequence of indices that satisfies the condition is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Example 2: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words = ["a","b","c","d"], groups = [1,0,1,1]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["a","b","c"]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A subsequence that can be selected is</w:t>
      </w:r>
      <w:r>
        <w:t xml:space="preserve"> </w:t>
      </w:r>
      <w:r>
        <w:rPr>
          <w:rStyle w:val="VerbatimChar"/>
        </w:rPr>
        <w:t xml:space="preserve">["a","b","c"]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groups[0] != groups[1]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groups[1] != groups[2]</w:t>
      </w:r>
      <w:r>
        <w:t xml:space="preserve">. Another subsequence that can be selected is</w:t>
      </w:r>
      <w:r>
        <w:t xml:space="preserve"> </w:t>
      </w:r>
      <w:r>
        <w:rPr>
          <w:rStyle w:val="VerbatimChar"/>
        </w:rPr>
        <w:t xml:space="preserve">["a","b","d"]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groups[0] != groups[1]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groups[1] != groups[3]</w:t>
      </w:r>
      <w:r>
        <w:t xml:space="preserve">. It can be shown that the length of the longest subsequence of indices that satisfies the condition 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== words.length == groups.length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groups[i]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</w:t>
      </w:r>
      <w:r>
        <w:t xml:space="preserve"> </w:t>
      </w:r>
      <w:r>
        <w:t xml:space="preserve">consists 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strings.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2024-03-25T10:09:10Z</dcterms:created>
  <dcterms:modified xsi:type="dcterms:W3CDTF">2024-03-25T10:09:10Z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